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4E" w:rsidRDefault="00C425FC" w:rsidP="00BA6F2C">
      <w:pPr>
        <w:widowControl w:val="0"/>
        <w:tabs>
          <w:tab w:val="left" w:pos="567"/>
          <w:tab w:val="right" w:pos="10533"/>
        </w:tabs>
        <w:jc w:val="center"/>
        <w:rPr>
          <w:rFonts w:ascii="Verdana" w:hAnsi="Verdana" w:cs="Arial"/>
          <w:b/>
          <w:sz w:val="28"/>
          <w:szCs w:val="28"/>
        </w:rPr>
      </w:pPr>
      <w:r>
        <w:rPr>
          <w:rFonts w:ascii="Verdana" w:hAnsi="Verdana" w:cs="Arial"/>
          <w:b/>
          <w:sz w:val="28"/>
          <w:szCs w:val="28"/>
        </w:rPr>
        <w:t>ANEXO I</w:t>
      </w:r>
    </w:p>
    <w:p w:rsidR="00C425FC" w:rsidRDefault="00C425FC" w:rsidP="00BA6F2C">
      <w:pPr>
        <w:widowControl w:val="0"/>
        <w:tabs>
          <w:tab w:val="left" w:pos="567"/>
          <w:tab w:val="right" w:pos="10533"/>
        </w:tabs>
        <w:jc w:val="center"/>
        <w:rPr>
          <w:rFonts w:ascii="Verdana" w:hAnsi="Verdana" w:cs="Arial"/>
          <w:b/>
          <w:sz w:val="28"/>
          <w:szCs w:val="28"/>
        </w:rPr>
      </w:pPr>
    </w:p>
    <w:p w:rsidR="0011584E" w:rsidRPr="00A30981" w:rsidRDefault="00C425FC" w:rsidP="00C425FC">
      <w:pPr>
        <w:widowControl w:val="0"/>
        <w:tabs>
          <w:tab w:val="left" w:pos="567"/>
          <w:tab w:val="right" w:pos="10533"/>
        </w:tabs>
        <w:jc w:val="center"/>
        <w:rPr>
          <w:rFonts w:ascii="Verdana" w:hAnsi="Verdana" w:cs="Arial"/>
          <w:b/>
          <w:sz w:val="32"/>
          <w:szCs w:val="32"/>
          <w:u w:val="single"/>
        </w:rPr>
      </w:pPr>
      <w:r>
        <w:rPr>
          <w:rFonts w:ascii="Verdana" w:hAnsi="Verdana" w:cs="Arial"/>
          <w:b/>
          <w:sz w:val="28"/>
          <w:szCs w:val="28"/>
        </w:rPr>
        <w:t xml:space="preserve">CONCORRÊNCIA PARA OBRAS E SERVIÇOS DE ENGENHARIA Nº </w:t>
      </w:r>
      <w:r w:rsidR="007D1AC1">
        <w:rPr>
          <w:rFonts w:ascii="Verdana" w:hAnsi="Verdana" w:cs="Arial"/>
          <w:b/>
          <w:sz w:val="28"/>
          <w:szCs w:val="28"/>
        </w:rPr>
        <w:t>001</w:t>
      </w:r>
      <w:r>
        <w:rPr>
          <w:rFonts w:ascii="Verdana" w:hAnsi="Verdana" w:cs="Arial"/>
          <w:b/>
          <w:sz w:val="28"/>
          <w:szCs w:val="28"/>
        </w:rPr>
        <w:t>/201</w:t>
      </w:r>
      <w:r w:rsidR="007D1AC1">
        <w:rPr>
          <w:rFonts w:ascii="Verdana" w:hAnsi="Verdana" w:cs="Arial"/>
          <w:b/>
          <w:sz w:val="28"/>
          <w:szCs w:val="28"/>
        </w:rPr>
        <w:t>5</w:t>
      </w:r>
      <w:r>
        <w:rPr>
          <w:rFonts w:ascii="Verdana" w:hAnsi="Verdana" w:cs="Arial"/>
          <w:b/>
          <w:sz w:val="28"/>
          <w:szCs w:val="28"/>
        </w:rPr>
        <w:t>.</w:t>
      </w:r>
    </w:p>
    <w:p w:rsidR="0011584E" w:rsidRPr="00A30981" w:rsidRDefault="0011584E" w:rsidP="00BA6F2C">
      <w:pPr>
        <w:widowControl w:val="0"/>
        <w:tabs>
          <w:tab w:val="left" w:pos="567"/>
          <w:tab w:val="right" w:pos="10533"/>
        </w:tabs>
        <w:jc w:val="center"/>
        <w:rPr>
          <w:rFonts w:ascii="Verdana" w:hAnsi="Verdana" w:cs="Arial"/>
          <w:b/>
          <w:u w:val="single"/>
        </w:rPr>
      </w:pPr>
    </w:p>
    <w:p w:rsidR="0011584E" w:rsidRDefault="0011584E" w:rsidP="00BA6F2C">
      <w:pPr>
        <w:widowControl w:val="0"/>
        <w:tabs>
          <w:tab w:val="left" w:pos="567"/>
          <w:tab w:val="right" w:pos="10533"/>
        </w:tabs>
        <w:jc w:val="center"/>
        <w:rPr>
          <w:rFonts w:ascii="Verdana" w:hAnsi="Verdana" w:cs="Arial"/>
          <w:b/>
        </w:rPr>
      </w:pPr>
    </w:p>
    <w:p w:rsidR="004C5FB5" w:rsidRPr="00DE3A3C" w:rsidRDefault="004C5FB5" w:rsidP="004C5FB5">
      <w:pPr>
        <w:widowControl w:val="0"/>
        <w:ind w:right="45"/>
        <w:jc w:val="center"/>
        <w:rPr>
          <w:rFonts w:ascii="Verdana" w:hAnsi="Verdana" w:cs="Arial"/>
          <w:b/>
          <w:bCs/>
        </w:rPr>
      </w:pPr>
    </w:p>
    <w:p w:rsidR="004C5FB5" w:rsidRPr="00DE3A3C" w:rsidRDefault="004C5FB5" w:rsidP="004C5FB5">
      <w:pPr>
        <w:widowControl w:val="0"/>
        <w:ind w:right="45"/>
        <w:jc w:val="center"/>
        <w:rPr>
          <w:rFonts w:ascii="Verdana" w:hAnsi="Verdana" w:cs="Arial"/>
          <w:b/>
          <w:bCs/>
        </w:rPr>
      </w:pPr>
      <w:r w:rsidRPr="00DE3A3C">
        <w:rPr>
          <w:rFonts w:ascii="Verdana" w:hAnsi="Verdana" w:cs="Arial"/>
          <w:b/>
          <w:bCs/>
        </w:rPr>
        <w:t>ESPECIFICAÇÕES TÉCNICAS DO SISTEMA DE ABASTECIMENTO DE ÁGUA</w:t>
      </w:r>
    </w:p>
    <w:p w:rsidR="004C5FB5" w:rsidRPr="00DE3A3C" w:rsidRDefault="004C5FB5" w:rsidP="004C5FB5">
      <w:pPr>
        <w:widowControl w:val="0"/>
        <w:ind w:right="45"/>
        <w:jc w:val="center"/>
        <w:rPr>
          <w:rFonts w:ascii="Verdana" w:hAnsi="Verdana" w:cs="Arial"/>
          <w:b/>
          <w:bCs/>
        </w:rPr>
      </w:pPr>
      <w:r w:rsidRPr="00DE3A3C">
        <w:rPr>
          <w:rFonts w:ascii="Verdana" w:hAnsi="Verdana" w:cs="Arial"/>
          <w:b/>
          <w:bCs/>
        </w:rPr>
        <w:t xml:space="preserve"> E DO SOFTWARE COM</w:t>
      </w:r>
      <w:r>
        <w:rPr>
          <w:rFonts w:ascii="Verdana" w:hAnsi="Verdana" w:cs="Arial"/>
          <w:b/>
          <w:bCs/>
        </w:rPr>
        <w:t>ERCIAL</w:t>
      </w:r>
      <w:r w:rsidR="00914D7C">
        <w:rPr>
          <w:rFonts w:ascii="Verdana" w:hAnsi="Verdana" w:cs="Arial"/>
          <w:b/>
          <w:bCs/>
        </w:rPr>
        <w:t xml:space="preserve"> PARA O</w:t>
      </w:r>
      <w:r>
        <w:rPr>
          <w:rFonts w:ascii="Verdana" w:hAnsi="Verdana" w:cs="Arial"/>
          <w:b/>
          <w:bCs/>
        </w:rPr>
        <w:t xml:space="preserve"> MUNICÍPIO DE ILHOTA (</w:t>
      </w:r>
      <w:r w:rsidRPr="00DE3A3C">
        <w:rPr>
          <w:rFonts w:ascii="Verdana" w:hAnsi="Verdana" w:cs="Arial"/>
          <w:b/>
          <w:bCs/>
        </w:rPr>
        <w:t>SC</w:t>
      </w:r>
      <w:r>
        <w:rPr>
          <w:rFonts w:ascii="Verdana" w:hAnsi="Verdana" w:cs="Arial"/>
          <w:b/>
          <w:bCs/>
        </w:rPr>
        <w:t>).</w:t>
      </w:r>
    </w:p>
    <w:p w:rsidR="004C5FB5" w:rsidRPr="00DE3A3C" w:rsidRDefault="004C5FB5" w:rsidP="004C5FB5">
      <w:pPr>
        <w:widowControl w:val="0"/>
        <w:ind w:right="45"/>
        <w:jc w:val="center"/>
        <w:rPr>
          <w:rFonts w:ascii="Verdana" w:hAnsi="Verdana" w:cs="Arial"/>
          <w:b/>
          <w:bCs/>
        </w:rPr>
      </w:pPr>
    </w:p>
    <w:p w:rsidR="004C5FB5" w:rsidRPr="00DE3A3C" w:rsidRDefault="004C5FB5" w:rsidP="004C5FB5">
      <w:pPr>
        <w:widowControl w:val="0"/>
        <w:ind w:right="45"/>
        <w:rPr>
          <w:rFonts w:ascii="Verdana" w:hAnsi="Verdana" w:cs="Arial"/>
          <w:b/>
          <w:bCs/>
        </w:rPr>
      </w:pPr>
    </w:p>
    <w:p w:rsidR="004C5FB5" w:rsidRDefault="004C5FB5" w:rsidP="004C5FB5">
      <w:pPr>
        <w:widowControl w:val="0"/>
        <w:ind w:right="45"/>
        <w:rPr>
          <w:rFonts w:ascii="Verdana" w:hAnsi="Verdana" w:cs="Arial"/>
          <w:b/>
          <w:bCs/>
        </w:rPr>
      </w:pPr>
      <w:r w:rsidRPr="00DE3A3C">
        <w:rPr>
          <w:rFonts w:ascii="Verdana" w:hAnsi="Verdana" w:cs="Arial"/>
          <w:b/>
          <w:bCs/>
        </w:rPr>
        <w:t>REDE DE DISTRIBUIÇÃO DE ÁGUA</w:t>
      </w:r>
    </w:p>
    <w:p w:rsidR="004C5FB5" w:rsidRDefault="004C5FB5" w:rsidP="00BA6F2C">
      <w:pPr>
        <w:widowControl w:val="0"/>
        <w:tabs>
          <w:tab w:val="left" w:pos="567"/>
          <w:tab w:val="right" w:pos="10533"/>
        </w:tabs>
        <w:jc w:val="center"/>
        <w:rPr>
          <w:rFonts w:ascii="Verdana" w:hAnsi="Verdana" w:cs="Arial"/>
          <w:b/>
        </w:rPr>
      </w:pPr>
    </w:p>
    <w:p w:rsidR="0011584E" w:rsidRDefault="0011584E" w:rsidP="00BA6F2C">
      <w:pPr>
        <w:widowControl w:val="0"/>
        <w:tabs>
          <w:tab w:val="left" w:pos="567"/>
          <w:tab w:val="right" w:pos="10533"/>
        </w:tabs>
        <w:jc w:val="center"/>
        <w:rPr>
          <w:rFonts w:ascii="Verdana" w:hAnsi="Verdana" w:cs="Arial"/>
          <w:b/>
        </w:rPr>
      </w:pPr>
    </w:p>
    <w:p w:rsidR="0011584E" w:rsidRPr="00DE3A3C" w:rsidRDefault="0011584E" w:rsidP="00BA6F2C">
      <w:pPr>
        <w:widowControl w:val="0"/>
        <w:tabs>
          <w:tab w:val="left" w:pos="567"/>
          <w:tab w:val="right" w:pos="10533"/>
        </w:tabs>
        <w:jc w:val="center"/>
        <w:rPr>
          <w:rFonts w:ascii="Verdana" w:hAnsi="Verdana" w:cs="Arial"/>
          <w:b/>
        </w:rPr>
      </w:pPr>
    </w:p>
    <w:p w:rsidR="0011584E" w:rsidRPr="00DE3A3C" w:rsidRDefault="0011584E" w:rsidP="002225A8">
      <w:pPr>
        <w:widowControl w:val="0"/>
        <w:numPr>
          <w:ilvl w:val="0"/>
          <w:numId w:val="8"/>
        </w:numPr>
        <w:tabs>
          <w:tab w:val="left" w:pos="567"/>
          <w:tab w:val="right" w:pos="10533"/>
        </w:tabs>
        <w:jc w:val="both"/>
        <w:rPr>
          <w:rFonts w:ascii="Verdana" w:hAnsi="Verdana" w:cs="Arial"/>
          <w:b/>
        </w:rPr>
      </w:pPr>
      <w:r w:rsidRPr="00DE3A3C">
        <w:rPr>
          <w:rFonts w:ascii="Verdana" w:hAnsi="Verdana" w:cs="Arial"/>
          <w:b/>
        </w:rPr>
        <w:t>CONSIDERAÇÕES GERAIS</w:t>
      </w:r>
    </w:p>
    <w:p w:rsidR="0011584E" w:rsidRPr="00DE3A3C" w:rsidRDefault="0011584E" w:rsidP="00BA6F2C">
      <w:pPr>
        <w:widowControl w:val="0"/>
        <w:tabs>
          <w:tab w:val="left" w:pos="567"/>
          <w:tab w:val="right" w:pos="10533"/>
        </w:tabs>
        <w:jc w:val="both"/>
        <w:rPr>
          <w:rFonts w:ascii="Verdana" w:hAnsi="Verdana" w:cs="Arial"/>
          <w:b/>
        </w:rPr>
      </w:pPr>
    </w:p>
    <w:p w:rsidR="001D53E0" w:rsidRDefault="009449FA" w:rsidP="00BA6F2C">
      <w:pPr>
        <w:widowControl w:val="0"/>
        <w:autoSpaceDE w:val="0"/>
        <w:autoSpaceDN w:val="0"/>
        <w:adjustRightInd w:val="0"/>
        <w:jc w:val="both"/>
        <w:rPr>
          <w:rFonts w:ascii="Verdana" w:hAnsi="Verdana" w:cs="Arial"/>
        </w:rPr>
      </w:pPr>
      <w:r>
        <w:rPr>
          <w:rFonts w:ascii="Verdana" w:hAnsi="Verdana" w:cs="Arial"/>
        </w:rPr>
        <w:t>O Sistema de Operação, Manutenção e Fornecimento de Água Tratado do município de Ilhota atual é conduzido pela Companhia de Água e Saneamento do Estado de Santa Catarina S.A.,</w:t>
      </w:r>
      <w:r w:rsidR="00914D7C">
        <w:rPr>
          <w:rFonts w:ascii="Verdana" w:hAnsi="Verdana" w:cs="Arial"/>
        </w:rPr>
        <w:t xml:space="preserve"> - CASAN -</w:t>
      </w:r>
      <w:r>
        <w:rPr>
          <w:rFonts w:ascii="Verdana" w:hAnsi="Verdana" w:cs="Arial"/>
        </w:rPr>
        <w:t xml:space="preserve"> companhia mista estadual. O convênio já se ex</w:t>
      </w:r>
      <w:r w:rsidR="00EE6A88">
        <w:rPr>
          <w:rFonts w:ascii="Verdana" w:hAnsi="Verdana" w:cs="Arial"/>
        </w:rPr>
        <w:t>pirou, contudo</w:t>
      </w:r>
      <w:r w:rsidR="00914D7C">
        <w:rPr>
          <w:rFonts w:ascii="Verdana" w:hAnsi="Verdana" w:cs="Arial"/>
        </w:rPr>
        <w:t xml:space="preserve"> A CASAN</w:t>
      </w:r>
      <w:r w:rsidR="00EE6A88">
        <w:rPr>
          <w:rFonts w:ascii="Verdana" w:hAnsi="Verdana" w:cs="Arial"/>
        </w:rPr>
        <w:t xml:space="preserve"> se mantém prestando o serviço por</w:t>
      </w:r>
      <w:r>
        <w:rPr>
          <w:rFonts w:ascii="Verdana" w:hAnsi="Verdana" w:cs="Arial"/>
        </w:rPr>
        <w:t xml:space="preserve"> decisão </w:t>
      </w:r>
      <w:r w:rsidR="001D53E0">
        <w:rPr>
          <w:rFonts w:ascii="Verdana" w:hAnsi="Verdana" w:cs="Arial"/>
        </w:rPr>
        <w:t xml:space="preserve">monocrática </w:t>
      </w:r>
      <w:r w:rsidR="00914D7C">
        <w:rPr>
          <w:rFonts w:ascii="Verdana" w:hAnsi="Verdana" w:cs="Arial"/>
        </w:rPr>
        <w:t>do juízo da Comarca de Gaspar. Atualmente, o poder jurisdicional monocrático deferiu o pleito municipal determinando que a Administração municipal de Ilhota prestar os serviços de tratamento e distribuição de água tratada, desde que se organize para prestá-lo diretamente ou outorgue o serviço a terceiro por meio do respectivo procedimento licitatório, conforme decisão com data de 04 de dezembro de 2014.</w:t>
      </w:r>
    </w:p>
    <w:p w:rsidR="001D53E0" w:rsidRDefault="001D53E0" w:rsidP="00BA6F2C">
      <w:pPr>
        <w:widowControl w:val="0"/>
        <w:autoSpaceDE w:val="0"/>
        <w:autoSpaceDN w:val="0"/>
        <w:adjustRightInd w:val="0"/>
        <w:jc w:val="both"/>
        <w:rPr>
          <w:rFonts w:ascii="Verdana" w:hAnsi="Verdana" w:cs="Arial"/>
        </w:rPr>
      </w:pPr>
    </w:p>
    <w:p w:rsidR="00914D7C" w:rsidRDefault="001D53E0" w:rsidP="00BA6F2C">
      <w:pPr>
        <w:widowControl w:val="0"/>
        <w:autoSpaceDE w:val="0"/>
        <w:autoSpaceDN w:val="0"/>
        <w:adjustRightInd w:val="0"/>
        <w:jc w:val="both"/>
        <w:rPr>
          <w:rFonts w:ascii="Verdana" w:hAnsi="Verdana" w:cs="Arial"/>
        </w:rPr>
      </w:pPr>
      <w:r>
        <w:rPr>
          <w:rFonts w:ascii="Verdana" w:hAnsi="Verdana" w:cs="Arial"/>
        </w:rPr>
        <w:t>O motivo da presente licitação esta para</w:t>
      </w:r>
      <w:r w:rsidR="00914D7C">
        <w:rPr>
          <w:rFonts w:ascii="Verdana" w:hAnsi="Verdana" w:cs="Arial"/>
        </w:rPr>
        <w:t xml:space="preserve"> cumprir determinação judicial e fazer prova</w:t>
      </w:r>
      <w:r w:rsidR="00EE6A88">
        <w:rPr>
          <w:rFonts w:ascii="Verdana" w:hAnsi="Verdana" w:cs="Arial"/>
        </w:rPr>
        <w:t xml:space="preserve"> j</w:t>
      </w:r>
      <w:r w:rsidR="0071789D">
        <w:rPr>
          <w:rFonts w:ascii="Verdana" w:hAnsi="Verdana" w:cs="Arial"/>
        </w:rPr>
        <w:t>unto a AÇÃO JUDICIAL</w:t>
      </w:r>
      <w:r w:rsidR="00914D7C">
        <w:rPr>
          <w:rFonts w:ascii="Verdana" w:hAnsi="Verdana" w:cs="Arial"/>
        </w:rPr>
        <w:t xml:space="preserve"> com a finalidade de se manter a decisão monocrática, caso haja recurso de apelação por parte da empresa CASAN.</w:t>
      </w:r>
    </w:p>
    <w:p w:rsidR="00914D7C" w:rsidRDefault="00914D7C" w:rsidP="00BA6F2C">
      <w:pPr>
        <w:widowControl w:val="0"/>
        <w:autoSpaceDE w:val="0"/>
        <w:autoSpaceDN w:val="0"/>
        <w:adjustRightInd w:val="0"/>
        <w:jc w:val="both"/>
        <w:rPr>
          <w:rFonts w:ascii="Verdana" w:hAnsi="Verdana" w:cs="Arial"/>
        </w:rPr>
      </w:pPr>
    </w:p>
    <w:p w:rsidR="0019463E" w:rsidRDefault="00914D7C" w:rsidP="00BA6F2C">
      <w:pPr>
        <w:widowControl w:val="0"/>
        <w:autoSpaceDE w:val="0"/>
        <w:autoSpaceDN w:val="0"/>
        <w:adjustRightInd w:val="0"/>
        <w:jc w:val="both"/>
        <w:rPr>
          <w:rFonts w:ascii="Verdana" w:hAnsi="Verdana" w:cs="Arial"/>
          <w:b/>
        </w:rPr>
      </w:pPr>
      <w:r>
        <w:rPr>
          <w:rFonts w:ascii="Verdana" w:hAnsi="Verdana" w:cs="Arial"/>
        </w:rPr>
        <w:t xml:space="preserve">A Administração municipal </w:t>
      </w:r>
      <w:r w:rsidR="0019463E">
        <w:rPr>
          <w:rFonts w:ascii="Verdana" w:hAnsi="Verdana" w:cs="Arial"/>
        </w:rPr>
        <w:t>manterá para o município o sistema de tratamento, abastecimento e distribuição de água</w:t>
      </w:r>
      <w:r w:rsidR="0071789D">
        <w:rPr>
          <w:rFonts w:ascii="Verdana" w:hAnsi="Verdana" w:cs="Arial"/>
        </w:rPr>
        <w:t xml:space="preserve">, </w:t>
      </w:r>
      <w:r w:rsidR="0019463E">
        <w:rPr>
          <w:rFonts w:ascii="Verdana" w:hAnsi="Verdana" w:cs="Arial"/>
        </w:rPr>
        <w:t>conforme lhe</w:t>
      </w:r>
      <w:r w:rsidR="0071789D">
        <w:rPr>
          <w:rFonts w:ascii="Verdana" w:hAnsi="Verdana" w:cs="Arial"/>
        </w:rPr>
        <w:t xml:space="preserve"> </w:t>
      </w:r>
      <w:r w:rsidR="0019463E">
        <w:rPr>
          <w:rFonts w:ascii="Verdana" w:hAnsi="Verdana" w:cs="Arial"/>
        </w:rPr>
        <w:t xml:space="preserve">assegura </w:t>
      </w:r>
      <w:r w:rsidR="00EE6A88">
        <w:rPr>
          <w:rFonts w:ascii="Verdana" w:hAnsi="Verdana" w:cs="Arial"/>
        </w:rPr>
        <w:t xml:space="preserve">o </w:t>
      </w:r>
      <w:r w:rsidR="00EE6A88">
        <w:rPr>
          <w:rFonts w:ascii="Verdana" w:hAnsi="Verdana" w:cs="Arial"/>
          <w:b/>
        </w:rPr>
        <w:t>artigo 30, inciso V da Constituição Federal.</w:t>
      </w:r>
    </w:p>
    <w:p w:rsidR="00EE6A88" w:rsidRDefault="00EE6A88" w:rsidP="00BA6F2C">
      <w:pPr>
        <w:widowControl w:val="0"/>
        <w:autoSpaceDE w:val="0"/>
        <w:autoSpaceDN w:val="0"/>
        <w:adjustRightInd w:val="0"/>
        <w:jc w:val="both"/>
        <w:rPr>
          <w:rFonts w:ascii="Verdana" w:hAnsi="Verdana" w:cs="Arial"/>
          <w:b/>
        </w:rPr>
      </w:pPr>
    </w:p>
    <w:p w:rsidR="0011584E" w:rsidRDefault="00EE6A88" w:rsidP="00BA6F2C">
      <w:pPr>
        <w:widowControl w:val="0"/>
        <w:autoSpaceDE w:val="0"/>
        <w:autoSpaceDN w:val="0"/>
        <w:adjustRightInd w:val="0"/>
        <w:jc w:val="both"/>
        <w:rPr>
          <w:rFonts w:ascii="Verdana" w:hAnsi="Verdana" w:cs="Arial"/>
        </w:rPr>
      </w:pPr>
      <w:r>
        <w:rPr>
          <w:rFonts w:ascii="Verdana" w:hAnsi="Verdana" w:cs="Arial"/>
        </w:rPr>
        <w:t>Portanto, a Administração municipal</w:t>
      </w:r>
      <w:r w:rsidR="0011584E">
        <w:rPr>
          <w:rFonts w:ascii="Verdana" w:hAnsi="Verdana" w:cs="Arial"/>
        </w:rPr>
        <w:t xml:space="preserve"> de Ilhota </w:t>
      </w:r>
      <w:r w:rsidR="0011584E" w:rsidRPr="00DE3A3C">
        <w:rPr>
          <w:rFonts w:ascii="Verdana" w:hAnsi="Verdana" w:cs="Arial"/>
        </w:rPr>
        <w:t>(SC)</w:t>
      </w:r>
      <w:r w:rsidR="0011584E" w:rsidRPr="00DE3A3C">
        <w:rPr>
          <w:rFonts w:ascii="Verdana" w:hAnsi="Verdana" w:cs="Arial"/>
          <w:color w:val="FF0000"/>
        </w:rPr>
        <w:t xml:space="preserve"> </w:t>
      </w:r>
      <w:r w:rsidR="0011584E" w:rsidRPr="00DE3A3C">
        <w:rPr>
          <w:rFonts w:ascii="Verdana" w:hAnsi="Verdana" w:cs="Arial"/>
        </w:rPr>
        <w:t>pretende, através dessa Licitação, contratar</w:t>
      </w:r>
      <w:r>
        <w:rPr>
          <w:rFonts w:ascii="Verdana" w:hAnsi="Verdana" w:cs="Arial"/>
        </w:rPr>
        <w:t>, c os</w:t>
      </w:r>
      <w:r w:rsidR="0011584E" w:rsidRPr="00DE3A3C">
        <w:rPr>
          <w:rFonts w:ascii="Verdana" w:hAnsi="Verdana" w:cs="Arial"/>
        </w:rPr>
        <w:t xml:space="preserve"> Serviços Técnicos Especializados em Engenharia para </w:t>
      </w:r>
      <w:r w:rsidR="0011584E" w:rsidRPr="00DE3A3C">
        <w:rPr>
          <w:rFonts w:ascii="Verdana" w:hAnsi="Verdana" w:cs="Arial"/>
          <w:b/>
        </w:rPr>
        <w:t>Operação e Manutenção do Sistema de Abastecimento de Água e do Sistema Comercial</w:t>
      </w:r>
      <w:r w:rsidR="0011584E" w:rsidRPr="00DE3A3C">
        <w:rPr>
          <w:rFonts w:ascii="Verdana" w:hAnsi="Verdana" w:cs="Arial"/>
        </w:rPr>
        <w:t xml:space="preserve"> de abastecimento de água tratada.</w:t>
      </w:r>
    </w:p>
    <w:p w:rsidR="00EE6A88" w:rsidRDefault="00EE6A88" w:rsidP="00BA6F2C">
      <w:pPr>
        <w:widowControl w:val="0"/>
        <w:autoSpaceDE w:val="0"/>
        <w:autoSpaceDN w:val="0"/>
        <w:adjustRightInd w:val="0"/>
        <w:jc w:val="both"/>
        <w:rPr>
          <w:rFonts w:ascii="Verdana" w:hAnsi="Verdana" w:cs="Arial"/>
        </w:rPr>
      </w:pPr>
    </w:p>
    <w:p w:rsidR="00A30981" w:rsidRDefault="00A30981" w:rsidP="00BA6F2C">
      <w:pPr>
        <w:widowControl w:val="0"/>
        <w:autoSpaceDE w:val="0"/>
        <w:autoSpaceDN w:val="0"/>
        <w:adjustRightInd w:val="0"/>
        <w:jc w:val="both"/>
        <w:rPr>
          <w:rFonts w:ascii="Verdana" w:hAnsi="Verdana" w:cs="Arial"/>
        </w:rPr>
      </w:pPr>
      <w:r>
        <w:rPr>
          <w:rFonts w:ascii="Verdana" w:hAnsi="Verdana" w:cs="Arial"/>
        </w:rPr>
        <w:t>Segundo o senso do IBGE de 2013, 2.811 unidades são abastecidas com água tratada no Município de Ilhota.</w:t>
      </w:r>
    </w:p>
    <w:p w:rsidR="00A30981" w:rsidRPr="00DE3A3C" w:rsidRDefault="00A30981" w:rsidP="00BA6F2C">
      <w:pPr>
        <w:widowControl w:val="0"/>
        <w:autoSpaceDE w:val="0"/>
        <w:autoSpaceDN w:val="0"/>
        <w:adjustRightInd w:val="0"/>
        <w:jc w:val="both"/>
        <w:rPr>
          <w:rFonts w:ascii="Verdana" w:hAnsi="Verdana" w:cs="Arial"/>
        </w:rPr>
      </w:pPr>
    </w:p>
    <w:p w:rsidR="0011584E" w:rsidRPr="00DE3A3C" w:rsidRDefault="0011584E" w:rsidP="00BA6F2C">
      <w:pPr>
        <w:widowControl w:val="0"/>
        <w:tabs>
          <w:tab w:val="left" w:pos="567"/>
          <w:tab w:val="right" w:pos="10533"/>
        </w:tabs>
        <w:jc w:val="both"/>
        <w:rPr>
          <w:rFonts w:ascii="Verdana" w:hAnsi="Verdana" w:cs="Arial"/>
          <w:b/>
        </w:rPr>
      </w:pPr>
    </w:p>
    <w:p w:rsidR="0011584E" w:rsidRPr="00DE3A3C" w:rsidRDefault="0011584E" w:rsidP="002225A8">
      <w:pPr>
        <w:widowControl w:val="0"/>
        <w:numPr>
          <w:ilvl w:val="0"/>
          <w:numId w:val="7"/>
        </w:numPr>
        <w:tabs>
          <w:tab w:val="left" w:pos="567"/>
          <w:tab w:val="right" w:pos="10533"/>
        </w:tabs>
        <w:jc w:val="both"/>
        <w:rPr>
          <w:rFonts w:ascii="Verdana" w:hAnsi="Verdana" w:cs="Arial"/>
          <w:b/>
        </w:rPr>
      </w:pPr>
      <w:r w:rsidRPr="00DE3A3C">
        <w:rPr>
          <w:rFonts w:ascii="Verdana" w:hAnsi="Verdana" w:cs="Arial"/>
          <w:b/>
        </w:rPr>
        <w:t>DEFINIÇÕES</w:t>
      </w:r>
    </w:p>
    <w:p w:rsidR="0011584E" w:rsidRPr="00DE3A3C" w:rsidRDefault="0011584E" w:rsidP="00BA6F2C">
      <w:pPr>
        <w:pStyle w:val="Corpodetexto3"/>
        <w:widowControl w:val="0"/>
        <w:rPr>
          <w:rFonts w:ascii="Verdana" w:hAnsi="Verdana" w:cs="Arial"/>
          <w:sz w:val="20"/>
        </w:rPr>
      </w:pPr>
      <w:r w:rsidRPr="00DE3A3C">
        <w:rPr>
          <w:rFonts w:ascii="Verdana" w:hAnsi="Verdana" w:cs="Arial"/>
          <w:sz w:val="20"/>
        </w:rPr>
        <w:t>Apresentam-se a seguir as definições de expressões e siglas utilizadas neste Edital.</w:t>
      </w:r>
    </w:p>
    <w:p w:rsidR="0011584E" w:rsidRPr="00DE3A3C" w:rsidRDefault="0011584E" w:rsidP="00BA6F2C">
      <w:pPr>
        <w:widowControl w:val="0"/>
        <w:rPr>
          <w:rFonts w:ascii="Verdana" w:hAnsi="Verdana" w:cs="Arial"/>
          <w:b/>
        </w:rPr>
      </w:pPr>
    </w:p>
    <w:p w:rsidR="0011584E" w:rsidRPr="00DE3A3C" w:rsidRDefault="0011584E" w:rsidP="00BA6F2C">
      <w:pPr>
        <w:widowControl w:val="0"/>
        <w:jc w:val="both"/>
        <w:rPr>
          <w:rFonts w:ascii="Verdana" w:hAnsi="Verdana" w:cs="Arial"/>
        </w:rPr>
      </w:pPr>
      <w:r w:rsidRPr="00DE3A3C">
        <w:rPr>
          <w:rFonts w:ascii="Verdana" w:hAnsi="Verdana" w:cs="Arial"/>
          <w:b/>
        </w:rPr>
        <w:t xml:space="preserve">Empresa Especializada – </w:t>
      </w:r>
      <w:r w:rsidRPr="00DE3A3C">
        <w:rPr>
          <w:rFonts w:ascii="Verdana" w:hAnsi="Verdana" w:cs="Arial"/>
        </w:rPr>
        <w:t xml:space="preserve">Considera-se especializada a empresa que apresentar </w:t>
      </w:r>
      <w:r w:rsidRPr="00DE3A3C">
        <w:rPr>
          <w:rFonts w:ascii="Verdana" w:hAnsi="Verdana" w:cs="Arial"/>
        </w:rPr>
        <w:lastRenderedPageBreak/>
        <w:t>documento comprobatório, reconhecido pelo CREA. Os atestados devem ser emitidos por p</w:t>
      </w:r>
      <w:r w:rsidR="00EE6A88">
        <w:rPr>
          <w:rFonts w:ascii="Verdana" w:hAnsi="Verdana" w:cs="Arial"/>
        </w:rPr>
        <w:t>essoa jurídica de direito públic</w:t>
      </w:r>
      <w:r w:rsidRPr="00DE3A3C">
        <w:rPr>
          <w:rFonts w:ascii="Verdana" w:hAnsi="Verdana" w:cs="Arial"/>
        </w:rPr>
        <w:t>o ou privado, que comprove a execução de serviços pertinentes com o objeto da licitação. Essa comprovação se aplica à empresa e seu responsável técnico.</w:t>
      </w:r>
    </w:p>
    <w:p w:rsidR="0011584E" w:rsidRPr="00DE3A3C" w:rsidRDefault="0011584E" w:rsidP="00BA6F2C">
      <w:pPr>
        <w:widowControl w:val="0"/>
        <w:jc w:val="both"/>
        <w:rPr>
          <w:rFonts w:ascii="Verdana" w:hAnsi="Verdana" w:cs="Arial"/>
          <w:b/>
        </w:rPr>
      </w:pPr>
    </w:p>
    <w:p w:rsidR="0011584E" w:rsidRPr="00DE3A3C" w:rsidRDefault="0011584E" w:rsidP="00BA6F2C">
      <w:pPr>
        <w:widowControl w:val="0"/>
        <w:jc w:val="both"/>
        <w:rPr>
          <w:rFonts w:ascii="Verdana" w:hAnsi="Verdana" w:cs="Arial"/>
        </w:rPr>
      </w:pPr>
      <w:r w:rsidRPr="00DE3A3C">
        <w:rPr>
          <w:rFonts w:ascii="Verdana" w:hAnsi="Verdana" w:cs="Arial"/>
          <w:b/>
        </w:rPr>
        <w:t xml:space="preserve">Estação de Tratamento de Água – ETA - </w:t>
      </w:r>
      <w:r w:rsidRPr="00DE3A3C">
        <w:rPr>
          <w:rFonts w:ascii="Verdana" w:hAnsi="Verdana" w:cs="Arial"/>
        </w:rPr>
        <w:t>Unidade operacional do sistema de abastecimento de água, constituída de equipamentos e dispositivos que permitem tratar, através de processos físicos, químicos e biológicos, a água bruta captada, transformando-a em água potável de acordo com os critérios estabelecidos pela Portaria 518</w:t>
      </w:r>
      <w:r>
        <w:rPr>
          <w:rFonts w:ascii="Verdana" w:hAnsi="Verdana" w:cs="Arial"/>
        </w:rPr>
        <w:t>, destinada ao</w:t>
      </w:r>
      <w:r w:rsidRPr="00DE3A3C">
        <w:rPr>
          <w:rFonts w:ascii="Verdana" w:hAnsi="Verdana" w:cs="Arial"/>
        </w:rPr>
        <w:t xml:space="preserve"> consumo humano.</w:t>
      </w:r>
    </w:p>
    <w:p w:rsidR="0011584E" w:rsidRPr="00DE3A3C" w:rsidRDefault="0011584E" w:rsidP="00BA6F2C">
      <w:pPr>
        <w:widowControl w:val="0"/>
        <w:jc w:val="both"/>
        <w:rPr>
          <w:rFonts w:ascii="Verdana" w:hAnsi="Verdana" w:cs="Arial"/>
          <w:b/>
        </w:rPr>
      </w:pPr>
    </w:p>
    <w:p w:rsidR="0011584E" w:rsidRPr="00DE3A3C" w:rsidRDefault="0011584E" w:rsidP="00BA6F2C">
      <w:pPr>
        <w:widowControl w:val="0"/>
        <w:jc w:val="both"/>
        <w:rPr>
          <w:rFonts w:ascii="Verdana" w:hAnsi="Verdana" w:cs="Arial"/>
        </w:rPr>
      </w:pPr>
      <w:r w:rsidRPr="00DE3A3C">
        <w:rPr>
          <w:rFonts w:ascii="Verdana" w:hAnsi="Verdana" w:cs="Arial"/>
          <w:b/>
        </w:rPr>
        <w:t xml:space="preserve">Estação Elevatória - </w:t>
      </w:r>
      <w:r w:rsidRPr="00DE3A3C">
        <w:rPr>
          <w:rFonts w:ascii="Verdana" w:hAnsi="Verdana" w:cs="Arial"/>
        </w:rPr>
        <w:t>Conjunto de canalizações, equipamentos eletromecânicos e dispositivos destinados a elevar a água para pontos mais elevados.</w:t>
      </w:r>
    </w:p>
    <w:p w:rsidR="0011584E" w:rsidRPr="00DE3A3C" w:rsidRDefault="00BA6F2C" w:rsidP="00BA6F2C">
      <w:pPr>
        <w:widowControl w:val="0"/>
        <w:tabs>
          <w:tab w:val="left" w:pos="5085"/>
        </w:tabs>
        <w:jc w:val="both"/>
        <w:rPr>
          <w:rFonts w:ascii="Verdana" w:hAnsi="Verdana" w:cs="Arial"/>
          <w:b/>
        </w:rPr>
      </w:pPr>
      <w:r>
        <w:rPr>
          <w:rFonts w:ascii="Verdana" w:hAnsi="Verdana" w:cs="Arial"/>
          <w:b/>
        </w:rPr>
        <w:tab/>
      </w:r>
    </w:p>
    <w:p w:rsidR="0011584E" w:rsidRPr="00DE3A3C" w:rsidRDefault="0011584E" w:rsidP="00BA6F2C">
      <w:pPr>
        <w:widowControl w:val="0"/>
        <w:jc w:val="both"/>
        <w:rPr>
          <w:rFonts w:ascii="Verdana" w:hAnsi="Verdana" w:cs="Arial"/>
        </w:rPr>
      </w:pPr>
      <w:r w:rsidRPr="00DE3A3C">
        <w:rPr>
          <w:rFonts w:ascii="Verdana" w:hAnsi="Verdana" w:cs="Arial"/>
          <w:b/>
        </w:rPr>
        <w:t xml:space="preserve">Sistema de Abastecimento de Água – SAA - </w:t>
      </w:r>
      <w:r w:rsidRPr="00DE3A3C">
        <w:rPr>
          <w:rFonts w:ascii="Verdana" w:hAnsi="Verdana" w:cs="Arial"/>
        </w:rPr>
        <w:t>Conjunto de canalizações, reservatórios e estações elevatórias destinadas ao abastecimento de água.</w:t>
      </w:r>
    </w:p>
    <w:p w:rsidR="0011584E" w:rsidRPr="00DE3A3C" w:rsidRDefault="0011584E" w:rsidP="00BA6F2C">
      <w:pPr>
        <w:widowControl w:val="0"/>
        <w:jc w:val="both"/>
        <w:rPr>
          <w:rFonts w:ascii="Verdana" w:hAnsi="Verdana" w:cs="Arial"/>
          <w:b/>
        </w:rPr>
      </w:pPr>
    </w:p>
    <w:p w:rsidR="0011584E" w:rsidRPr="00DE3A3C" w:rsidRDefault="0011584E" w:rsidP="00BA6F2C">
      <w:pPr>
        <w:widowControl w:val="0"/>
        <w:jc w:val="both"/>
        <w:rPr>
          <w:rFonts w:ascii="Verdana" w:hAnsi="Verdana" w:cs="Arial"/>
        </w:rPr>
      </w:pPr>
      <w:r w:rsidRPr="00DE3A3C">
        <w:rPr>
          <w:rFonts w:ascii="Verdana" w:hAnsi="Verdana" w:cs="Arial"/>
          <w:b/>
        </w:rPr>
        <w:t xml:space="preserve">Controle da Operação de Sistema de Abastecimento de Água - </w:t>
      </w:r>
      <w:r w:rsidR="009E724A">
        <w:rPr>
          <w:rFonts w:ascii="Verdana" w:hAnsi="Verdana" w:cs="Arial"/>
        </w:rPr>
        <w:t>Ato ou sequê</w:t>
      </w:r>
      <w:r w:rsidRPr="00DE3A3C">
        <w:rPr>
          <w:rFonts w:ascii="Verdana" w:hAnsi="Verdana" w:cs="Arial"/>
        </w:rPr>
        <w:t>ncia de atos planejados para colocar e manter em funcionamento os sistemas de água e de esgoto com eficiência e eficácia permanentes.</w:t>
      </w:r>
    </w:p>
    <w:p w:rsidR="0011584E" w:rsidRPr="00DE3A3C" w:rsidRDefault="0011584E" w:rsidP="00BA6F2C">
      <w:pPr>
        <w:widowControl w:val="0"/>
        <w:autoSpaceDE w:val="0"/>
        <w:autoSpaceDN w:val="0"/>
        <w:adjustRightInd w:val="0"/>
        <w:jc w:val="both"/>
        <w:rPr>
          <w:rFonts w:ascii="Verdana" w:hAnsi="Verdana" w:cs="Arial"/>
          <w:b/>
          <w:bCs/>
          <w:color w:val="000000"/>
        </w:rPr>
      </w:pPr>
    </w:p>
    <w:p w:rsidR="0011584E" w:rsidRPr="00DE3A3C" w:rsidRDefault="0011584E" w:rsidP="00BA6F2C">
      <w:pPr>
        <w:widowControl w:val="0"/>
        <w:autoSpaceDE w:val="0"/>
        <w:autoSpaceDN w:val="0"/>
        <w:adjustRightInd w:val="0"/>
        <w:jc w:val="both"/>
        <w:rPr>
          <w:rFonts w:ascii="Verdana" w:hAnsi="Verdana" w:cs="Arial"/>
          <w:color w:val="000000"/>
        </w:rPr>
      </w:pPr>
      <w:r w:rsidRPr="00DE3A3C">
        <w:rPr>
          <w:rFonts w:ascii="Verdana" w:hAnsi="Verdana" w:cs="Arial"/>
          <w:b/>
          <w:bCs/>
          <w:color w:val="000000"/>
        </w:rPr>
        <w:t xml:space="preserve">Manutenção Preventiva - </w:t>
      </w:r>
      <w:r w:rsidRPr="00DE3A3C">
        <w:rPr>
          <w:rFonts w:ascii="Verdana" w:hAnsi="Verdana" w:cs="Arial"/>
          <w:color w:val="000000"/>
        </w:rPr>
        <w:t>Técnica de prever antecipadamente eventuais falhas e executar itens de recomendações de fabricantes, evitando a deterioração da vida útil dos componentes do sistema.</w:t>
      </w:r>
    </w:p>
    <w:p w:rsidR="0011584E" w:rsidRPr="00DE3A3C" w:rsidRDefault="0011584E" w:rsidP="00BA6F2C">
      <w:pPr>
        <w:widowControl w:val="0"/>
        <w:autoSpaceDE w:val="0"/>
        <w:autoSpaceDN w:val="0"/>
        <w:adjustRightInd w:val="0"/>
        <w:jc w:val="both"/>
        <w:rPr>
          <w:rFonts w:ascii="Verdana" w:hAnsi="Verdana" w:cs="Arial"/>
          <w:color w:val="000000"/>
        </w:rPr>
      </w:pPr>
    </w:p>
    <w:p w:rsidR="0011584E" w:rsidRPr="00DE3A3C" w:rsidRDefault="0011584E" w:rsidP="00BA6F2C">
      <w:pPr>
        <w:widowControl w:val="0"/>
        <w:autoSpaceDE w:val="0"/>
        <w:autoSpaceDN w:val="0"/>
        <w:adjustRightInd w:val="0"/>
        <w:jc w:val="both"/>
        <w:rPr>
          <w:rFonts w:ascii="Verdana" w:hAnsi="Verdana" w:cs="Arial"/>
        </w:rPr>
      </w:pPr>
      <w:r w:rsidRPr="00DE3A3C">
        <w:rPr>
          <w:rFonts w:ascii="Verdana" w:hAnsi="Verdana" w:cs="Arial"/>
          <w:b/>
          <w:bCs/>
        </w:rPr>
        <w:t xml:space="preserve">Manutenção corretiva - </w:t>
      </w:r>
      <w:r w:rsidRPr="00DE3A3C">
        <w:rPr>
          <w:rFonts w:ascii="Verdana" w:hAnsi="Verdana" w:cs="Arial"/>
        </w:rPr>
        <w:t>Técnica de eliminação de falhas ocorridas durante o tempo de operação normal.</w:t>
      </w:r>
    </w:p>
    <w:p w:rsidR="0011584E" w:rsidRPr="00DE3A3C" w:rsidRDefault="0011584E" w:rsidP="00BA6F2C">
      <w:pPr>
        <w:pStyle w:val="Corpodetexto3"/>
        <w:widowControl w:val="0"/>
        <w:rPr>
          <w:rFonts w:ascii="Verdana" w:hAnsi="Verdana" w:cs="Arial"/>
          <w:sz w:val="20"/>
        </w:rPr>
      </w:pPr>
    </w:p>
    <w:p w:rsidR="0011584E" w:rsidRDefault="0011584E" w:rsidP="00BA6F2C">
      <w:pPr>
        <w:widowControl w:val="0"/>
        <w:rPr>
          <w:rFonts w:ascii="Verdana" w:hAnsi="Verdana" w:cs="Arial"/>
          <w:b/>
        </w:rPr>
      </w:pPr>
    </w:p>
    <w:p w:rsidR="0011584E" w:rsidRDefault="0011584E" w:rsidP="00BA6F2C">
      <w:pPr>
        <w:widowControl w:val="0"/>
        <w:rPr>
          <w:rFonts w:ascii="Verdana" w:hAnsi="Verdana" w:cs="Arial"/>
          <w:b/>
          <w:caps/>
        </w:rPr>
      </w:pPr>
      <w:r w:rsidRPr="00DE3A3C">
        <w:rPr>
          <w:rFonts w:ascii="Verdana" w:hAnsi="Verdana" w:cs="Arial"/>
          <w:b/>
        </w:rPr>
        <w:t>3</w:t>
      </w:r>
      <w:r w:rsidR="00962FDF">
        <w:rPr>
          <w:rFonts w:ascii="Verdana" w:hAnsi="Verdana" w:cs="Arial"/>
          <w:b/>
        </w:rPr>
        <w:t>.</w:t>
      </w:r>
      <w:r w:rsidRPr="00DE3A3C">
        <w:rPr>
          <w:rFonts w:ascii="Verdana" w:hAnsi="Verdana" w:cs="Arial"/>
          <w:b/>
        </w:rPr>
        <w:tab/>
      </w:r>
      <w:r w:rsidRPr="00DE3A3C">
        <w:rPr>
          <w:rFonts w:ascii="Verdana" w:hAnsi="Verdana" w:cs="Arial"/>
          <w:b/>
          <w:caps/>
        </w:rPr>
        <w:t>Aspectos gerais do Município</w:t>
      </w:r>
    </w:p>
    <w:p w:rsidR="0011584E" w:rsidRPr="00DE3A3C" w:rsidRDefault="0011584E" w:rsidP="00BA6F2C">
      <w:pPr>
        <w:widowControl w:val="0"/>
        <w:rPr>
          <w:rFonts w:ascii="Verdana" w:hAnsi="Verdana" w:cs="Arial"/>
        </w:rPr>
      </w:pPr>
    </w:p>
    <w:p w:rsidR="00433C10" w:rsidRDefault="00433C10" w:rsidP="00BA6F2C">
      <w:pPr>
        <w:widowControl w:val="0"/>
        <w:jc w:val="both"/>
        <w:rPr>
          <w:rFonts w:ascii="Verdana" w:hAnsi="Verdana" w:cs="Arial"/>
        </w:rPr>
      </w:pPr>
    </w:p>
    <w:p w:rsidR="0011584E" w:rsidRPr="00433C10" w:rsidRDefault="0011584E" w:rsidP="00BA6F2C">
      <w:pPr>
        <w:widowControl w:val="0"/>
        <w:jc w:val="both"/>
        <w:rPr>
          <w:rFonts w:ascii="Verdana" w:hAnsi="Verdana" w:cs="Arial"/>
        </w:rPr>
      </w:pPr>
      <w:r w:rsidRPr="00DE3A3C">
        <w:rPr>
          <w:rFonts w:ascii="Verdana" w:hAnsi="Verdana" w:cs="Arial"/>
        </w:rPr>
        <w:t xml:space="preserve">O Município de </w:t>
      </w:r>
      <w:r>
        <w:rPr>
          <w:rFonts w:ascii="Verdana" w:hAnsi="Verdana" w:cs="Arial"/>
        </w:rPr>
        <w:t>Ilhota (SC)</w:t>
      </w:r>
      <w:r w:rsidRPr="00DE3A3C">
        <w:rPr>
          <w:rFonts w:ascii="Verdana" w:hAnsi="Verdana" w:cs="Arial"/>
        </w:rPr>
        <w:t xml:space="preserve"> </w:t>
      </w:r>
      <w:r w:rsidRPr="00433C10">
        <w:rPr>
          <w:rFonts w:ascii="Verdana" w:hAnsi="Verdana" w:cs="Arial"/>
        </w:rPr>
        <w:t xml:space="preserve">localiza-se na região </w:t>
      </w:r>
      <w:r w:rsidR="00BC5A03">
        <w:rPr>
          <w:rFonts w:ascii="Verdana" w:hAnsi="Verdana" w:cs="Arial"/>
        </w:rPr>
        <w:t>da Foz do</w:t>
      </w:r>
      <w:r w:rsidR="00412D0E">
        <w:rPr>
          <w:rFonts w:ascii="Verdana" w:hAnsi="Verdana" w:cs="Arial"/>
        </w:rPr>
        <w:t xml:space="preserve"> Vale do Itajaí</w:t>
      </w:r>
      <w:r w:rsidR="00BC5A03">
        <w:rPr>
          <w:rFonts w:ascii="Verdana" w:hAnsi="Verdana" w:cs="Arial"/>
        </w:rPr>
        <w:t>, próximo</w:t>
      </w:r>
      <w:r w:rsidR="00412D0E">
        <w:rPr>
          <w:rFonts w:ascii="Verdana" w:hAnsi="Verdana" w:cs="Arial"/>
        </w:rPr>
        <w:t xml:space="preserve"> da</w:t>
      </w:r>
      <w:r w:rsidR="00BC5A03">
        <w:rPr>
          <w:rFonts w:ascii="Verdana" w:hAnsi="Verdana" w:cs="Arial"/>
        </w:rPr>
        <w:t>s</w:t>
      </w:r>
      <w:r w:rsidR="00412D0E">
        <w:rPr>
          <w:rFonts w:ascii="Verdana" w:hAnsi="Verdana" w:cs="Arial"/>
        </w:rPr>
        <w:t xml:space="preserve"> cidade</w:t>
      </w:r>
      <w:r w:rsidR="00BC5A03">
        <w:rPr>
          <w:rFonts w:ascii="Verdana" w:hAnsi="Verdana" w:cs="Arial"/>
        </w:rPr>
        <w:t>s portuárias</w:t>
      </w:r>
      <w:r w:rsidR="00412D0E">
        <w:rPr>
          <w:rFonts w:ascii="Verdana" w:hAnsi="Verdana" w:cs="Arial"/>
        </w:rPr>
        <w:t xml:space="preserve"> de Itajaí</w:t>
      </w:r>
      <w:r w:rsidR="00BC5A03">
        <w:rPr>
          <w:rFonts w:ascii="Verdana" w:hAnsi="Verdana" w:cs="Arial"/>
        </w:rPr>
        <w:t xml:space="preserve"> e Navegantes</w:t>
      </w:r>
      <w:r w:rsidR="00412D0E">
        <w:rPr>
          <w:rFonts w:ascii="Verdana" w:hAnsi="Verdana" w:cs="Arial"/>
        </w:rPr>
        <w:t>.</w:t>
      </w:r>
      <w:r w:rsidRPr="00433C10">
        <w:rPr>
          <w:rFonts w:ascii="Verdana" w:hAnsi="Verdana" w:cs="Arial"/>
        </w:rPr>
        <w:t xml:space="preserve"> </w:t>
      </w:r>
    </w:p>
    <w:p w:rsidR="00433C10" w:rsidRPr="00433C10" w:rsidRDefault="00433C10" w:rsidP="00BA6F2C">
      <w:pPr>
        <w:pStyle w:val="Ttulo2"/>
        <w:keepNext w:val="0"/>
        <w:widowControl w:val="0"/>
        <w:rPr>
          <w:rFonts w:ascii="Verdana" w:hAnsi="Verdana" w:cs="Arial"/>
          <w:sz w:val="20"/>
        </w:rPr>
      </w:pPr>
      <w:bookmarkStart w:id="0" w:name="_Toc124128874"/>
    </w:p>
    <w:p w:rsidR="00433C10" w:rsidRDefault="00433C10" w:rsidP="00BA6F2C">
      <w:pPr>
        <w:pStyle w:val="Ttulo2"/>
        <w:keepNext w:val="0"/>
        <w:widowControl w:val="0"/>
        <w:rPr>
          <w:rFonts w:ascii="Verdana" w:hAnsi="Verdana" w:cs="Arial"/>
          <w:sz w:val="20"/>
          <w:highlight w:val="yellow"/>
        </w:rPr>
      </w:pPr>
    </w:p>
    <w:bookmarkEnd w:id="0"/>
    <w:p w:rsidR="0011584E" w:rsidRPr="00714769" w:rsidRDefault="0011584E" w:rsidP="00BA6F2C">
      <w:pPr>
        <w:widowControl w:val="0"/>
        <w:jc w:val="both"/>
        <w:rPr>
          <w:rFonts w:ascii="Verdana" w:hAnsi="Verdana" w:cs="Arial"/>
          <w:highlight w:val="yellow"/>
        </w:rPr>
      </w:pPr>
    </w:p>
    <w:p w:rsidR="00433C10" w:rsidRDefault="00433C10" w:rsidP="00BA6F2C">
      <w:pPr>
        <w:widowControl w:val="0"/>
        <w:jc w:val="center"/>
      </w:pPr>
      <w:r>
        <w:rPr>
          <w:noProof/>
        </w:rPr>
        <w:drawing>
          <wp:inline distT="0" distB="0" distL="0" distR="0">
            <wp:extent cx="2676525" cy="1980767"/>
            <wp:effectExtent l="19050" t="0" r="9525" b="0"/>
            <wp:docPr id="3" name="Imagem 1" descr="http://www.mapainterativo.ciasc.gov.br/tmp/536a8ed3_16cc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painterativo.ciasc.gov.br/tmp/536a8ed3_16cc_1.png"/>
                    <pic:cNvPicPr>
                      <a:picLocks noChangeAspect="1" noChangeArrowheads="1"/>
                    </pic:cNvPicPr>
                  </pic:nvPicPr>
                  <pic:blipFill>
                    <a:blip r:embed="rId7" cstate="print"/>
                    <a:srcRect/>
                    <a:stretch>
                      <a:fillRect/>
                    </a:stretch>
                  </pic:blipFill>
                  <pic:spPr bwMode="auto">
                    <a:xfrm>
                      <a:off x="0" y="0"/>
                      <a:ext cx="2676525" cy="1980767"/>
                    </a:xfrm>
                    <a:prstGeom prst="rect">
                      <a:avLst/>
                    </a:prstGeom>
                    <a:noFill/>
                    <a:ln w="9525">
                      <a:noFill/>
                      <a:miter lim="800000"/>
                      <a:headEnd/>
                      <a:tailEnd/>
                    </a:ln>
                  </pic:spPr>
                </pic:pic>
              </a:graphicData>
            </a:graphic>
          </wp:inline>
        </w:drawing>
      </w:r>
    </w:p>
    <w:p w:rsidR="00433C10" w:rsidRDefault="00433C10" w:rsidP="00BA6F2C">
      <w:pPr>
        <w:widowControl w:val="0"/>
        <w:jc w:val="right"/>
        <w:rPr>
          <w:rFonts w:ascii="Verdana" w:hAnsi="Verdana" w:cs="Arial"/>
          <w:highlight w:val="yellow"/>
        </w:rPr>
      </w:pPr>
    </w:p>
    <w:p w:rsidR="00433C10" w:rsidRPr="002F6110" w:rsidRDefault="00433C10" w:rsidP="00BA6F2C">
      <w:pPr>
        <w:widowControl w:val="0"/>
        <w:jc w:val="both"/>
        <w:rPr>
          <w:rFonts w:ascii="Verdana" w:hAnsi="Verdana" w:cs="Arial"/>
        </w:rPr>
      </w:pPr>
    </w:p>
    <w:p w:rsidR="0011584E" w:rsidRPr="002F6110" w:rsidRDefault="008A5FD0" w:rsidP="00BA6F2C">
      <w:pPr>
        <w:widowControl w:val="0"/>
        <w:jc w:val="both"/>
        <w:rPr>
          <w:rFonts w:ascii="Verdana" w:hAnsi="Verdana" w:cs="Arial"/>
        </w:rPr>
      </w:pPr>
      <w:r>
        <w:rPr>
          <w:rFonts w:ascii="Verdana" w:hAnsi="Verdana" w:cs="Arial"/>
          <w:b/>
        </w:rPr>
        <w:t>ILHOTA</w:t>
      </w:r>
      <w:r w:rsidR="002F6110" w:rsidRPr="002F6110">
        <w:rPr>
          <w:rFonts w:ascii="Verdana" w:hAnsi="Verdana" w:cs="Arial"/>
        </w:rPr>
        <w:t xml:space="preserve"> é um município brasileiro </w:t>
      </w:r>
      <w:r w:rsidR="0008522F">
        <w:rPr>
          <w:rFonts w:ascii="Verdana" w:hAnsi="Verdana" w:cs="Arial"/>
        </w:rPr>
        <w:t>do estado de Santa Catarina, loc</w:t>
      </w:r>
      <w:r w:rsidR="002F6110" w:rsidRPr="002F6110">
        <w:rPr>
          <w:rFonts w:ascii="Verdana" w:hAnsi="Verdana" w:cs="Arial"/>
        </w:rPr>
        <w:t>aliza-se a uma latitude de 26º53’59” SUL e uma longitude de 48º49’38”</w:t>
      </w:r>
      <w:r w:rsidR="00D36AF2">
        <w:rPr>
          <w:rFonts w:ascii="Verdana" w:hAnsi="Verdana" w:cs="Arial"/>
        </w:rPr>
        <w:t xml:space="preserve"> OESTE. Como relevo apresenta extensas áreas de várzeas e planícies sedimentares, entremeadas de morros e altitude de 6 a 819 metros acima do nível do mar. O município tem um dos picos mais altos da região, denominado Morro do Baú, com 819 metros.</w:t>
      </w:r>
      <w:r w:rsidR="002F6110" w:rsidRPr="002F6110">
        <w:rPr>
          <w:rFonts w:ascii="Verdana" w:hAnsi="Verdana" w:cs="Arial"/>
        </w:rPr>
        <w:t xml:space="preserve"> Sua população estimada em 2013 era de 13.124 habitantes.</w:t>
      </w:r>
      <w:r w:rsidR="0011584E" w:rsidRPr="002F6110">
        <w:rPr>
          <w:rFonts w:ascii="Verdana" w:hAnsi="Verdana" w:cs="Arial"/>
        </w:rPr>
        <w:t xml:space="preserve"> </w:t>
      </w:r>
    </w:p>
    <w:p w:rsidR="0011584E" w:rsidRPr="002F6110" w:rsidRDefault="0011584E" w:rsidP="00BA6F2C">
      <w:pPr>
        <w:widowControl w:val="0"/>
        <w:jc w:val="both"/>
        <w:rPr>
          <w:rFonts w:ascii="Verdana" w:hAnsi="Verdana" w:cs="Arial"/>
        </w:rPr>
      </w:pPr>
    </w:p>
    <w:p w:rsidR="00D36AF2" w:rsidRPr="00D36AF2" w:rsidRDefault="00D36AF2" w:rsidP="00BA6F2C">
      <w:pPr>
        <w:widowControl w:val="0"/>
        <w:jc w:val="both"/>
        <w:rPr>
          <w:rFonts w:ascii="Verdana" w:hAnsi="Verdana" w:cs="Arial"/>
        </w:rPr>
      </w:pPr>
      <w:r w:rsidRPr="00D36AF2">
        <w:rPr>
          <w:rFonts w:ascii="Verdana" w:hAnsi="Verdana" w:cs="Arial"/>
        </w:rPr>
        <w:t>O clima do Município é mesotérmico úmido, com verã</w:t>
      </w:r>
      <w:r w:rsidR="00962FDF">
        <w:rPr>
          <w:rFonts w:ascii="Verdana" w:hAnsi="Verdana" w:cs="Arial"/>
        </w:rPr>
        <w:t>o quente. Possui temperatura médi</w:t>
      </w:r>
      <w:r w:rsidRPr="00D36AF2">
        <w:rPr>
          <w:rFonts w:ascii="Verdana" w:hAnsi="Verdana" w:cs="Arial"/>
        </w:rPr>
        <w:t>a de 20,1ºC.</w:t>
      </w:r>
    </w:p>
    <w:p w:rsidR="00D36AF2" w:rsidRDefault="00D36AF2" w:rsidP="00BA6F2C">
      <w:pPr>
        <w:widowControl w:val="0"/>
        <w:jc w:val="both"/>
        <w:rPr>
          <w:rFonts w:ascii="Verdana" w:hAnsi="Verdana" w:cs="Arial"/>
          <w:highlight w:val="yellow"/>
        </w:rPr>
      </w:pPr>
    </w:p>
    <w:p w:rsidR="00D36AF2" w:rsidRPr="00412D0E" w:rsidRDefault="00D36AF2" w:rsidP="00BA6F2C">
      <w:pPr>
        <w:widowControl w:val="0"/>
        <w:jc w:val="both"/>
        <w:rPr>
          <w:rFonts w:ascii="Verdana" w:hAnsi="Verdana" w:cs="Arial"/>
        </w:rPr>
      </w:pPr>
    </w:p>
    <w:p w:rsidR="00412D0E" w:rsidRDefault="00544FD1" w:rsidP="00BA6F2C">
      <w:pPr>
        <w:widowControl w:val="0"/>
        <w:jc w:val="both"/>
        <w:rPr>
          <w:rFonts w:ascii="Verdana" w:hAnsi="Verdana" w:cs="Arial"/>
        </w:rPr>
      </w:pPr>
      <w:r w:rsidRPr="004F6993">
        <w:rPr>
          <w:rFonts w:ascii="Verdana" w:hAnsi="Verdana" w:cs="Arial"/>
          <w:b/>
        </w:rPr>
        <w:t>Economia</w:t>
      </w:r>
      <w:r>
        <w:rPr>
          <w:rFonts w:ascii="Verdana" w:hAnsi="Verdana" w:cs="Arial"/>
        </w:rPr>
        <w:t xml:space="preserve"> </w:t>
      </w:r>
      <w:r w:rsidR="004F6993">
        <w:rPr>
          <w:rFonts w:ascii="Verdana" w:hAnsi="Verdana" w:cs="Arial"/>
        </w:rPr>
        <w:t>– Ilhota possui uma grande característica rural</w:t>
      </w:r>
      <w:r w:rsidR="00412D0E" w:rsidRPr="00412D0E">
        <w:rPr>
          <w:rFonts w:ascii="Verdana" w:hAnsi="Verdana" w:cs="Arial"/>
        </w:rPr>
        <w:t>,</w:t>
      </w:r>
      <w:r w:rsidR="004F6993">
        <w:rPr>
          <w:rFonts w:ascii="Verdana" w:hAnsi="Verdana" w:cs="Arial"/>
        </w:rPr>
        <w:t xml:space="preserve"> mas vem</w:t>
      </w:r>
      <w:r w:rsidR="00412D0E" w:rsidRPr="00412D0E">
        <w:rPr>
          <w:rFonts w:ascii="Verdana" w:hAnsi="Verdana" w:cs="Arial"/>
        </w:rPr>
        <w:t xml:space="preserve"> ganhando campo no ramo de produção de lingeries (roupas íntimas, maiôs, biquínis, sungas de praia), também é passagem obrigatória de quem vem do Vale do Itajaí para as praias através da rodovia Governador Jorge Lacerda. Possui um centro construído em volta da igreja.</w:t>
      </w:r>
    </w:p>
    <w:p w:rsidR="00412D0E" w:rsidRDefault="00412D0E" w:rsidP="00BA6F2C">
      <w:pPr>
        <w:widowControl w:val="0"/>
        <w:jc w:val="both"/>
        <w:rPr>
          <w:rFonts w:ascii="Verdana" w:hAnsi="Verdana" w:cs="Arial"/>
        </w:rPr>
      </w:pPr>
    </w:p>
    <w:p w:rsidR="00412D0E" w:rsidRPr="00412D0E" w:rsidRDefault="00412D0E" w:rsidP="00BA6F2C">
      <w:pPr>
        <w:widowControl w:val="0"/>
        <w:tabs>
          <w:tab w:val="left" w:pos="5625"/>
        </w:tabs>
        <w:jc w:val="both"/>
        <w:rPr>
          <w:rFonts w:ascii="Verdana" w:hAnsi="Verdana" w:cs="Arial"/>
        </w:rPr>
      </w:pPr>
      <w:r>
        <w:rPr>
          <w:rFonts w:ascii="Verdana" w:hAnsi="Verdana" w:cs="Arial"/>
        </w:rPr>
        <w:t>(fonte Wikipédia)</w:t>
      </w:r>
      <w:r w:rsidR="00544FD1">
        <w:rPr>
          <w:rFonts w:ascii="Verdana" w:hAnsi="Verdana" w:cs="Arial"/>
        </w:rPr>
        <w:tab/>
      </w:r>
    </w:p>
    <w:p w:rsidR="00412D0E" w:rsidRPr="00DE3A3C" w:rsidRDefault="00412D0E" w:rsidP="00BA6F2C">
      <w:pPr>
        <w:pStyle w:val="Corpodetexto2"/>
        <w:widowControl w:val="0"/>
        <w:spacing w:line="360" w:lineRule="auto"/>
        <w:jc w:val="both"/>
        <w:rPr>
          <w:rFonts w:ascii="Verdana" w:hAnsi="Verdana" w:cs="Arial"/>
          <w:bCs/>
          <w:sz w:val="20"/>
        </w:rPr>
      </w:pPr>
    </w:p>
    <w:p w:rsidR="0011584E" w:rsidRPr="00DE3A3C" w:rsidRDefault="0011584E" w:rsidP="00BA6F2C">
      <w:pPr>
        <w:widowControl w:val="0"/>
        <w:tabs>
          <w:tab w:val="left" w:pos="567"/>
          <w:tab w:val="right" w:pos="10533"/>
        </w:tabs>
        <w:jc w:val="both"/>
        <w:rPr>
          <w:rFonts w:ascii="Verdana" w:hAnsi="Verdana" w:cs="Arial"/>
          <w:b/>
        </w:rPr>
      </w:pPr>
      <w:r w:rsidRPr="00DE3A3C">
        <w:rPr>
          <w:rFonts w:ascii="Verdana" w:hAnsi="Verdana" w:cs="Arial"/>
          <w:b/>
        </w:rPr>
        <w:t>4. ATRIBUIÇÕES A CARGO DA EMPRESA CONTRATADA</w:t>
      </w:r>
    </w:p>
    <w:p w:rsidR="0011584E" w:rsidRPr="00DE3A3C" w:rsidRDefault="0011584E" w:rsidP="00BA6F2C">
      <w:pPr>
        <w:widowControl w:val="0"/>
        <w:tabs>
          <w:tab w:val="left" w:pos="870"/>
          <w:tab w:val="right" w:pos="10645"/>
        </w:tabs>
        <w:jc w:val="both"/>
        <w:rPr>
          <w:rFonts w:ascii="Verdana" w:hAnsi="Verdana" w:cs="Arial"/>
          <w:b/>
        </w:rPr>
      </w:pPr>
    </w:p>
    <w:p w:rsidR="0011584E" w:rsidRPr="00DE3A3C" w:rsidRDefault="0011584E" w:rsidP="00BA6F2C">
      <w:pPr>
        <w:widowControl w:val="0"/>
        <w:jc w:val="both"/>
        <w:rPr>
          <w:rFonts w:ascii="Verdana" w:hAnsi="Verdana" w:cs="Arial"/>
          <w:color w:val="000000"/>
        </w:rPr>
      </w:pPr>
      <w:r w:rsidRPr="00DE3A3C">
        <w:rPr>
          <w:rFonts w:ascii="Verdana" w:hAnsi="Verdana" w:cs="Arial"/>
          <w:color w:val="000000"/>
        </w:rPr>
        <w:t xml:space="preserve">Para operação e manutenção do sistema de abastecimento de água do Município de </w:t>
      </w:r>
      <w:r w:rsidR="00412D0E">
        <w:rPr>
          <w:rFonts w:ascii="Verdana" w:hAnsi="Verdana" w:cs="Arial"/>
          <w:color w:val="000000"/>
        </w:rPr>
        <w:t>Ilhota</w:t>
      </w:r>
      <w:r w:rsidRPr="00DE3A3C">
        <w:rPr>
          <w:rFonts w:ascii="Verdana" w:hAnsi="Verdana" w:cs="Arial"/>
          <w:color w:val="000000"/>
        </w:rPr>
        <w:t>, os serviços foram divididos em três unidades: Setor de Produção, Setor Operacional e Setor Comercial.</w:t>
      </w:r>
    </w:p>
    <w:p w:rsidR="0011584E" w:rsidRPr="00DE3A3C" w:rsidRDefault="0011584E" w:rsidP="00BA6F2C">
      <w:pPr>
        <w:widowControl w:val="0"/>
        <w:jc w:val="both"/>
        <w:rPr>
          <w:rFonts w:ascii="Verdana" w:hAnsi="Verdana" w:cs="Arial"/>
          <w:color w:val="000000"/>
        </w:rPr>
      </w:pPr>
    </w:p>
    <w:p w:rsidR="0011584E" w:rsidRPr="00DE3A3C" w:rsidRDefault="0011584E" w:rsidP="00BA6F2C">
      <w:pPr>
        <w:widowControl w:val="0"/>
        <w:ind w:right="-522"/>
        <w:jc w:val="both"/>
        <w:rPr>
          <w:rFonts w:ascii="Verdana" w:hAnsi="Verdana" w:cs="Arial"/>
        </w:rPr>
      </w:pPr>
    </w:p>
    <w:p w:rsidR="0011584E" w:rsidRPr="00DE3A3C" w:rsidRDefault="0011584E" w:rsidP="00BA6F2C">
      <w:pPr>
        <w:widowControl w:val="0"/>
        <w:ind w:right="-522"/>
        <w:jc w:val="both"/>
        <w:rPr>
          <w:rFonts w:ascii="Verdana" w:hAnsi="Verdana" w:cs="Arial"/>
          <w:b/>
          <w:bCs/>
        </w:rPr>
      </w:pPr>
      <w:r w:rsidRPr="00DE3A3C">
        <w:rPr>
          <w:rFonts w:ascii="Verdana" w:hAnsi="Verdana" w:cs="Arial"/>
          <w:b/>
          <w:bCs/>
        </w:rPr>
        <w:t>4.1 Setor de Produção de água</w:t>
      </w:r>
    </w:p>
    <w:p w:rsidR="0011584E" w:rsidRPr="00DE3A3C" w:rsidRDefault="0011584E" w:rsidP="00BA6F2C">
      <w:pPr>
        <w:pStyle w:val="Ttulo2"/>
        <w:keepNext w:val="0"/>
        <w:widowControl w:val="0"/>
        <w:numPr>
          <w:ilvl w:val="1"/>
          <w:numId w:val="0"/>
        </w:numPr>
        <w:tabs>
          <w:tab w:val="num" w:pos="540"/>
        </w:tabs>
        <w:spacing w:before="120"/>
        <w:jc w:val="both"/>
        <w:rPr>
          <w:rFonts w:ascii="Verdana" w:hAnsi="Verdana" w:cs="Arial"/>
          <w:b/>
          <w:sz w:val="20"/>
        </w:rPr>
      </w:pPr>
      <w:r w:rsidRPr="00DE3A3C">
        <w:rPr>
          <w:rFonts w:ascii="Verdana" w:hAnsi="Verdana" w:cs="Arial"/>
          <w:sz w:val="20"/>
        </w:rPr>
        <w:t>O setor de produção será responsável pela execução dos serviços de captação, adução, tratamento e reservação de água.</w:t>
      </w:r>
    </w:p>
    <w:p w:rsidR="0011584E" w:rsidRPr="00DE3A3C" w:rsidRDefault="0011584E" w:rsidP="00BA6F2C">
      <w:pPr>
        <w:widowControl w:val="0"/>
        <w:jc w:val="both"/>
        <w:rPr>
          <w:rFonts w:ascii="Verdana" w:hAnsi="Verdana" w:cs="Arial"/>
          <w:b/>
          <w:color w:val="000000"/>
        </w:rPr>
      </w:pPr>
    </w:p>
    <w:p w:rsidR="0011584E" w:rsidRPr="00DE3A3C" w:rsidRDefault="0011584E" w:rsidP="00BA6F2C">
      <w:pPr>
        <w:widowControl w:val="0"/>
        <w:jc w:val="both"/>
        <w:rPr>
          <w:rFonts w:ascii="Verdana" w:hAnsi="Verdana" w:cs="Arial"/>
          <w:color w:val="000000"/>
        </w:rPr>
      </w:pPr>
      <w:r w:rsidRPr="00DE3A3C">
        <w:rPr>
          <w:rFonts w:ascii="Verdana" w:hAnsi="Verdana" w:cs="Arial"/>
          <w:color w:val="000000"/>
        </w:rPr>
        <w:t>Será responsável também pela verificação periódica do sistema de captação e adução de água bruta, devendo executar nos equipamentos que compõe tal sistema as devidas manutenção preventivas e corretivas, sempre procedendo de maneira rápida e eficiente caso seja detectado qualquer problema.</w:t>
      </w:r>
    </w:p>
    <w:p w:rsidR="0011584E" w:rsidRPr="00DE3A3C" w:rsidRDefault="0011584E" w:rsidP="00BA6F2C">
      <w:pPr>
        <w:widowControl w:val="0"/>
        <w:jc w:val="both"/>
        <w:rPr>
          <w:rFonts w:ascii="Verdana" w:hAnsi="Verdana" w:cs="Arial"/>
          <w:color w:val="000000"/>
        </w:rPr>
      </w:pPr>
    </w:p>
    <w:p w:rsidR="0011584E" w:rsidRPr="00DE3A3C" w:rsidRDefault="0011584E" w:rsidP="00BA6F2C">
      <w:pPr>
        <w:widowControl w:val="0"/>
        <w:jc w:val="both"/>
        <w:rPr>
          <w:rFonts w:ascii="Verdana" w:hAnsi="Verdana" w:cs="Arial"/>
          <w:color w:val="000000"/>
        </w:rPr>
      </w:pPr>
      <w:r w:rsidRPr="00DE3A3C">
        <w:rPr>
          <w:rFonts w:ascii="Verdana" w:hAnsi="Verdana" w:cs="Arial"/>
          <w:color w:val="000000"/>
        </w:rPr>
        <w:t xml:space="preserve">Deverá trabalhar sempre no sentido de produzir água suficiente para atender quantitativamente e qualitativamente o Município de </w:t>
      </w:r>
      <w:r w:rsidR="00863C97">
        <w:rPr>
          <w:rFonts w:ascii="Verdana" w:hAnsi="Verdana" w:cs="Arial"/>
          <w:color w:val="000000"/>
        </w:rPr>
        <w:t>Ilhota</w:t>
      </w:r>
      <w:r w:rsidRPr="00DE3A3C">
        <w:rPr>
          <w:rFonts w:ascii="Verdana" w:hAnsi="Verdana" w:cs="Arial"/>
          <w:color w:val="000000"/>
        </w:rPr>
        <w:t>. A água tratada produzida irá obrigatoriamente atender a Portaria Nº518/2004 do Ministério da Saúde, sendo que a comprovação deverá ser feita através da coleta de am</w:t>
      </w:r>
      <w:r w:rsidR="00863C97">
        <w:rPr>
          <w:rFonts w:ascii="Verdana" w:hAnsi="Verdana" w:cs="Arial"/>
          <w:color w:val="000000"/>
        </w:rPr>
        <w:t>ostras para execução de analises física, química e bacteriológica</w:t>
      </w:r>
      <w:r w:rsidRPr="00DE3A3C">
        <w:rPr>
          <w:rFonts w:ascii="Verdana" w:hAnsi="Verdana" w:cs="Arial"/>
          <w:color w:val="000000"/>
        </w:rPr>
        <w:t>.</w:t>
      </w:r>
    </w:p>
    <w:p w:rsidR="0011584E" w:rsidRPr="00DE3A3C" w:rsidRDefault="0011584E" w:rsidP="00BA6F2C">
      <w:pPr>
        <w:widowControl w:val="0"/>
        <w:jc w:val="both"/>
        <w:rPr>
          <w:rFonts w:ascii="Verdana" w:hAnsi="Verdana" w:cs="Arial"/>
          <w:b/>
          <w:color w:val="000000"/>
        </w:rPr>
      </w:pPr>
    </w:p>
    <w:p w:rsidR="0011584E" w:rsidRPr="00DE3A3C" w:rsidRDefault="0011584E" w:rsidP="00BA6F2C">
      <w:pPr>
        <w:widowControl w:val="0"/>
        <w:jc w:val="both"/>
        <w:rPr>
          <w:rFonts w:ascii="Verdana" w:hAnsi="Verdana" w:cs="Arial"/>
          <w:color w:val="000000"/>
        </w:rPr>
      </w:pPr>
      <w:r w:rsidRPr="00DE3A3C">
        <w:rPr>
          <w:rFonts w:ascii="Verdana" w:hAnsi="Verdana" w:cs="Arial"/>
          <w:color w:val="000000"/>
        </w:rPr>
        <w:t>A manutenção da estrutura física e eletromecânica do sistema de reservação de água também será de responsabilidade do setor de produção de água, devendo tomar as medidas cabíveis de forma rápida e organizada sempre que for necessário.</w:t>
      </w:r>
    </w:p>
    <w:p w:rsidR="0011584E" w:rsidRPr="00DE3A3C" w:rsidRDefault="0011584E" w:rsidP="00BA6F2C">
      <w:pPr>
        <w:widowControl w:val="0"/>
        <w:rPr>
          <w:rFonts w:ascii="Verdana" w:hAnsi="Verdana" w:cs="Arial"/>
          <w:b/>
          <w:i/>
        </w:rPr>
      </w:pPr>
    </w:p>
    <w:p w:rsidR="0011584E" w:rsidRPr="00DE3A3C" w:rsidRDefault="0011584E" w:rsidP="00BA6F2C">
      <w:pPr>
        <w:widowControl w:val="0"/>
        <w:rPr>
          <w:rFonts w:ascii="Verdana" w:hAnsi="Verdana" w:cs="Arial"/>
          <w:b/>
          <w:i/>
        </w:rPr>
      </w:pPr>
      <w:r w:rsidRPr="00DE3A3C">
        <w:rPr>
          <w:rFonts w:ascii="Verdana" w:hAnsi="Verdana" w:cs="Arial"/>
          <w:b/>
          <w:i/>
        </w:rPr>
        <w:t xml:space="preserve">Principais atividades a serem desenvolvidas pelo Setor de Produção de </w:t>
      </w:r>
      <w:r w:rsidR="00BA6F2C">
        <w:rPr>
          <w:rFonts w:ascii="Verdana" w:hAnsi="Verdana" w:cs="Arial"/>
          <w:b/>
          <w:i/>
        </w:rPr>
        <w:t>á</w:t>
      </w:r>
      <w:r w:rsidRPr="00DE3A3C">
        <w:rPr>
          <w:rFonts w:ascii="Verdana" w:hAnsi="Verdana" w:cs="Arial"/>
          <w:b/>
          <w:i/>
        </w:rPr>
        <w:t>gua</w:t>
      </w:r>
    </w:p>
    <w:p w:rsidR="0011584E" w:rsidRPr="00DE3A3C" w:rsidRDefault="0011584E" w:rsidP="00BA6F2C">
      <w:pPr>
        <w:widowControl w:val="0"/>
        <w:rPr>
          <w:rFonts w:ascii="Verdana" w:hAnsi="Verdana" w:cs="Arial"/>
        </w:rPr>
      </w:pPr>
    </w:p>
    <w:p w:rsidR="00757DDE" w:rsidRDefault="0011584E" w:rsidP="00BA6F2C">
      <w:pPr>
        <w:widowControl w:val="0"/>
        <w:jc w:val="both"/>
        <w:rPr>
          <w:rFonts w:ascii="Verdana" w:hAnsi="Verdana" w:cs="Arial"/>
        </w:rPr>
      </w:pPr>
      <w:r w:rsidRPr="00DE3A3C">
        <w:rPr>
          <w:rFonts w:ascii="Verdana" w:hAnsi="Verdana" w:cs="Arial"/>
        </w:rPr>
        <w:lastRenderedPageBreak/>
        <w:t>A seguir serão descritas as principais atividades que deverão ser desenvolvidas pelo Setor de produção de água:</w:t>
      </w:r>
    </w:p>
    <w:p w:rsidR="00757DDE" w:rsidRDefault="00757DDE" w:rsidP="00BA6F2C">
      <w:pPr>
        <w:widowControl w:val="0"/>
        <w:jc w:val="both"/>
        <w:rPr>
          <w:rFonts w:ascii="Verdana" w:hAnsi="Verdana" w:cs="Arial"/>
        </w:rPr>
      </w:pP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Operar, manter e conservar, por sua conta, as instalações de captação, tratamento, elevatória, adução e reservação de água;</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Manter a qualidade da água tratada dentro dos padrões de potabilidade fixados pelas normas técnicas vigentes, devidamente comprovadas por análises periódicas efetuadas por sua conta, em laboratório local ou em laboratório contratado;</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Prover os serviços ora contratados com pessoal adequado e capacitado, em todos os níveis de trabalho, e dimensionar adequadamente sua equipe para o cumprimento das obrigações assumidas;</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Manter aferidos e calibrados os medidores de vazão e os dosadores de produtos químicos da planta, dentro dos limites admissíveis de variação e inclusive quanto à mudança dos produtos químicos utilizados;</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Responsabilizar-se integralmente pelos serviços contratados, nos termos da legislação vigente, para viabilizar o fornecimento de água tratada, prestando serviço adequado, na forma prevista na Lei, nas normas técnicas aplicáveis e no contrato;</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Prestar contas da gestão do serviço à Contratante nos termos definidos no contrato;</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Responder pela instalação e manutenção dos serviços especializados em engenharia de segurança e em medicina do trabalho, relativos ao número total de trabalhadores em serviço, sejam eles seus empregados ou de subcontratadas, de acordo com as normas de segurança da legislação em vigor e responsabilizar-se pelos encargos trabalhistas, previdenciários, fiscais e comerciais, resultantes da execução do contrato;</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Fornecer uniformes e equipamentos de proteção individual (EPI) e obedecer as Normas de Segurança do Trabalho;</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Reforçar ou substituir os recursos de equipamento e pessoal aplicado, se for constatada a sua inadequação para realizar os serviços e zelar pela integridade dos bens vinculados à prestação do serviço, bem como segurá-los adequadamente;</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Cumprir as posturas do Município e as disposições legais Estaduais e Federais que interfiram na execução dos serviços;</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 xml:space="preserve">Manter a </w:t>
      </w:r>
      <w:r w:rsidR="00757DDE">
        <w:rPr>
          <w:rFonts w:ascii="Verdana" w:hAnsi="Verdana" w:cs="Arial"/>
        </w:rPr>
        <w:t xml:space="preserve">Administração da </w:t>
      </w:r>
      <w:r w:rsidRPr="00757DDE">
        <w:rPr>
          <w:rFonts w:ascii="Verdana" w:hAnsi="Verdana" w:cs="Arial"/>
          <w:bCs/>
        </w:rPr>
        <w:t>Prefeitura Municipal</w:t>
      </w:r>
      <w:r w:rsidRPr="00757DDE">
        <w:rPr>
          <w:rFonts w:ascii="Verdana" w:hAnsi="Verdana" w:cs="Arial"/>
        </w:rPr>
        <w:t xml:space="preserve"> de </w:t>
      </w:r>
      <w:r w:rsidR="00757DDE">
        <w:rPr>
          <w:rFonts w:ascii="Verdana" w:hAnsi="Verdana" w:cs="Arial"/>
        </w:rPr>
        <w:t>Ilhota</w:t>
      </w:r>
      <w:r w:rsidRPr="00757DDE">
        <w:rPr>
          <w:rFonts w:ascii="Verdana" w:hAnsi="Verdana" w:cs="Arial"/>
        </w:rPr>
        <w:t xml:space="preserve"> informada, de acordo com as conveniências desta, de todos os pormenores dos serviços determinados, bem como elaborar os Relatórios Técnicos;</w:t>
      </w:r>
    </w:p>
    <w:p w:rsidR="0011584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Efetuar, pontualmente, os pagamentos devidos à(s) subcontratadas(s), no caso dos serviços terem sido parcialmente subcontratados;</w:t>
      </w:r>
    </w:p>
    <w:p w:rsidR="0011584E" w:rsidRPr="00757DDE" w:rsidRDefault="0011584E" w:rsidP="002225A8">
      <w:pPr>
        <w:pStyle w:val="PargrafodaLista"/>
        <w:widowControl w:val="0"/>
        <w:numPr>
          <w:ilvl w:val="0"/>
          <w:numId w:val="9"/>
        </w:numPr>
        <w:jc w:val="both"/>
        <w:rPr>
          <w:rFonts w:ascii="Verdana" w:hAnsi="Verdana" w:cs="Arial"/>
        </w:rPr>
      </w:pPr>
      <w:r w:rsidRPr="00757DDE">
        <w:rPr>
          <w:rFonts w:ascii="Verdana" w:hAnsi="Verdana" w:cs="Arial"/>
        </w:rPr>
        <w:t>Efetuar o aprovisionamento adequado de todos os materiais necessários para a execução de tarefas administrativas, de operação e manutenção. Todos os materiais e equipamentos empregados deverão ser de qualidade comprovada de fornecedores idôneos e de capacidade compatível com o dimensionamento do Sistema Produtor.</w:t>
      </w:r>
    </w:p>
    <w:p w:rsidR="0011584E" w:rsidRPr="00DE3A3C" w:rsidRDefault="0011584E" w:rsidP="00BA6F2C">
      <w:pPr>
        <w:widowControl w:val="0"/>
        <w:ind w:left="360"/>
        <w:jc w:val="both"/>
        <w:rPr>
          <w:rFonts w:ascii="Verdana" w:hAnsi="Verdana" w:cs="Arial"/>
        </w:rPr>
      </w:pPr>
    </w:p>
    <w:p w:rsidR="0011584E" w:rsidRPr="00DE3A3C" w:rsidRDefault="0011584E" w:rsidP="00BA6F2C">
      <w:pPr>
        <w:pStyle w:val="Ttulo3"/>
        <w:keepNext w:val="0"/>
        <w:widowControl w:val="0"/>
        <w:tabs>
          <w:tab w:val="left" w:pos="851"/>
        </w:tabs>
        <w:spacing w:before="240" w:after="60" w:line="240" w:lineRule="auto"/>
        <w:rPr>
          <w:rFonts w:ascii="Verdana" w:hAnsi="Verdana" w:cs="Arial"/>
          <w:i/>
          <w:sz w:val="20"/>
        </w:rPr>
      </w:pPr>
      <w:r w:rsidRPr="00DE3A3C">
        <w:rPr>
          <w:rFonts w:ascii="Verdana" w:hAnsi="Verdana" w:cs="Arial"/>
          <w:i/>
          <w:sz w:val="20"/>
        </w:rPr>
        <w:t xml:space="preserve">Manutenção </w:t>
      </w:r>
      <w:r w:rsidR="0099109C" w:rsidRPr="00DE3A3C">
        <w:rPr>
          <w:rFonts w:ascii="Verdana" w:hAnsi="Verdana" w:cs="Arial"/>
          <w:i/>
          <w:sz w:val="20"/>
        </w:rPr>
        <w:t>Eletromecânica</w:t>
      </w:r>
      <w:r w:rsidRPr="00DE3A3C">
        <w:rPr>
          <w:rFonts w:ascii="Verdana" w:hAnsi="Verdana" w:cs="Arial"/>
          <w:i/>
          <w:sz w:val="20"/>
        </w:rPr>
        <w:t xml:space="preserve"> de responsabilidade do Setor de Produção de Água</w:t>
      </w:r>
    </w:p>
    <w:p w:rsidR="0011584E" w:rsidRPr="00DE3A3C" w:rsidRDefault="0011584E" w:rsidP="00BA6F2C">
      <w:pPr>
        <w:widowControl w:val="0"/>
        <w:jc w:val="both"/>
        <w:rPr>
          <w:rFonts w:ascii="Verdana" w:hAnsi="Verdana" w:cs="Arial"/>
        </w:rPr>
      </w:pPr>
    </w:p>
    <w:p w:rsidR="0011584E" w:rsidRPr="00DE3A3C" w:rsidRDefault="0011584E" w:rsidP="00BA6F2C">
      <w:pPr>
        <w:widowControl w:val="0"/>
        <w:tabs>
          <w:tab w:val="left" w:pos="540"/>
          <w:tab w:val="left" w:pos="5580"/>
        </w:tabs>
        <w:jc w:val="both"/>
        <w:rPr>
          <w:rFonts w:ascii="Verdana" w:hAnsi="Verdana" w:cs="Arial"/>
        </w:rPr>
      </w:pPr>
      <w:r w:rsidRPr="00DE3A3C">
        <w:rPr>
          <w:rFonts w:ascii="Verdana" w:hAnsi="Verdana" w:cs="Arial"/>
        </w:rPr>
        <w:t xml:space="preserve">A manutenção </w:t>
      </w:r>
      <w:r w:rsidR="0099109C" w:rsidRPr="00DE3A3C">
        <w:rPr>
          <w:rFonts w:ascii="Verdana" w:hAnsi="Verdana" w:cs="Arial"/>
        </w:rPr>
        <w:t>eletromecânica</w:t>
      </w:r>
      <w:r w:rsidRPr="00DE3A3C">
        <w:rPr>
          <w:rFonts w:ascii="Verdana" w:hAnsi="Verdana" w:cs="Arial"/>
        </w:rPr>
        <w:t xml:space="preserve"> deve ser realizada de forma preventiva e corretiva, </w:t>
      </w:r>
      <w:r w:rsidRPr="00DE3A3C">
        <w:rPr>
          <w:rFonts w:ascii="Verdana" w:hAnsi="Verdana" w:cs="Arial"/>
        </w:rPr>
        <w:lastRenderedPageBreak/>
        <w:t>conforme detalhado a seguir:</w:t>
      </w:r>
    </w:p>
    <w:p w:rsidR="0011584E" w:rsidRPr="00DE3A3C" w:rsidRDefault="0011584E" w:rsidP="00BA6F2C">
      <w:pPr>
        <w:pStyle w:val="Ttulo4"/>
        <w:keepNext w:val="0"/>
        <w:widowControl w:val="0"/>
        <w:spacing w:before="240" w:after="60"/>
        <w:jc w:val="both"/>
        <w:rPr>
          <w:rFonts w:ascii="Verdana" w:hAnsi="Verdana" w:cs="Arial"/>
          <w:i/>
          <w:sz w:val="20"/>
          <w:u w:val="single"/>
        </w:rPr>
      </w:pPr>
      <w:r w:rsidRPr="00DE3A3C">
        <w:rPr>
          <w:rFonts w:ascii="Verdana" w:hAnsi="Verdana" w:cs="Arial"/>
          <w:i/>
          <w:sz w:val="20"/>
          <w:u w:val="single"/>
        </w:rPr>
        <w:t>Manutenção Preventiva</w:t>
      </w:r>
    </w:p>
    <w:p w:rsidR="0011584E" w:rsidRPr="00DE3A3C" w:rsidRDefault="0011584E" w:rsidP="00BA6F2C">
      <w:pPr>
        <w:widowControl w:val="0"/>
        <w:tabs>
          <w:tab w:val="left" w:pos="360"/>
          <w:tab w:val="left" w:pos="540"/>
          <w:tab w:val="left" w:pos="5580"/>
        </w:tabs>
        <w:jc w:val="both"/>
        <w:rPr>
          <w:rFonts w:ascii="Verdana" w:hAnsi="Verdana" w:cs="Arial"/>
        </w:rPr>
      </w:pPr>
      <w:r w:rsidRPr="00DE3A3C">
        <w:rPr>
          <w:rFonts w:ascii="Verdana" w:hAnsi="Verdana" w:cs="Arial"/>
        </w:rPr>
        <w:t>Deverá ser elaborada a manutenção preventiva e corretiva que será programada pa</w:t>
      </w:r>
      <w:r w:rsidR="0099109C">
        <w:rPr>
          <w:rFonts w:ascii="Verdana" w:hAnsi="Verdana" w:cs="Arial"/>
        </w:rPr>
        <w:t>ra todos os equipamentos eletro</w:t>
      </w:r>
      <w:r w:rsidRPr="00DE3A3C">
        <w:rPr>
          <w:rFonts w:ascii="Verdana" w:hAnsi="Verdana" w:cs="Arial"/>
        </w:rPr>
        <w:t>mecânicos existentes no sis</w:t>
      </w:r>
      <w:r w:rsidR="0099109C">
        <w:rPr>
          <w:rFonts w:ascii="Verdana" w:hAnsi="Verdana" w:cs="Arial"/>
        </w:rPr>
        <w:t xml:space="preserve">tema de abastecimento de água do município de Ilhota, tais como: </w:t>
      </w:r>
      <w:r w:rsidRPr="00DE3A3C">
        <w:rPr>
          <w:rFonts w:ascii="Verdana" w:hAnsi="Verdana" w:cs="Arial"/>
        </w:rPr>
        <w:t xml:space="preserve">motobombas da captação e da ETA, elevatória de água bruta, elevatórias de água tratada e boosters. </w:t>
      </w:r>
    </w:p>
    <w:p w:rsidR="0011584E" w:rsidRPr="00DE3A3C" w:rsidRDefault="0011584E" w:rsidP="00BA6F2C">
      <w:pPr>
        <w:widowControl w:val="0"/>
        <w:tabs>
          <w:tab w:val="left" w:pos="360"/>
          <w:tab w:val="left" w:pos="540"/>
          <w:tab w:val="left" w:pos="5580"/>
        </w:tabs>
        <w:jc w:val="both"/>
        <w:rPr>
          <w:rFonts w:ascii="Verdana" w:hAnsi="Verdana" w:cs="Arial"/>
        </w:rPr>
      </w:pPr>
    </w:p>
    <w:p w:rsidR="0011584E" w:rsidRPr="00DE3A3C" w:rsidRDefault="0011584E" w:rsidP="00BA6F2C">
      <w:pPr>
        <w:widowControl w:val="0"/>
        <w:tabs>
          <w:tab w:val="left" w:pos="360"/>
          <w:tab w:val="left" w:pos="540"/>
          <w:tab w:val="left" w:pos="5580"/>
        </w:tabs>
        <w:jc w:val="both"/>
        <w:rPr>
          <w:rFonts w:ascii="Verdana" w:hAnsi="Verdana" w:cs="Arial"/>
        </w:rPr>
      </w:pPr>
      <w:r w:rsidRPr="00DE3A3C">
        <w:rPr>
          <w:rFonts w:ascii="Verdana" w:hAnsi="Verdana" w:cs="Arial"/>
        </w:rPr>
        <w:t>Caso novas unidades operacionais sejam implantadas, estas serão incluídas e passarão a fazer parte deste item.</w:t>
      </w:r>
    </w:p>
    <w:p w:rsidR="0011584E" w:rsidRPr="00DE3A3C" w:rsidRDefault="0011584E" w:rsidP="00BA6F2C">
      <w:pPr>
        <w:widowControl w:val="0"/>
        <w:tabs>
          <w:tab w:val="left" w:pos="360"/>
          <w:tab w:val="left" w:pos="540"/>
          <w:tab w:val="left" w:pos="5580"/>
        </w:tabs>
        <w:jc w:val="both"/>
        <w:rPr>
          <w:rFonts w:ascii="Verdana" w:hAnsi="Verdana" w:cs="Arial"/>
        </w:rPr>
      </w:pPr>
    </w:p>
    <w:p w:rsidR="0011584E" w:rsidRPr="00DE3A3C" w:rsidRDefault="0011584E" w:rsidP="00BA6F2C">
      <w:pPr>
        <w:pStyle w:val="Ttulo4"/>
        <w:keepNext w:val="0"/>
        <w:widowControl w:val="0"/>
        <w:spacing w:before="240" w:after="60"/>
        <w:jc w:val="both"/>
        <w:rPr>
          <w:rFonts w:ascii="Verdana" w:hAnsi="Verdana" w:cs="Arial"/>
          <w:b w:val="0"/>
          <w:i/>
          <w:sz w:val="20"/>
        </w:rPr>
      </w:pPr>
      <w:r w:rsidRPr="00DE3A3C">
        <w:rPr>
          <w:rFonts w:ascii="Verdana" w:hAnsi="Verdana" w:cs="Arial"/>
          <w:b w:val="0"/>
          <w:i/>
          <w:sz w:val="20"/>
        </w:rPr>
        <w:t>- Manutenção Preventiva da Parte Elétrica</w:t>
      </w:r>
    </w:p>
    <w:p w:rsidR="0011584E" w:rsidRPr="00DE3A3C" w:rsidRDefault="0011584E" w:rsidP="00BA6F2C">
      <w:pPr>
        <w:widowControl w:val="0"/>
        <w:jc w:val="both"/>
        <w:rPr>
          <w:rFonts w:ascii="Verdana" w:hAnsi="Verdana" w:cs="Arial"/>
        </w:rPr>
      </w:pPr>
    </w:p>
    <w:p w:rsidR="0011584E" w:rsidRPr="00DE3A3C" w:rsidRDefault="0011584E" w:rsidP="00BA6F2C">
      <w:pPr>
        <w:widowControl w:val="0"/>
        <w:jc w:val="both"/>
        <w:rPr>
          <w:rFonts w:ascii="Verdana" w:hAnsi="Verdana" w:cs="Arial"/>
        </w:rPr>
      </w:pPr>
    </w:p>
    <w:p w:rsidR="0011584E" w:rsidRPr="00DE3A3C" w:rsidRDefault="0099109C" w:rsidP="00BA6F2C">
      <w:pPr>
        <w:widowControl w:val="0"/>
        <w:jc w:val="both"/>
        <w:rPr>
          <w:rFonts w:ascii="Verdana" w:hAnsi="Verdana" w:cs="Arial"/>
        </w:rPr>
      </w:pPr>
      <w:r>
        <w:rPr>
          <w:rFonts w:ascii="Verdana" w:hAnsi="Verdana" w:cs="Arial"/>
        </w:rPr>
        <w:t>Deverão ser executadas na parte elétrica as seguintes ações</w:t>
      </w:r>
      <w:r w:rsidR="0011584E" w:rsidRPr="00DE3A3C">
        <w:rPr>
          <w:rFonts w:ascii="Verdana" w:hAnsi="Verdana" w:cs="Arial"/>
        </w:rPr>
        <w:t>:</w:t>
      </w:r>
    </w:p>
    <w:p w:rsidR="0011584E" w:rsidRPr="00DE3A3C" w:rsidRDefault="0011584E" w:rsidP="00BA6F2C">
      <w:pPr>
        <w:widowControl w:val="0"/>
        <w:jc w:val="both"/>
        <w:rPr>
          <w:rFonts w:ascii="Verdana" w:hAnsi="Verdana" w:cs="Arial"/>
        </w:rPr>
      </w:pPr>
    </w:p>
    <w:p w:rsidR="0011584E" w:rsidRPr="00DE3A3C" w:rsidRDefault="0011584E" w:rsidP="00BA6F2C">
      <w:pPr>
        <w:widowControl w:val="0"/>
        <w:jc w:val="both"/>
        <w:rPr>
          <w:rFonts w:ascii="Verdana" w:hAnsi="Verdana" w:cs="Arial"/>
        </w:rPr>
      </w:pPr>
    </w:p>
    <w:p w:rsidR="0011584E" w:rsidRDefault="0011584E" w:rsidP="002225A8">
      <w:pPr>
        <w:widowControl w:val="0"/>
        <w:numPr>
          <w:ilvl w:val="0"/>
          <w:numId w:val="5"/>
        </w:numPr>
        <w:tabs>
          <w:tab w:val="left" w:pos="360"/>
          <w:tab w:val="left" w:pos="540"/>
          <w:tab w:val="left" w:pos="5580"/>
        </w:tabs>
        <w:jc w:val="both"/>
        <w:rPr>
          <w:rFonts w:ascii="Verdana" w:hAnsi="Verdana" w:cs="Arial"/>
        </w:rPr>
      </w:pPr>
      <w:r w:rsidRPr="00DE3A3C">
        <w:rPr>
          <w:rFonts w:ascii="Verdana" w:hAnsi="Verdana" w:cs="Arial"/>
        </w:rPr>
        <w:t>Motores:</w:t>
      </w:r>
    </w:p>
    <w:p w:rsidR="0099109C" w:rsidRDefault="0099109C" w:rsidP="00BA6F2C">
      <w:pPr>
        <w:widowControl w:val="0"/>
        <w:tabs>
          <w:tab w:val="left" w:pos="360"/>
          <w:tab w:val="left" w:pos="540"/>
          <w:tab w:val="left" w:pos="5580"/>
        </w:tabs>
        <w:ind w:left="720"/>
        <w:jc w:val="both"/>
        <w:rPr>
          <w:rFonts w:ascii="Verdana" w:hAnsi="Verdana" w:cs="Arial"/>
        </w:rPr>
      </w:pPr>
    </w:p>
    <w:p w:rsidR="0011584E" w:rsidRDefault="0011584E" w:rsidP="002225A8">
      <w:pPr>
        <w:pStyle w:val="PargrafodaLista"/>
        <w:widowControl w:val="0"/>
        <w:numPr>
          <w:ilvl w:val="0"/>
          <w:numId w:val="10"/>
        </w:numPr>
        <w:tabs>
          <w:tab w:val="left" w:pos="360"/>
          <w:tab w:val="left" w:pos="540"/>
          <w:tab w:val="left" w:pos="5580"/>
        </w:tabs>
        <w:jc w:val="both"/>
        <w:rPr>
          <w:rFonts w:ascii="Verdana" w:hAnsi="Verdana" w:cs="Arial"/>
        </w:rPr>
      </w:pPr>
      <w:r w:rsidRPr="0099109C">
        <w:rPr>
          <w:rFonts w:ascii="Verdana" w:hAnsi="Verdana" w:cs="Arial"/>
        </w:rPr>
        <w:t>Revisão da caixa de ligação, reaperto e refazer a isolação nas ligações;</w:t>
      </w:r>
    </w:p>
    <w:p w:rsidR="0011584E" w:rsidRDefault="0011584E" w:rsidP="002225A8">
      <w:pPr>
        <w:pStyle w:val="PargrafodaLista"/>
        <w:widowControl w:val="0"/>
        <w:numPr>
          <w:ilvl w:val="0"/>
          <w:numId w:val="10"/>
        </w:numPr>
        <w:tabs>
          <w:tab w:val="left" w:pos="360"/>
          <w:tab w:val="left" w:pos="540"/>
          <w:tab w:val="left" w:pos="5580"/>
        </w:tabs>
        <w:jc w:val="both"/>
        <w:rPr>
          <w:rFonts w:ascii="Verdana" w:hAnsi="Verdana" w:cs="Arial"/>
        </w:rPr>
      </w:pPr>
      <w:r w:rsidRPr="0099109C">
        <w:rPr>
          <w:rFonts w:ascii="Verdana" w:hAnsi="Verdana" w:cs="Arial"/>
        </w:rPr>
        <w:t>Verificação da necessidade de retirá-lo para possível troca de equipamentos;</w:t>
      </w:r>
    </w:p>
    <w:p w:rsidR="0011584E" w:rsidRDefault="0011584E" w:rsidP="002225A8">
      <w:pPr>
        <w:pStyle w:val="PargrafodaLista"/>
        <w:widowControl w:val="0"/>
        <w:numPr>
          <w:ilvl w:val="0"/>
          <w:numId w:val="10"/>
        </w:numPr>
        <w:tabs>
          <w:tab w:val="left" w:pos="360"/>
          <w:tab w:val="left" w:pos="540"/>
          <w:tab w:val="left" w:pos="5580"/>
        </w:tabs>
        <w:jc w:val="both"/>
        <w:rPr>
          <w:rFonts w:ascii="Verdana" w:hAnsi="Verdana" w:cs="Arial"/>
        </w:rPr>
      </w:pPr>
      <w:r w:rsidRPr="0099109C">
        <w:rPr>
          <w:rFonts w:ascii="Verdana" w:hAnsi="Verdana" w:cs="Arial"/>
        </w:rPr>
        <w:t>Verificações se estão de acordo à base de montagem e ventilação;</w:t>
      </w:r>
    </w:p>
    <w:p w:rsidR="0011584E" w:rsidRDefault="0011584E" w:rsidP="002225A8">
      <w:pPr>
        <w:pStyle w:val="PargrafodaLista"/>
        <w:widowControl w:val="0"/>
        <w:numPr>
          <w:ilvl w:val="0"/>
          <w:numId w:val="10"/>
        </w:numPr>
        <w:tabs>
          <w:tab w:val="left" w:pos="360"/>
          <w:tab w:val="left" w:pos="540"/>
          <w:tab w:val="left" w:pos="5580"/>
        </w:tabs>
        <w:jc w:val="both"/>
        <w:rPr>
          <w:rFonts w:ascii="Verdana" w:hAnsi="Verdana" w:cs="Arial"/>
        </w:rPr>
      </w:pPr>
      <w:r w:rsidRPr="0099109C">
        <w:rPr>
          <w:rFonts w:ascii="Verdana" w:hAnsi="Verdana" w:cs="Arial"/>
        </w:rPr>
        <w:t>Verificação se a</w:t>
      </w:r>
      <w:r w:rsidR="0099109C">
        <w:rPr>
          <w:rFonts w:ascii="Verdana" w:hAnsi="Verdana" w:cs="Arial"/>
        </w:rPr>
        <w:t>s amperagens dos conjuntos moto</w:t>
      </w:r>
      <w:r w:rsidRPr="0099109C">
        <w:rPr>
          <w:rFonts w:ascii="Verdana" w:hAnsi="Verdana" w:cs="Arial"/>
        </w:rPr>
        <w:t>bombas estão de acordo com a especificação técnica do fabricante;</w:t>
      </w:r>
    </w:p>
    <w:p w:rsidR="0011584E" w:rsidRPr="0099109C" w:rsidRDefault="0011584E" w:rsidP="002225A8">
      <w:pPr>
        <w:pStyle w:val="PargrafodaLista"/>
        <w:widowControl w:val="0"/>
        <w:numPr>
          <w:ilvl w:val="0"/>
          <w:numId w:val="10"/>
        </w:numPr>
        <w:tabs>
          <w:tab w:val="left" w:pos="360"/>
          <w:tab w:val="left" w:pos="540"/>
          <w:tab w:val="left" w:pos="5580"/>
        </w:tabs>
        <w:jc w:val="both"/>
        <w:rPr>
          <w:rFonts w:ascii="Verdana" w:hAnsi="Verdana" w:cs="Arial"/>
        </w:rPr>
      </w:pPr>
      <w:r w:rsidRPr="0099109C">
        <w:rPr>
          <w:rFonts w:ascii="Verdana" w:hAnsi="Verdana" w:cs="Arial"/>
        </w:rPr>
        <w:t>Verificação da temperatura</w:t>
      </w:r>
      <w:r w:rsidR="0099109C">
        <w:rPr>
          <w:rFonts w:ascii="Verdana" w:hAnsi="Verdana" w:cs="Arial"/>
        </w:rPr>
        <w:t xml:space="preserve"> de trabalho dos conjuntos moto</w:t>
      </w:r>
      <w:r w:rsidRPr="0099109C">
        <w:rPr>
          <w:rFonts w:ascii="Verdana" w:hAnsi="Verdana" w:cs="Arial"/>
        </w:rPr>
        <w:t>bombas e se estas estão de acordo conforme as especificações técnicas do fabricante.</w:t>
      </w:r>
    </w:p>
    <w:p w:rsidR="0011584E" w:rsidRPr="00DE3A3C" w:rsidRDefault="0011584E" w:rsidP="00BA6F2C">
      <w:pPr>
        <w:widowControl w:val="0"/>
        <w:spacing w:before="120" w:after="120" w:line="267" w:lineRule="atLeast"/>
        <w:ind w:left="720"/>
        <w:jc w:val="both"/>
        <w:rPr>
          <w:rFonts w:ascii="Verdana" w:hAnsi="Verdana" w:cs="Arial"/>
        </w:rPr>
      </w:pPr>
    </w:p>
    <w:p w:rsidR="0011584E" w:rsidRDefault="0011584E" w:rsidP="002225A8">
      <w:pPr>
        <w:widowControl w:val="0"/>
        <w:numPr>
          <w:ilvl w:val="0"/>
          <w:numId w:val="5"/>
        </w:numPr>
        <w:tabs>
          <w:tab w:val="left" w:pos="360"/>
          <w:tab w:val="left" w:pos="540"/>
          <w:tab w:val="left" w:pos="5580"/>
        </w:tabs>
        <w:jc w:val="both"/>
        <w:rPr>
          <w:rFonts w:ascii="Verdana" w:hAnsi="Verdana" w:cs="Arial"/>
        </w:rPr>
      </w:pPr>
      <w:r w:rsidRPr="00DE3A3C">
        <w:rPr>
          <w:rFonts w:ascii="Verdana" w:hAnsi="Verdana" w:cs="Arial"/>
        </w:rPr>
        <w:t>Painéis Elétricos:</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Limpeza geral dos quadros;</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Substituição de lâmpadas internas e externas;</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Reaperto de todas as conexões dos contactores e a substituição se necessário;</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Substituição das lâmpadas de sinalização que se façam necessárias;</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Verificação das botoeiras de comando e reaperto das mesmas;</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Substituição de fios e cabos que estejam apresentando possíveis pontos quentes;</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Aferição de regulagens dos reles de proteção térmica dos motores;</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 xml:space="preserve">Verificação da base NH, sua mola de aperto, fixação das mesmas, a </w:t>
      </w:r>
      <w:r w:rsidR="0099109C" w:rsidRPr="0099109C">
        <w:rPr>
          <w:rFonts w:ascii="Verdana" w:hAnsi="Verdana" w:cs="Arial"/>
        </w:rPr>
        <w:t xml:space="preserve">corrente </w:t>
      </w:r>
      <w:r w:rsidRPr="0099109C">
        <w:rPr>
          <w:rFonts w:ascii="Verdana" w:hAnsi="Verdana" w:cs="Arial"/>
        </w:rPr>
        <w:t>proporcional de pelo menos 5 (cinco) vezes a corrente nominal do motor;</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Aplicaçã</w:t>
      </w:r>
      <w:r w:rsidR="0099109C">
        <w:rPr>
          <w:rFonts w:ascii="Verdana" w:hAnsi="Verdana" w:cs="Arial"/>
        </w:rPr>
        <w:t>o de teste de desarme com o relê</w:t>
      </w:r>
      <w:r w:rsidRPr="0099109C">
        <w:rPr>
          <w:rFonts w:ascii="Verdana" w:hAnsi="Verdana" w:cs="Arial"/>
        </w:rPr>
        <w:t xml:space="preserve"> de sobrecarga;</w:t>
      </w:r>
    </w:p>
    <w:p w:rsidR="0011584E"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Verificação do funcionamento do horímetro;</w:t>
      </w:r>
    </w:p>
    <w:p w:rsidR="0011584E" w:rsidRPr="0099109C" w:rsidRDefault="0011584E" w:rsidP="002225A8">
      <w:pPr>
        <w:pStyle w:val="PargrafodaLista"/>
        <w:widowControl w:val="0"/>
        <w:numPr>
          <w:ilvl w:val="0"/>
          <w:numId w:val="11"/>
        </w:numPr>
        <w:tabs>
          <w:tab w:val="left" w:pos="360"/>
          <w:tab w:val="left" w:pos="540"/>
          <w:tab w:val="left" w:pos="5580"/>
        </w:tabs>
        <w:jc w:val="both"/>
        <w:rPr>
          <w:rFonts w:ascii="Verdana" w:hAnsi="Verdana" w:cs="Arial"/>
        </w:rPr>
      </w:pPr>
      <w:r w:rsidRPr="0099109C">
        <w:rPr>
          <w:rFonts w:ascii="Verdana" w:hAnsi="Verdana" w:cs="Arial"/>
        </w:rPr>
        <w:t>Verificar as capacitâncias ligadas nas bobinas dos reles.</w:t>
      </w:r>
    </w:p>
    <w:p w:rsidR="0011584E" w:rsidRPr="00DE3A3C" w:rsidRDefault="0011584E" w:rsidP="00BA6F2C">
      <w:pPr>
        <w:widowControl w:val="0"/>
        <w:tabs>
          <w:tab w:val="left" w:pos="360"/>
          <w:tab w:val="left" w:pos="540"/>
          <w:tab w:val="left" w:pos="5580"/>
        </w:tabs>
        <w:ind w:firstLine="357"/>
        <w:jc w:val="both"/>
        <w:rPr>
          <w:rFonts w:ascii="Verdana" w:hAnsi="Verdana" w:cs="Arial"/>
        </w:rPr>
      </w:pPr>
    </w:p>
    <w:p w:rsidR="0011584E" w:rsidRDefault="0011584E" w:rsidP="002225A8">
      <w:pPr>
        <w:widowControl w:val="0"/>
        <w:numPr>
          <w:ilvl w:val="0"/>
          <w:numId w:val="5"/>
        </w:numPr>
        <w:tabs>
          <w:tab w:val="left" w:pos="360"/>
          <w:tab w:val="left" w:pos="540"/>
          <w:tab w:val="left" w:pos="5580"/>
        </w:tabs>
        <w:spacing w:line="360" w:lineRule="auto"/>
        <w:jc w:val="both"/>
        <w:rPr>
          <w:rFonts w:ascii="Verdana" w:hAnsi="Verdana" w:cs="Arial"/>
        </w:rPr>
      </w:pPr>
      <w:r w:rsidRPr="00DE3A3C">
        <w:rPr>
          <w:rFonts w:ascii="Verdana" w:hAnsi="Verdana" w:cs="Arial"/>
        </w:rPr>
        <w:t>Estações de Recalque e Reservatórios:</w:t>
      </w:r>
    </w:p>
    <w:p w:rsidR="0011584E" w:rsidRDefault="0011584E" w:rsidP="002225A8">
      <w:pPr>
        <w:pStyle w:val="PargrafodaLista"/>
        <w:widowControl w:val="0"/>
        <w:numPr>
          <w:ilvl w:val="0"/>
          <w:numId w:val="12"/>
        </w:numPr>
        <w:tabs>
          <w:tab w:val="left" w:pos="360"/>
          <w:tab w:val="left" w:pos="540"/>
          <w:tab w:val="left" w:pos="5580"/>
        </w:tabs>
        <w:spacing w:line="360" w:lineRule="auto"/>
        <w:jc w:val="both"/>
        <w:rPr>
          <w:rFonts w:ascii="Verdana" w:hAnsi="Verdana" w:cs="Arial"/>
        </w:rPr>
      </w:pPr>
      <w:r w:rsidRPr="0099109C">
        <w:rPr>
          <w:rFonts w:ascii="Verdana" w:hAnsi="Verdana" w:cs="Arial"/>
        </w:rPr>
        <w:t>Verificar necessidade de troca de lâmpadas e reatores;</w:t>
      </w:r>
    </w:p>
    <w:p w:rsidR="0011584E" w:rsidRDefault="0011584E" w:rsidP="002225A8">
      <w:pPr>
        <w:pStyle w:val="PargrafodaLista"/>
        <w:widowControl w:val="0"/>
        <w:numPr>
          <w:ilvl w:val="0"/>
          <w:numId w:val="12"/>
        </w:numPr>
        <w:tabs>
          <w:tab w:val="left" w:pos="360"/>
          <w:tab w:val="left" w:pos="540"/>
          <w:tab w:val="left" w:pos="5580"/>
        </w:tabs>
        <w:spacing w:line="360" w:lineRule="auto"/>
        <w:jc w:val="both"/>
        <w:rPr>
          <w:rFonts w:ascii="Verdana" w:hAnsi="Verdana" w:cs="Arial"/>
        </w:rPr>
      </w:pPr>
      <w:r w:rsidRPr="0099109C">
        <w:rPr>
          <w:rFonts w:ascii="Verdana" w:hAnsi="Verdana" w:cs="Arial"/>
        </w:rPr>
        <w:t>Inspeção das entradas de energia elétrica, com reaperto do ramal de entrada e visualização do padrão da CELESC;</w:t>
      </w:r>
    </w:p>
    <w:p w:rsidR="0099109C" w:rsidRPr="0099109C" w:rsidRDefault="0099109C" w:rsidP="00BA6F2C">
      <w:pPr>
        <w:pStyle w:val="PargrafodaLista"/>
        <w:widowControl w:val="0"/>
        <w:tabs>
          <w:tab w:val="left" w:pos="360"/>
          <w:tab w:val="left" w:pos="540"/>
          <w:tab w:val="left" w:pos="5580"/>
        </w:tabs>
        <w:spacing w:line="360" w:lineRule="auto"/>
        <w:jc w:val="both"/>
        <w:rPr>
          <w:rFonts w:ascii="Verdana" w:hAnsi="Verdana" w:cs="Arial"/>
        </w:rPr>
      </w:pPr>
    </w:p>
    <w:p w:rsidR="0011584E" w:rsidRPr="00DE3A3C" w:rsidRDefault="0011584E" w:rsidP="00BA6F2C">
      <w:pPr>
        <w:widowControl w:val="0"/>
        <w:tabs>
          <w:tab w:val="left" w:pos="540"/>
        </w:tabs>
        <w:jc w:val="both"/>
        <w:rPr>
          <w:rFonts w:ascii="Verdana" w:hAnsi="Verdana" w:cs="Arial"/>
          <w:i/>
          <w:u w:val="single"/>
        </w:rPr>
      </w:pPr>
      <w:r w:rsidRPr="00DE3A3C">
        <w:rPr>
          <w:rFonts w:ascii="Verdana" w:hAnsi="Verdana" w:cs="Arial"/>
          <w:i/>
          <w:u w:val="single"/>
        </w:rPr>
        <w:t>Manutenção Preventiva Da Parte Mecânica:</w:t>
      </w:r>
    </w:p>
    <w:p w:rsidR="0011584E" w:rsidRPr="00DE3A3C" w:rsidRDefault="0011584E" w:rsidP="00BA6F2C">
      <w:pPr>
        <w:widowControl w:val="0"/>
        <w:tabs>
          <w:tab w:val="left" w:pos="540"/>
        </w:tabs>
        <w:jc w:val="both"/>
        <w:rPr>
          <w:rFonts w:ascii="Verdana" w:hAnsi="Verdana" w:cs="Arial"/>
          <w:b/>
        </w:rPr>
      </w:pPr>
    </w:p>
    <w:p w:rsidR="0011584E" w:rsidRDefault="0011584E" w:rsidP="00BA6F2C">
      <w:pPr>
        <w:widowControl w:val="0"/>
        <w:tabs>
          <w:tab w:val="left" w:pos="540"/>
        </w:tabs>
        <w:jc w:val="both"/>
        <w:rPr>
          <w:rFonts w:ascii="Verdana" w:hAnsi="Verdana" w:cs="Arial"/>
        </w:rPr>
      </w:pPr>
      <w:r w:rsidRPr="00DE3A3C">
        <w:rPr>
          <w:rFonts w:ascii="Verdana" w:hAnsi="Verdana" w:cs="Arial"/>
        </w:rPr>
        <w:t>Na Parte Mecânica, deverão ser executadas as seguintes ações:</w:t>
      </w:r>
    </w:p>
    <w:p w:rsidR="0099109C" w:rsidRDefault="0099109C" w:rsidP="00BA6F2C">
      <w:pPr>
        <w:widowControl w:val="0"/>
        <w:tabs>
          <w:tab w:val="left" w:pos="540"/>
        </w:tabs>
        <w:jc w:val="both"/>
        <w:rPr>
          <w:rFonts w:ascii="Verdana" w:hAnsi="Verdana" w:cs="Arial"/>
        </w:rPr>
      </w:pPr>
    </w:p>
    <w:p w:rsidR="0011584E" w:rsidRDefault="0011584E" w:rsidP="002225A8">
      <w:pPr>
        <w:pStyle w:val="PargrafodaLista"/>
        <w:widowControl w:val="0"/>
        <w:numPr>
          <w:ilvl w:val="0"/>
          <w:numId w:val="13"/>
        </w:numPr>
        <w:tabs>
          <w:tab w:val="left" w:pos="540"/>
        </w:tabs>
        <w:jc w:val="both"/>
        <w:rPr>
          <w:rFonts w:ascii="Verdana" w:hAnsi="Verdana" w:cs="Arial"/>
        </w:rPr>
      </w:pPr>
      <w:r w:rsidRPr="0099109C">
        <w:rPr>
          <w:rFonts w:ascii="Verdana" w:hAnsi="Verdana" w:cs="Arial"/>
        </w:rPr>
        <w:t>Verificação dos ruídos dos rolamentos;</w:t>
      </w:r>
    </w:p>
    <w:p w:rsidR="0011584E" w:rsidRDefault="0011584E" w:rsidP="002225A8">
      <w:pPr>
        <w:pStyle w:val="PargrafodaLista"/>
        <w:widowControl w:val="0"/>
        <w:numPr>
          <w:ilvl w:val="0"/>
          <w:numId w:val="13"/>
        </w:numPr>
        <w:tabs>
          <w:tab w:val="left" w:pos="540"/>
        </w:tabs>
        <w:jc w:val="both"/>
        <w:rPr>
          <w:rFonts w:ascii="Verdana" w:hAnsi="Verdana" w:cs="Arial"/>
        </w:rPr>
      </w:pPr>
      <w:r w:rsidRPr="0099109C">
        <w:rPr>
          <w:rFonts w:ascii="Verdana" w:hAnsi="Verdana" w:cs="Arial"/>
        </w:rPr>
        <w:t>Temperatura dos mancais;</w:t>
      </w:r>
    </w:p>
    <w:p w:rsidR="0011584E" w:rsidRDefault="0011584E" w:rsidP="002225A8">
      <w:pPr>
        <w:pStyle w:val="PargrafodaLista"/>
        <w:widowControl w:val="0"/>
        <w:numPr>
          <w:ilvl w:val="0"/>
          <w:numId w:val="13"/>
        </w:numPr>
        <w:tabs>
          <w:tab w:val="left" w:pos="540"/>
        </w:tabs>
        <w:jc w:val="both"/>
        <w:rPr>
          <w:rFonts w:ascii="Verdana" w:hAnsi="Verdana" w:cs="Arial"/>
        </w:rPr>
      </w:pPr>
      <w:r w:rsidRPr="0099109C">
        <w:rPr>
          <w:rFonts w:ascii="Verdana" w:hAnsi="Verdana" w:cs="Arial"/>
        </w:rPr>
        <w:t>Vibrações ocasionadas por falta de alinhamento do conjunto ou outros motivos;</w:t>
      </w:r>
    </w:p>
    <w:p w:rsidR="0011584E" w:rsidRDefault="0011584E" w:rsidP="002225A8">
      <w:pPr>
        <w:pStyle w:val="PargrafodaLista"/>
        <w:widowControl w:val="0"/>
        <w:numPr>
          <w:ilvl w:val="0"/>
          <w:numId w:val="13"/>
        </w:numPr>
        <w:tabs>
          <w:tab w:val="left" w:pos="540"/>
        </w:tabs>
        <w:jc w:val="both"/>
        <w:rPr>
          <w:rFonts w:ascii="Verdana" w:hAnsi="Verdana" w:cs="Arial"/>
        </w:rPr>
      </w:pPr>
      <w:r w:rsidRPr="0099109C">
        <w:rPr>
          <w:rFonts w:ascii="Verdana" w:hAnsi="Verdana" w:cs="Arial"/>
        </w:rPr>
        <w:t>Acoplamentos;</w:t>
      </w:r>
    </w:p>
    <w:p w:rsidR="0011584E" w:rsidRDefault="0011584E" w:rsidP="002225A8">
      <w:pPr>
        <w:pStyle w:val="PargrafodaLista"/>
        <w:widowControl w:val="0"/>
        <w:numPr>
          <w:ilvl w:val="0"/>
          <w:numId w:val="13"/>
        </w:numPr>
        <w:tabs>
          <w:tab w:val="left" w:pos="540"/>
        </w:tabs>
        <w:jc w:val="both"/>
        <w:rPr>
          <w:rFonts w:ascii="Verdana" w:hAnsi="Verdana" w:cs="Arial"/>
        </w:rPr>
      </w:pPr>
      <w:r w:rsidRPr="0099109C">
        <w:rPr>
          <w:rFonts w:ascii="Verdana" w:hAnsi="Verdana" w:cs="Arial"/>
        </w:rPr>
        <w:t>Nível de óleo/graxa;</w:t>
      </w:r>
    </w:p>
    <w:p w:rsidR="0011584E" w:rsidRDefault="0011584E" w:rsidP="002225A8">
      <w:pPr>
        <w:pStyle w:val="PargrafodaLista"/>
        <w:widowControl w:val="0"/>
        <w:numPr>
          <w:ilvl w:val="0"/>
          <w:numId w:val="13"/>
        </w:numPr>
        <w:tabs>
          <w:tab w:val="left" w:pos="540"/>
        </w:tabs>
        <w:jc w:val="both"/>
        <w:rPr>
          <w:rFonts w:ascii="Verdana" w:hAnsi="Verdana" w:cs="Arial"/>
        </w:rPr>
      </w:pPr>
      <w:r w:rsidRPr="0099109C">
        <w:rPr>
          <w:rFonts w:ascii="Verdana" w:hAnsi="Verdana" w:cs="Arial"/>
        </w:rPr>
        <w:t>Lubrificação de componentes;</w:t>
      </w:r>
    </w:p>
    <w:p w:rsidR="0011584E" w:rsidRPr="0099109C" w:rsidRDefault="0011584E" w:rsidP="002225A8">
      <w:pPr>
        <w:pStyle w:val="PargrafodaLista"/>
        <w:widowControl w:val="0"/>
        <w:numPr>
          <w:ilvl w:val="0"/>
          <w:numId w:val="13"/>
        </w:numPr>
        <w:tabs>
          <w:tab w:val="left" w:pos="540"/>
        </w:tabs>
        <w:jc w:val="both"/>
        <w:rPr>
          <w:rFonts w:ascii="Verdana" w:hAnsi="Verdana" w:cs="Arial"/>
        </w:rPr>
      </w:pPr>
      <w:r w:rsidRPr="0099109C">
        <w:rPr>
          <w:rFonts w:ascii="Verdana" w:hAnsi="Verdana" w:cs="Arial"/>
        </w:rPr>
        <w:t>Vedações (gaxetas e selo mecânico).</w:t>
      </w:r>
    </w:p>
    <w:p w:rsidR="0011584E" w:rsidRPr="00DE3A3C" w:rsidRDefault="0011584E" w:rsidP="00BA6F2C">
      <w:pPr>
        <w:widowControl w:val="0"/>
        <w:tabs>
          <w:tab w:val="left" w:pos="0"/>
          <w:tab w:val="left" w:pos="540"/>
          <w:tab w:val="left" w:pos="5580"/>
        </w:tabs>
        <w:rPr>
          <w:rFonts w:ascii="Verdana" w:hAnsi="Verdana" w:cs="Arial"/>
          <w:b/>
          <w:bCs/>
        </w:rPr>
      </w:pPr>
      <w:r w:rsidRPr="00DE3A3C">
        <w:rPr>
          <w:rFonts w:ascii="Verdana" w:hAnsi="Verdana" w:cs="Arial"/>
          <w:b/>
          <w:bCs/>
        </w:rPr>
        <w:t xml:space="preserve">          </w:t>
      </w:r>
    </w:p>
    <w:p w:rsidR="0011584E" w:rsidRPr="00DE3A3C" w:rsidRDefault="0011584E" w:rsidP="00BA6F2C">
      <w:pPr>
        <w:widowControl w:val="0"/>
        <w:tabs>
          <w:tab w:val="left" w:pos="0"/>
          <w:tab w:val="left" w:pos="540"/>
          <w:tab w:val="left" w:pos="5580"/>
        </w:tabs>
        <w:jc w:val="both"/>
        <w:rPr>
          <w:rFonts w:ascii="Verdana" w:hAnsi="Verdana" w:cs="Arial"/>
        </w:rPr>
      </w:pPr>
      <w:r w:rsidRPr="00DE3A3C">
        <w:rPr>
          <w:rFonts w:ascii="Verdana" w:hAnsi="Verdana" w:cs="Arial"/>
          <w:b/>
          <w:bCs/>
        </w:rPr>
        <w:t xml:space="preserve">Obs.: </w:t>
      </w:r>
      <w:r w:rsidRPr="00DE3A3C">
        <w:rPr>
          <w:rFonts w:ascii="Verdana" w:hAnsi="Verdana" w:cs="Arial"/>
        </w:rPr>
        <w:t xml:space="preserve">As ferramentas e equipamentos, necessários à execução de todos os serviços acima citados são de responsabilidade da contratada. </w:t>
      </w:r>
    </w:p>
    <w:p w:rsidR="0011584E" w:rsidRPr="00DE3A3C" w:rsidRDefault="0011584E" w:rsidP="00BA6F2C">
      <w:pPr>
        <w:widowControl w:val="0"/>
        <w:tabs>
          <w:tab w:val="left" w:pos="360"/>
          <w:tab w:val="left" w:pos="540"/>
          <w:tab w:val="left" w:pos="5580"/>
        </w:tabs>
        <w:rPr>
          <w:rFonts w:ascii="Verdana" w:hAnsi="Verdana" w:cs="Arial"/>
        </w:rPr>
      </w:pPr>
    </w:p>
    <w:p w:rsidR="0011584E" w:rsidRDefault="0011584E" w:rsidP="00BA6F2C">
      <w:pPr>
        <w:widowControl w:val="0"/>
        <w:tabs>
          <w:tab w:val="left" w:pos="360"/>
          <w:tab w:val="left" w:pos="540"/>
          <w:tab w:val="left" w:pos="5580"/>
        </w:tabs>
        <w:jc w:val="both"/>
        <w:rPr>
          <w:rFonts w:ascii="Verdana" w:hAnsi="Verdana" w:cs="Arial"/>
        </w:rPr>
      </w:pPr>
      <w:r w:rsidRPr="00DE3A3C">
        <w:rPr>
          <w:rFonts w:ascii="Verdana" w:hAnsi="Verdana" w:cs="Arial"/>
        </w:rPr>
        <w:t>Todos os materiais e equipamentos utilizados na manutenção preventiva deverão satisfazer às especificações da Associação Brasileira de Normas Técnicas (ABNT).</w:t>
      </w:r>
    </w:p>
    <w:p w:rsidR="0011584E" w:rsidRPr="00DE3A3C" w:rsidRDefault="0011584E" w:rsidP="00BA6F2C">
      <w:pPr>
        <w:widowControl w:val="0"/>
        <w:tabs>
          <w:tab w:val="left" w:pos="360"/>
          <w:tab w:val="left" w:pos="540"/>
          <w:tab w:val="left" w:pos="5580"/>
        </w:tabs>
        <w:jc w:val="both"/>
        <w:rPr>
          <w:rFonts w:ascii="Verdana" w:hAnsi="Verdana" w:cs="Arial"/>
        </w:rPr>
      </w:pPr>
    </w:p>
    <w:p w:rsidR="0011584E" w:rsidRPr="00DE3A3C" w:rsidRDefault="0011584E" w:rsidP="00BA6F2C">
      <w:pPr>
        <w:pStyle w:val="Ttulo4"/>
        <w:keepNext w:val="0"/>
        <w:widowControl w:val="0"/>
        <w:spacing w:before="240" w:after="60"/>
        <w:jc w:val="both"/>
        <w:rPr>
          <w:rFonts w:ascii="Verdana" w:hAnsi="Verdana" w:cs="Arial"/>
          <w:sz w:val="20"/>
        </w:rPr>
      </w:pPr>
      <w:r w:rsidRPr="00DE3A3C">
        <w:rPr>
          <w:rFonts w:ascii="Verdana" w:hAnsi="Verdana" w:cs="Arial"/>
          <w:sz w:val="20"/>
        </w:rPr>
        <w:t>Manutenção Corretiva de Responsabilidade do Setor de Produção de Água</w:t>
      </w:r>
    </w:p>
    <w:p w:rsidR="0011584E" w:rsidRDefault="0011584E" w:rsidP="00BA6F2C">
      <w:pPr>
        <w:widowControl w:val="0"/>
        <w:rPr>
          <w:rFonts w:ascii="Verdana" w:hAnsi="Verdana" w:cs="Arial"/>
        </w:rPr>
      </w:pPr>
    </w:p>
    <w:p w:rsidR="0011584E" w:rsidRPr="00DE3A3C" w:rsidRDefault="0011584E" w:rsidP="00BA6F2C">
      <w:pPr>
        <w:widowControl w:val="0"/>
        <w:rPr>
          <w:rFonts w:ascii="Verdana" w:hAnsi="Verdana" w:cs="Arial"/>
        </w:rPr>
      </w:pPr>
    </w:p>
    <w:p w:rsidR="0011584E" w:rsidRPr="00DE3A3C" w:rsidRDefault="0011584E" w:rsidP="00BA6F2C">
      <w:pPr>
        <w:widowControl w:val="0"/>
        <w:tabs>
          <w:tab w:val="left" w:pos="360"/>
          <w:tab w:val="left" w:pos="540"/>
          <w:tab w:val="left" w:pos="5580"/>
        </w:tabs>
        <w:jc w:val="both"/>
        <w:rPr>
          <w:rFonts w:ascii="Verdana" w:hAnsi="Verdana" w:cs="Arial"/>
        </w:rPr>
      </w:pPr>
      <w:r w:rsidRPr="00DE3A3C">
        <w:rPr>
          <w:rFonts w:ascii="Verdana" w:hAnsi="Verdana" w:cs="Arial"/>
        </w:rPr>
        <w:t>Deverão ser realizados os reparos e/ou substituição das peças ou equipamentos de todo o sistema em operação que se encontrarem danificados ou que venham ocorrer falha, quebras, durante a vigência do contrato conforme definido a seguir:</w:t>
      </w:r>
    </w:p>
    <w:p w:rsidR="0011584E" w:rsidRPr="00DE3A3C" w:rsidRDefault="0011584E" w:rsidP="00BA6F2C">
      <w:pPr>
        <w:widowControl w:val="0"/>
        <w:tabs>
          <w:tab w:val="left" w:pos="360"/>
          <w:tab w:val="left" w:pos="540"/>
          <w:tab w:val="left" w:pos="5580"/>
        </w:tabs>
        <w:jc w:val="both"/>
        <w:rPr>
          <w:rFonts w:ascii="Verdana" w:hAnsi="Verdana" w:cs="Arial"/>
        </w:rPr>
      </w:pPr>
    </w:p>
    <w:p w:rsidR="0011584E" w:rsidRPr="00DE3A3C" w:rsidRDefault="0011584E" w:rsidP="002225A8">
      <w:pPr>
        <w:widowControl w:val="0"/>
        <w:numPr>
          <w:ilvl w:val="0"/>
          <w:numId w:val="6"/>
        </w:numPr>
        <w:tabs>
          <w:tab w:val="left" w:pos="360"/>
          <w:tab w:val="left" w:pos="540"/>
          <w:tab w:val="left" w:pos="5580"/>
        </w:tabs>
        <w:jc w:val="both"/>
        <w:rPr>
          <w:rFonts w:ascii="Verdana" w:hAnsi="Verdana" w:cs="Arial"/>
        </w:rPr>
      </w:pPr>
      <w:r w:rsidRPr="00DE3A3C">
        <w:rPr>
          <w:rFonts w:ascii="Verdana" w:hAnsi="Verdana" w:cs="Arial"/>
        </w:rPr>
        <w:t>O</w:t>
      </w:r>
      <w:r w:rsidR="0099109C">
        <w:rPr>
          <w:rFonts w:ascii="Verdana" w:hAnsi="Verdana" w:cs="Arial"/>
        </w:rPr>
        <w:t>s serviços de manutenção eletro</w:t>
      </w:r>
      <w:r w:rsidR="00823C7A">
        <w:rPr>
          <w:rFonts w:ascii="Verdana" w:hAnsi="Verdana" w:cs="Arial"/>
        </w:rPr>
        <w:t>mecânica corretiva d</w:t>
      </w:r>
      <w:r w:rsidRPr="00DE3A3C">
        <w:rPr>
          <w:rFonts w:ascii="Verdana" w:hAnsi="Verdana" w:cs="Arial"/>
        </w:rPr>
        <w:t>e</w:t>
      </w:r>
      <w:r w:rsidR="00823C7A">
        <w:rPr>
          <w:rFonts w:ascii="Verdana" w:hAnsi="Verdana" w:cs="Arial"/>
        </w:rPr>
        <w:t>ve</w:t>
      </w:r>
      <w:r w:rsidRPr="00DE3A3C">
        <w:rPr>
          <w:rFonts w:ascii="Verdana" w:hAnsi="Verdana" w:cs="Arial"/>
        </w:rPr>
        <w:t xml:space="preserve">rão </w:t>
      </w:r>
      <w:r w:rsidR="00823C7A">
        <w:rPr>
          <w:rFonts w:ascii="Verdana" w:hAnsi="Verdana" w:cs="Arial"/>
        </w:rPr>
        <w:t xml:space="preserve">ser </w:t>
      </w:r>
      <w:r w:rsidRPr="00DE3A3C">
        <w:rPr>
          <w:rFonts w:ascii="Verdana" w:hAnsi="Verdana" w:cs="Arial"/>
        </w:rPr>
        <w:t xml:space="preserve">executados após </w:t>
      </w:r>
      <w:r w:rsidR="00823C7A">
        <w:rPr>
          <w:rFonts w:ascii="Verdana" w:hAnsi="Verdana" w:cs="Arial"/>
        </w:rPr>
        <w:t xml:space="preserve">liberação da </w:t>
      </w:r>
      <w:r w:rsidRPr="00DE3A3C">
        <w:rPr>
          <w:rFonts w:ascii="Verdana" w:hAnsi="Verdana" w:cs="Arial"/>
        </w:rPr>
        <w:t>fiscalização da prefeitur</w:t>
      </w:r>
      <w:r w:rsidR="0099109C">
        <w:rPr>
          <w:rFonts w:ascii="Verdana" w:hAnsi="Verdana" w:cs="Arial"/>
        </w:rPr>
        <w:t>a de Ilhota</w:t>
      </w:r>
      <w:r w:rsidR="00823C7A">
        <w:rPr>
          <w:rFonts w:ascii="Verdana" w:hAnsi="Verdana" w:cs="Arial"/>
        </w:rPr>
        <w:t xml:space="preserve"> e</w:t>
      </w:r>
      <w:r w:rsidRPr="00DE3A3C">
        <w:rPr>
          <w:rFonts w:ascii="Verdana" w:hAnsi="Verdana" w:cs="Arial"/>
        </w:rPr>
        <w:t xml:space="preserve"> iniciados imediatamente.</w:t>
      </w:r>
    </w:p>
    <w:p w:rsidR="0011584E" w:rsidRPr="00DE3A3C" w:rsidRDefault="0011584E" w:rsidP="002225A8">
      <w:pPr>
        <w:widowControl w:val="0"/>
        <w:numPr>
          <w:ilvl w:val="0"/>
          <w:numId w:val="6"/>
        </w:numPr>
        <w:tabs>
          <w:tab w:val="left" w:pos="360"/>
          <w:tab w:val="left" w:pos="540"/>
          <w:tab w:val="left" w:pos="5580"/>
        </w:tabs>
        <w:jc w:val="both"/>
        <w:rPr>
          <w:rFonts w:ascii="Verdana" w:hAnsi="Verdana" w:cs="Arial"/>
          <w:b/>
        </w:rPr>
      </w:pPr>
      <w:r w:rsidRPr="00DE3A3C">
        <w:rPr>
          <w:rFonts w:ascii="Verdana" w:hAnsi="Verdana" w:cs="Arial"/>
        </w:rPr>
        <w:t>As ferramentas, equipamentos e mão de obra necessária à execução dos serviços são de responsabilidade e fornecimento da Contratada</w:t>
      </w:r>
      <w:r w:rsidRPr="00DE3A3C">
        <w:rPr>
          <w:rFonts w:ascii="Verdana" w:hAnsi="Verdana" w:cs="Arial"/>
          <w:b/>
        </w:rPr>
        <w:t>.</w:t>
      </w:r>
    </w:p>
    <w:p w:rsidR="0011584E" w:rsidRPr="00DE3A3C" w:rsidRDefault="0011584E" w:rsidP="002225A8">
      <w:pPr>
        <w:widowControl w:val="0"/>
        <w:numPr>
          <w:ilvl w:val="0"/>
          <w:numId w:val="6"/>
        </w:numPr>
        <w:tabs>
          <w:tab w:val="left" w:pos="360"/>
          <w:tab w:val="left" w:pos="540"/>
          <w:tab w:val="left" w:pos="5580"/>
        </w:tabs>
        <w:jc w:val="both"/>
        <w:rPr>
          <w:rFonts w:ascii="Verdana" w:hAnsi="Verdana" w:cs="Arial"/>
        </w:rPr>
      </w:pPr>
      <w:r w:rsidRPr="00823C7A">
        <w:rPr>
          <w:rFonts w:ascii="Verdana" w:hAnsi="Verdana" w:cs="Arial"/>
        </w:rPr>
        <w:t>Os materiais necessários para execução do serviço de manutenção elet</w:t>
      </w:r>
      <w:r w:rsidR="00823C7A">
        <w:rPr>
          <w:rFonts w:ascii="Verdana" w:hAnsi="Verdana" w:cs="Arial"/>
        </w:rPr>
        <w:t>ro</w:t>
      </w:r>
      <w:r w:rsidRPr="00823C7A">
        <w:rPr>
          <w:rFonts w:ascii="Verdana" w:hAnsi="Verdana" w:cs="Arial"/>
        </w:rPr>
        <w:t>mecânica corretiva serão de responsabilidade da</w:t>
      </w:r>
      <w:r w:rsidR="00823C7A" w:rsidRPr="00823C7A">
        <w:rPr>
          <w:rFonts w:ascii="Verdana" w:hAnsi="Verdana" w:cs="Arial"/>
        </w:rPr>
        <w:t xml:space="preserve"> contratada. </w:t>
      </w:r>
    </w:p>
    <w:p w:rsidR="0011584E" w:rsidRPr="00DE3A3C" w:rsidRDefault="0011584E" w:rsidP="00BA6F2C">
      <w:pPr>
        <w:widowControl w:val="0"/>
        <w:tabs>
          <w:tab w:val="left" w:pos="360"/>
          <w:tab w:val="left" w:pos="540"/>
          <w:tab w:val="left" w:pos="5580"/>
        </w:tabs>
        <w:jc w:val="both"/>
        <w:rPr>
          <w:rFonts w:ascii="Verdana" w:hAnsi="Verdana" w:cs="Arial"/>
        </w:rPr>
      </w:pPr>
    </w:p>
    <w:p w:rsidR="0011584E" w:rsidRPr="00DE3A3C" w:rsidRDefault="0011584E" w:rsidP="00BA6F2C">
      <w:pPr>
        <w:widowControl w:val="0"/>
        <w:ind w:right="44"/>
        <w:jc w:val="both"/>
        <w:rPr>
          <w:rFonts w:ascii="Verdana" w:hAnsi="Verdana" w:cs="Arial"/>
          <w:b/>
          <w:bCs/>
        </w:rPr>
      </w:pPr>
      <w:r w:rsidRPr="00DE3A3C">
        <w:rPr>
          <w:rFonts w:ascii="Verdana" w:hAnsi="Verdana" w:cs="Arial"/>
          <w:b/>
          <w:bCs/>
        </w:rPr>
        <w:t>4.2 Setor Operacional</w:t>
      </w:r>
    </w:p>
    <w:p w:rsidR="0011584E" w:rsidRPr="00DE3A3C" w:rsidRDefault="0011584E" w:rsidP="00BA6F2C">
      <w:pPr>
        <w:widowControl w:val="0"/>
        <w:ind w:right="44"/>
        <w:jc w:val="both"/>
        <w:rPr>
          <w:rFonts w:ascii="Verdana" w:hAnsi="Verdana" w:cs="Arial"/>
          <w:b/>
          <w:color w:val="000000"/>
        </w:rPr>
      </w:pPr>
    </w:p>
    <w:p w:rsidR="0011584E" w:rsidRPr="00DE3A3C" w:rsidRDefault="0011584E" w:rsidP="00BA6F2C">
      <w:pPr>
        <w:widowControl w:val="0"/>
        <w:ind w:right="44"/>
        <w:jc w:val="both"/>
        <w:rPr>
          <w:rFonts w:ascii="Verdana" w:hAnsi="Verdana" w:cs="Arial"/>
          <w:color w:val="000000"/>
        </w:rPr>
      </w:pPr>
      <w:r w:rsidRPr="00DE3A3C">
        <w:rPr>
          <w:rFonts w:ascii="Verdana" w:hAnsi="Verdana" w:cs="Arial"/>
          <w:color w:val="000000"/>
        </w:rPr>
        <w:t>O setor operacional deverá ser responsável pela execução de todas as ordens de serviços emitidas pelo setor comercial, compreendendo serviços como corte e religação de água, ligações novas de água, aferição de hidrômetros, deslocamento de ramal, deslocamento de cavalete, verificação de falta de água e água suja, ampliação de rede, conserto de vazamentos, etc.</w:t>
      </w:r>
    </w:p>
    <w:p w:rsidR="0011584E" w:rsidRPr="00DE3A3C" w:rsidRDefault="0011584E" w:rsidP="00BA6F2C">
      <w:pPr>
        <w:widowControl w:val="0"/>
        <w:ind w:right="44"/>
        <w:jc w:val="both"/>
        <w:rPr>
          <w:rFonts w:ascii="Verdana" w:hAnsi="Verdana" w:cs="Arial"/>
          <w:color w:val="000000"/>
        </w:rPr>
      </w:pPr>
    </w:p>
    <w:p w:rsidR="0011584E" w:rsidRPr="00DE3A3C" w:rsidRDefault="0011584E" w:rsidP="00BA6F2C">
      <w:pPr>
        <w:widowControl w:val="0"/>
        <w:ind w:right="44"/>
        <w:jc w:val="both"/>
        <w:rPr>
          <w:rFonts w:ascii="Verdana" w:hAnsi="Verdana" w:cs="Arial"/>
          <w:color w:val="000000"/>
        </w:rPr>
      </w:pPr>
      <w:r w:rsidRPr="00DE3A3C">
        <w:rPr>
          <w:rFonts w:ascii="Verdana" w:hAnsi="Verdana" w:cs="Arial"/>
          <w:color w:val="000000"/>
        </w:rPr>
        <w:t>O setor será responsável também pelo cadastramento da rede de distribuição de água existente, bem como pelo cadastramento de qualquer ampliação que venha a ser executada.</w:t>
      </w:r>
    </w:p>
    <w:p w:rsidR="0011584E" w:rsidRPr="00DE3A3C" w:rsidRDefault="0011584E" w:rsidP="00BA6F2C">
      <w:pPr>
        <w:widowControl w:val="0"/>
        <w:ind w:right="44"/>
        <w:jc w:val="both"/>
        <w:rPr>
          <w:rFonts w:ascii="Verdana" w:hAnsi="Verdana" w:cs="Arial"/>
          <w:color w:val="000000"/>
        </w:rPr>
      </w:pPr>
    </w:p>
    <w:p w:rsidR="0011584E" w:rsidRPr="00DE3A3C" w:rsidRDefault="0011584E" w:rsidP="00BA6F2C">
      <w:pPr>
        <w:widowControl w:val="0"/>
        <w:ind w:right="44"/>
        <w:jc w:val="both"/>
        <w:rPr>
          <w:rFonts w:ascii="Verdana" w:hAnsi="Verdana" w:cs="Arial"/>
          <w:color w:val="000000"/>
        </w:rPr>
      </w:pPr>
      <w:r w:rsidRPr="00DE3A3C">
        <w:rPr>
          <w:rFonts w:ascii="Verdana" w:hAnsi="Verdana" w:cs="Arial"/>
          <w:color w:val="000000"/>
        </w:rPr>
        <w:t xml:space="preserve">Todo serviço de manutenção preventiva e corretiva na rede de distribuição de água será de responsabilidade do setor operacional, devendo estas serem executadas de </w:t>
      </w:r>
      <w:r w:rsidRPr="00DE3A3C">
        <w:rPr>
          <w:rFonts w:ascii="Verdana" w:hAnsi="Verdana" w:cs="Arial"/>
          <w:color w:val="000000"/>
        </w:rPr>
        <w:lastRenderedPageBreak/>
        <w:t>maneira rápida e eficiente.</w:t>
      </w:r>
    </w:p>
    <w:p w:rsidR="0011584E" w:rsidRPr="00DE3A3C" w:rsidRDefault="0011584E" w:rsidP="00BA6F2C">
      <w:pPr>
        <w:widowControl w:val="0"/>
        <w:ind w:right="44"/>
        <w:jc w:val="both"/>
        <w:rPr>
          <w:rFonts w:ascii="Verdana" w:hAnsi="Verdana" w:cs="Arial"/>
        </w:rPr>
      </w:pPr>
    </w:p>
    <w:p w:rsidR="0011584E" w:rsidRPr="00DE3A3C" w:rsidRDefault="0011584E" w:rsidP="00BA6F2C">
      <w:pPr>
        <w:widowControl w:val="0"/>
        <w:jc w:val="both"/>
        <w:rPr>
          <w:rFonts w:ascii="Verdana" w:hAnsi="Verdana" w:cs="Arial"/>
        </w:rPr>
      </w:pPr>
    </w:p>
    <w:p w:rsidR="0011584E" w:rsidRPr="00DE3A3C" w:rsidRDefault="0011584E" w:rsidP="00BA6F2C">
      <w:pPr>
        <w:pStyle w:val="Ttulo5"/>
        <w:keepNext w:val="0"/>
        <w:widowControl w:val="0"/>
        <w:jc w:val="both"/>
        <w:rPr>
          <w:rFonts w:ascii="Verdana" w:hAnsi="Verdana" w:cs="Arial"/>
          <w:sz w:val="20"/>
        </w:rPr>
      </w:pPr>
      <w:r w:rsidRPr="00DE3A3C">
        <w:rPr>
          <w:rFonts w:ascii="Verdana" w:hAnsi="Verdana" w:cs="Arial"/>
          <w:sz w:val="20"/>
        </w:rPr>
        <w:t>Equipamentos das Equipes de Trabalho</w:t>
      </w:r>
    </w:p>
    <w:p w:rsidR="0011584E" w:rsidRPr="00DE3A3C" w:rsidRDefault="0011584E" w:rsidP="00BA6F2C">
      <w:pPr>
        <w:widowControl w:val="0"/>
        <w:jc w:val="both"/>
        <w:rPr>
          <w:rFonts w:ascii="Verdana" w:hAnsi="Verdana" w:cs="Arial"/>
        </w:rPr>
      </w:pPr>
      <w:r w:rsidRPr="00DE3A3C">
        <w:rPr>
          <w:rFonts w:ascii="Verdana" w:hAnsi="Verdana" w:cs="Arial"/>
        </w:rPr>
        <w:t xml:space="preserve">Para cada veículo utilitário e caminhão basculante (equipe de trabalho), além dos EPI´s e EPC`s, que são imprescindíveis, deverá ser disponibilizada a seguinte relação de ferramentas: </w:t>
      </w:r>
    </w:p>
    <w:p w:rsidR="0011584E" w:rsidRPr="00DE3A3C" w:rsidRDefault="0011584E" w:rsidP="00BA6F2C">
      <w:pPr>
        <w:widowControl w:val="0"/>
        <w:rPr>
          <w:rFonts w:ascii="Verdana"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68"/>
        <w:gridCol w:w="1740"/>
      </w:tblGrid>
      <w:tr w:rsidR="0011584E" w:rsidRPr="00DE3A3C" w:rsidTr="009449FA">
        <w:trPr>
          <w:trHeight w:val="255"/>
          <w:jc w:val="center"/>
        </w:trPr>
        <w:tc>
          <w:tcPr>
            <w:tcW w:w="5368" w:type="dxa"/>
            <w:shd w:val="clear" w:color="auto" w:fill="BFBFBF"/>
            <w:noWrap/>
            <w:vAlign w:val="center"/>
          </w:tcPr>
          <w:p w:rsidR="0011584E" w:rsidRPr="00DE3A3C" w:rsidRDefault="0011584E" w:rsidP="00BA6F2C">
            <w:pPr>
              <w:widowControl w:val="0"/>
              <w:jc w:val="center"/>
              <w:rPr>
                <w:rFonts w:ascii="Verdana" w:hAnsi="Verdana" w:cs="Arial"/>
                <w:b/>
                <w:bCs/>
              </w:rPr>
            </w:pPr>
            <w:r w:rsidRPr="00DE3A3C">
              <w:rPr>
                <w:rFonts w:ascii="Verdana" w:hAnsi="Verdana" w:cs="Arial"/>
                <w:b/>
                <w:bCs/>
              </w:rPr>
              <w:t>RELAÇÃO DE FERRAMENTAS</w:t>
            </w:r>
          </w:p>
        </w:tc>
        <w:tc>
          <w:tcPr>
            <w:tcW w:w="1740" w:type="dxa"/>
            <w:shd w:val="clear" w:color="auto" w:fill="BFBFBF"/>
            <w:noWrap/>
            <w:vAlign w:val="center"/>
          </w:tcPr>
          <w:p w:rsidR="0011584E" w:rsidRPr="00DE3A3C" w:rsidRDefault="0011584E" w:rsidP="00BA6F2C">
            <w:pPr>
              <w:widowControl w:val="0"/>
              <w:jc w:val="center"/>
              <w:rPr>
                <w:rFonts w:ascii="Verdana" w:hAnsi="Verdana" w:cs="Arial"/>
                <w:b/>
                <w:bCs/>
              </w:rPr>
            </w:pPr>
            <w:r w:rsidRPr="00DE3A3C">
              <w:rPr>
                <w:rFonts w:ascii="Verdana" w:hAnsi="Verdana" w:cs="Arial"/>
                <w:b/>
                <w:bCs/>
              </w:rPr>
              <w:t>QUANTIDADE</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CONES DE SINALIZAÇÃO</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5</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CAVALETES DE SINALIZAÇÃO</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2</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ALAVANCA</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2</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ENXADA</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ESTRANGULADOR</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 xml:space="preserve">PÁ DE CORTE </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PÁ DE JUNTAR</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PICARETA</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JOGO DE CHAVES 10 PEÇAS</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CHAVE GRIFO 14"</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CHAVE GRIFO 10"</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ALICATE BOMBA D'ÁGUA 12"</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ALICATE BOMBA D'ÁGUA 10"</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CHAVE AJUSTÁVEL  10" (CHAVE ENGENHEIRO)</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CHAVES DE FENDA</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3</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CHAVES PHILLIPS</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3</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GROSA 10"</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MARRETA 1/2 Kg</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PONTEIRO</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TALHADEIRA</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ARCO DE SERRA STANLEY 12"</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FOLHA DE SERRA RESERVA</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2</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CANIVETE</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r w:rsidR="0011584E" w:rsidRPr="00DE3A3C" w:rsidTr="009449FA">
        <w:trPr>
          <w:trHeight w:val="255"/>
          <w:jc w:val="center"/>
        </w:trPr>
        <w:tc>
          <w:tcPr>
            <w:tcW w:w="5368" w:type="dxa"/>
            <w:shd w:val="clear" w:color="auto" w:fill="auto"/>
            <w:noWrap/>
            <w:vAlign w:val="center"/>
          </w:tcPr>
          <w:p w:rsidR="0011584E" w:rsidRPr="00DE3A3C" w:rsidRDefault="0011584E" w:rsidP="00BA6F2C">
            <w:pPr>
              <w:widowControl w:val="0"/>
              <w:rPr>
                <w:rFonts w:ascii="Verdana" w:hAnsi="Verdana" w:cs="Arial"/>
                <w:bCs/>
              </w:rPr>
            </w:pPr>
            <w:r w:rsidRPr="00DE3A3C">
              <w:rPr>
                <w:rFonts w:ascii="Verdana" w:hAnsi="Verdana" w:cs="Arial"/>
                <w:bCs/>
              </w:rPr>
              <w:t>ALICATE UNIVERSAL</w:t>
            </w:r>
          </w:p>
        </w:tc>
        <w:tc>
          <w:tcPr>
            <w:tcW w:w="1740" w:type="dxa"/>
            <w:shd w:val="clear" w:color="auto" w:fill="auto"/>
            <w:noWrap/>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1</w:t>
            </w:r>
          </w:p>
        </w:tc>
      </w:tr>
    </w:tbl>
    <w:p w:rsidR="0011584E" w:rsidRPr="00DE3A3C" w:rsidRDefault="0011584E" w:rsidP="00BA6F2C">
      <w:pPr>
        <w:widowControl w:val="0"/>
        <w:jc w:val="both"/>
        <w:rPr>
          <w:rFonts w:ascii="Verdana" w:hAnsi="Verdana" w:cs="Arial"/>
        </w:rPr>
      </w:pPr>
    </w:p>
    <w:p w:rsidR="0011584E" w:rsidRPr="00DE3A3C" w:rsidRDefault="0011584E" w:rsidP="00BA6F2C">
      <w:pPr>
        <w:widowControl w:val="0"/>
        <w:jc w:val="both"/>
        <w:rPr>
          <w:rFonts w:ascii="Verdana" w:hAnsi="Verdana" w:cs="Arial"/>
        </w:rPr>
      </w:pPr>
    </w:p>
    <w:p w:rsidR="0011584E" w:rsidRPr="00DE3A3C" w:rsidRDefault="0011584E" w:rsidP="00BA6F2C">
      <w:pPr>
        <w:widowControl w:val="0"/>
        <w:jc w:val="both"/>
        <w:rPr>
          <w:rFonts w:ascii="Verdana" w:hAnsi="Verdana" w:cs="Arial"/>
        </w:rPr>
      </w:pPr>
      <w:r w:rsidRPr="00DE3A3C">
        <w:rPr>
          <w:rFonts w:ascii="Verdana" w:hAnsi="Verdana" w:cs="Arial"/>
        </w:rPr>
        <w:t>Quanto a motocicleta, as mesmas deverão ser dotadas de caixa de ferramentas, que deverão ter no seu interior equipamentos e peças de menores dimensões, necessárias e suficientes para execução de serviços mais simples.</w:t>
      </w:r>
    </w:p>
    <w:p w:rsidR="0011584E" w:rsidRPr="00DE3A3C" w:rsidRDefault="0011584E" w:rsidP="00BA6F2C">
      <w:pPr>
        <w:pStyle w:val="Ttulo5"/>
        <w:keepNext w:val="0"/>
        <w:widowControl w:val="0"/>
        <w:rPr>
          <w:rFonts w:ascii="Verdana" w:hAnsi="Verdana" w:cs="Arial"/>
          <w:sz w:val="20"/>
        </w:rPr>
      </w:pPr>
    </w:p>
    <w:p w:rsidR="0011584E" w:rsidRPr="00DE3A3C" w:rsidRDefault="0011584E" w:rsidP="00BA6F2C">
      <w:pPr>
        <w:widowControl w:val="0"/>
        <w:rPr>
          <w:rFonts w:ascii="Verdana" w:hAnsi="Verdana"/>
        </w:rPr>
      </w:pPr>
    </w:p>
    <w:p w:rsidR="0011584E" w:rsidRPr="00DE3A3C" w:rsidRDefault="0011584E" w:rsidP="00BA6F2C">
      <w:pPr>
        <w:pStyle w:val="Ttulo5"/>
        <w:keepNext w:val="0"/>
        <w:widowControl w:val="0"/>
        <w:jc w:val="left"/>
        <w:rPr>
          <w:rFonts w:ascii="Verdana" w:hAnsi="Verdana" w:cs="Arial"/>
          <w:sz w:val="20"/>
        </w:rPr>
      </w:pPr>
      <w:r w:rsidRPr="00DE3A3C">
        <w:rPr>
          <w:rFonts w:ascii="Verdana" w:hAnsi="Verdana" w:cs="Arial"/>
          <w:sz w:val="20"/>
        </w:rPr>
        <w:t>Equipamentos Disponíveis às Equipes de Trabalho</w:t>
      </w:r>
    </w:p>
    <w:p w:rsidR="0011584E" w:rsidRDefault="0011584E" w:rsidP="00BA6F2C">
      <w:pPr>
        <w:widowControl w:val="0"/>
        <w:spacing w:before="120" w:after="120" w:line="267" w:lineRule="atLeast"/>
        <w:jc w:val="both"/>
        <w:rPr>
          <w:rFonts w:ascii="Verdana" w:hAnsi="Verdana" w:cs="Arial"/>
        </w:rPr>
      </w:pPr>
      <w:r w:rsidRPr="00DE3A3C">
        <w:rPr>
          <w:rFonts w:ascii="Verdana" w:hAnsi="Verdana" w:cs="Arial"/>
        </w:rPr>
        <w:t>Deverá estar disponível ainda, à todas as equipes de trabalho, os seguintes equipamentos:</w:t>
      </w:r>
    </w:p>
    <w:p w:rsidR="00926AB3" w:rsidRDefault="00926AB3" w:rsidP="00BA6F2C">
      <w:pPr>
        <w:widowControl w:val="0"/>
        <w:spacing w:before="120" w:after="120" w:line="267" w:lineRule="atLeast"/>
        <w:jc w:val="both"/>
        <w:rPr>
          <w:rFonts w:ascii="Verdana" w:hAnsi="Verdana" w:cs="Arial"/>
        </w:rPr>
      </w:pPr>
    </w:p>
    <w:p w:rsidR="00926AB3" w:rsidRDefault="0011584E" w:rsidP="002225A8">
      <w:pPr>
        <w:pStyle w:val="PargrafodaLista"/>
        <w:widowControl w:val="0"/>
        <w:numPr>
          <w:ilvl w:val="0"/>
          <w:numId w:val="14"/>
        </w:numPr>
        <w:spacing w:before="120" w:after="120" w:line="267" w:lineRule="atLeast"/>
        <w:jc w:val="both"/>
        <w:rPr>
          <w:rFonts w:ascii="Verdana" w:hAnsi="Verdana" w:cs="Arial"/>
        </w:rPr>
      </w:pPr>
      <w:r w:rsidRPr="00926AB3">
        <w:rPr>
          <w:rFonts w:ascii="Verdana" w:hAnsi="Verdana" w:cs="Arial"/>
        </w:rPr>
        <w:t xml:space="preserve">Bomba de recalque portátil </w:t>
      </w:r>
      <w:r w:rsidR="001E6659" w:rsidRPr="00926AB3">
        <w:rPr>
          <w:rFonts w:ascii="Verdana" w:hAnsi="Verdana" w:cs="Arial"/>
        </w:rPr>
        <w:t>autoescorvante</w:t>
      </w:r>
      <w:r w:rsidRPr="00926AB3">
        <w:rPr>
          <w:rFonts w:ascii="Verdana" w:hAnsi="Verdana" w:cs="Arial"/>
        </w:rPr>
        <w:t xml:space="preserve"> movida </w:t>
      </w:r>
      <w:r w:rsidR="001E6659" w:rsidRPr="00926AB3">
        <w:rPr>
          <w:rFonts w:ascii="Verdana" w:hAnsi="Verdana" w:cs="Arial"/>
        </w:rPr>
        <w:t>à</w:t>
      </w:r>
      <w:r w:rsidRPr="00926AB3">
        <w:rPr>
          <w:rFonts w:ascii="Verdana" w:hAnsi="Verdana" w:cs="Arial"/>
        </w:rPr>
        <w:t xml:space="preserve"> gasolina;</w:t>
      </w:r>
    </w:p>
    <w:p w:rsidR="0011584E" w:rsidRDefault="00926AB3" w:rsidP="002225A8">
      <w:pPr>
        <w:pStyle w:val="PargrafodaLista"/>
        <w:widowControl w:val="0"/>
        <w:numPr>
          <w:ilvl w:val="0"/>
          <w:numId w:val="14"/>
        </w:numPr>
        <w:spacing w:before="120" w:after="120" w:line="267" w:lineRule="atLeast"/>
        <w:jc w:val="both"/>
        <w:rPr>
          <w:rFonts w:ascii="Verdana" w:hAnsi="Verdana" w:cs="Arial"/>
        </w:rPr>
      </w:pPr>
      <w:r>
        <w:rPr>
          <w:rFonts w:ascii="Verdana" w:hAnsi="Verdana" w:cs="Arial"/>
        </w:rPr>
        <w:t>Má</w:t>
      </w:r>
      <w:r w:rsidR="0011584E" w:rsidRPr="00926AB3">
        <w:rPr>
          <w:rFonts w:ascii="Verdana" w:hAnsi="Verdana" w:cs="Arial"/>
        </w:rPr>
        <w:t>quina policorte (corte de asfalto e tubulações de ferro);</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926AB3">
        <w:rPr>
          <w:rFonts w:ascii="Verdana" w:hAnsi="Verdana" w:cs="Arial"/>
        </w:rPr>
        <w:t>“Sapo” compactador;</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926AB3">
        <w:rPr>
          <w:rFonts w:ascii="Verdana" w:hAnsi="Verdana" w:cs="Arial"/>
        </w:rPr>
        <w:lastRenderedPageBreak/>
        <w:t>Serrote;</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Serra de arco para reposição;</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Fita veda rosca;</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Chaves de fenda - jogo completo</w:t>
      </w:r>
      <w:r w:rsidR="003068BC">
        <w:rPr>
          <w:rFonts w:ascii="Verdana" w:hAnsi="Verdana" w:cs="Arial"/>
        </w:rPr>
        <w:t>;</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Chaves de boca/estrela – jogo completo</w:t>
      </w:r>
      <w:r w:rsidR="003068BC">
        <w:rPr>
          <w:rFonts w:ascii="Verdana" w:hAnsi="Verdana" w:cs="Arial"/>
        </w:rPr>
        <w:t>;</w:t>
      </w:r>
    </w:p>
    <w:p w:rsidR="003068BC"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Chave grifo “</w:t>
      </w:r>
      <w:smartTag w:uri="urn:schemas-microsoft-com:office:smarttags" w:element="metricconverter">
        <w:smartTagPr>
          <w:attr w:name="ProductID" w:val="18”"/>
        </w:smartTagPr>
        <w:r w:rsidRPr="003068BC">
          <w:rPr>
            <w:rFonts w:ascii="Verdana" w:hAnsi="Verdana" w:cs="Arial"/>
          </w:rPr>
          <w:t>18”</w:t>
        </w:r>
        <w:r w:rsidR="003068BC">
          <w:rPr>
            <w:rFonts w:ascii="Verdana" w:hAnsi="Verdana" w:cs="Arial"/>
          </w:rPr>
          <w:t>;</w:t>
        </w:r>
      </w:smartTag>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Paceta;</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Vaselina em pasta;</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Geofone;</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Haste de escuta;</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Válvula geradora de pulso;</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Medidor de pressão – manômetro – 4 unidades;</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Mangueira de jardim;</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 xml:space="preserve">Tubos de concreto de </w:t>
      </w:r>
      <w:smartTag w:uri="urn:schemas-microsoft-com:office:smarttags" w:element="metricconverter">
        <w:smartTagPr>
          <w:attr w:name="ProductID" w:val="400 mm"/>
        </w:smartTagPr>
        <w:r w:rsidRPr="003068BC">
          <w:rPr>
            <w:rFonts w:ascii="Verdana" w:hAnsi="Verdana" w:cs="Arial"/>
          </w:rPr>
          <w:t>400 mm</w:t>
        </w:r>
      </w:smartTag>
      <w:r w:rsidRPr="003068BC">
        <w:rPr>
          <w:rFonts w:ascii="Verdana" w:hAnsi="Verdana" w:cs="Arial"/>
        </w:rPr>
        <w:t>;</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Tampa de concreto 600x600 mm para caixa de registros (com T9);</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Tijolos maciços;</w:t>
      </w:r>
    </w:p>
    <w:p w:rsidR="0011584E"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Emulsão asfáltica;</w:t>
      </w:r>
    </w:p>
    <w:p w:rsidR="0011584E" w:rsidRPr="003068BC" w:rsidRDefault="0011584E" w:rsidP="002225A8">
      <w:pPr>
        <w:pStyle w:val="PargrafodaLista"/>
        <w:widowControl w:val="0"/>
        <w:numPr>
          <w:ilvl w:val="0"/>
          <w:numId w:val="14"/>
        </w:numPr>
        <w:spacing w:before="120" w:after="120" w:line="267" w:lineRule="atLeast"/>
        <w:jc w:val="both"/>
        <w:rPr>
          <w:rFonts w:ascii="Verdana" w:hAnsi="Verdana" w:cs="Arial"/>
        </w:rPr>
      </w:pPr>
      <w:r w:rsidRPr="003068BC">
        <w:rPr>
          <w:rFonts w:ascii="Verdana" w:hAnsi="Verdana" w:cs="Arial"/>
        </w:rPr>
        <w:t>Esmirilhadeira;</w:t>
      </w:r>
    </w:p>
    <w:p w:rsidR="0011584E" w:rsidRPr="00DE3A3C" w:rsidRDefault="0011584E" w:rsidP="00BA6F2C">
      <w:pPr>
        <w:widowControl w:val="0"/>
        <w:rPr>
          <w:rFonts w:ascii="Verdana" w:hAnsi="Verdana" w:cs="Arial"/>
        </w:rPr>
      </w:pPr>
    </w:p>
    <w:p w:rsidR="0011584E" w:rsidRDefault="0011584E" w:rsidP="00BA6F2C">
      <w:pPr>
        <w:widowControl w:val="0"/>
        <w:ind w:right="44"/>
        <w:jc w:val="both"/>
        <w:rPr>
          <w:rFonts w:ascii="Verdana" w:hAnsi="Verdana" w:cs="Arial"/>
          <w:b/>
          <w:bCs/>
        </w:rPr>
      </w:pPr>
    </w:p>
    <w:p w:rsidR="0011584E" w:rsidRPr="00DE3A3C" w:rsidRDefault="0011584E" w:rsidP="00BA6F2C">
      <w:pPr>
        <w:widowControl w:val="0"/>
        <w:ind w:right="44"/>
        <w:jc w:val="both"/>
        <w:rPr>
          <w:rFonts w:ascii="Verdana" w:hAnsi="Verdana" w:cs="Arial"/>
          <w:b/>
          <w:bCs/>
        </w:rPr>
      </w:pPr>
      <w:r w:rsidRPr="00DE3A3C">
        <w:rPr>
          <w:rFonts w:ascii="Verdana" w:hAnsi="Verdana" w:cs="Arial"/>
          <w:b/>
          <w:bCs/>
        </w:rPr>
        <w:t>4.3 Setor Comercial</w:t>
      </w:r>
    </w:p>
    <w:p w:rsidR="0011584E" w:rsidRDefault="0011584E" w:rsidP="00BA6F2C">
      <w:pPr>
        <w:widowControl w:val="0"/>
        <w:autoSpaceDE w:val="0"/>
        <w:autoSpaceDN w:val="0"/>
        <w:adjustRightInd w:val="0"/>
        <w:ind w:right="45"/>
        <w:jc w:val="both"/>
        <w:rPr>
          <w:rFonts w:ascii="Verdana" w:hAnsi="Verdana" w:cs="Arial"/>
          <w:lang w:val="af-ZA" w:eastAsia="af-ZA"/>
        </w:rPr>
      </w:pPr>
      <w:r w:rsidRPr="00DE3A3C">
        <w:rPr>
          <w:rFonts w:ascii="Verdana" w:hAnsi="Verdana" w:cs="Arial"/>
          <w:lang w:val="af-ZA" w:eastAsia="af-ZA"/>
        </w:rPr>
        <w:t>O setor comercial deverá se responsabilizar pelos seguintes serviços:</w:t>
      </w:r>
    </w:p>
    <w:p w:rsidR="003068BC" w:rsidRDefault="003068BC" w:rsidP="00BA6F2C">
      <w:pPr>
        <w:widowControl w:val="0"/>
        <w:autoSpaceDE w:val="0"/>
        <w:autoSpaceDN w:val="0"/>
        <w:adjustRightInd w:val="0"/>
        <w:ind w:right="45"/>
        <w:jc w:val="both"/>
        <w:rPr>
          <w:rFonts w:ascii="Verdana" w:hAnsi="Verdana" w:cs="Arial"/>
          <w:lang w:val="af-ZA" w:eastAsia="af-ZA"/>
        </w:rPr>
      </w:pPr>
    </w:p>
    <w:p w:rsidR="0011584E" w:rsidRDefault="0011584E" w:rsidP="002225A8">
      <w:pPr>
        <w:pStyle w:val="PargrafodaLista"/>
        <w:widowControl w:val="0"/>
        <w:numPr>
          <w:ilvl w:val="0"/>
          <w:numId w:val="15"/>
        </w:numPr>
        <w:autoSpaceDE w:val="0"/>
        <w:autoSpaceDN w:val="0"/>
        <w:adjustRightInd w:val="0"/>
        <w:ind w:right="45"/>
        <w:jc w:val="both"/>
        <w:rPr>
          <w:rFonts w:ascii="Verdana" w:hAnsi="Verdana" w:cs="Arial"/>
          <w:lang w:val="af-ZA" w:eastAsia="af-ZA"/>
        </w:rPr>
      </w:pPr>
      <w:r w:rsidRPr="003068BC">
        <w:rPr>
          <w:rFonts w:ascii="Verdana" w:hAnsi="Verdana" w:cs="Arial"/>
          <w:lang w:val="af-ZA" w:eastAsia="af-ZA"/>
        </w:rPr>
        <w:t>Cadastramento, atualizaçao cadastral e revisão cadastral;</w:t>
      </w:r>
    </w:p>
    <w:p w:rsidR="0011584E" w:rsidRDefault="0011584E" w:rsidP="002225A8">
      <w:pPr>
        <w:pStyle w:val="PargrafodaLista"/>
        <w:widowControl w:val="0"/>
        <w:numPr>
          <w:ilvl w:val="0"/>
          <w:numId w:val="15"/>
        </w:numPr>
        <w:autoSpaceDE w:val="0"/>
        <w:autoSpaceDN w:val="0"/>
        <w:adjustRightInd w:val="0"/>
        <w:ind w:right="45"/>
        <w:jc w:val="both"/>
        <w:rPr>
          <w:rFonts w:ascii="Verdana" w:hAnsi="Verdana" w:cs="Arial"/>
          <w:lang w:val="af-ZA" w:eastAsia="af-ZA"/>
        </w:rPr>
      </w:pPr>
      <w:r w:rsidRPr="003068BC">
        <w:rPr>
          <w:rFonts w:ascii="Verdana" w:hAnsi="Verdana" w:cs="Arial"/>
          <w:lang w:val="af-ZA" w:eastAsia="af-ZA"/>
        </w:rPr>
        <w:t>Faturamento;</w:t>
      </w:r>
    </w:p>
    <w:p w:rsidR="003068BC" w:rsidRDefault="0011584E" w:rsidP="002225A8">
      <w:pPr>
        <w:pStyle w:val="PargrafodaLista"/>
        <w:widowControl w:val="0"/>
        <w:numPr>
          <w:ilvl w:val="0"/>
          <w:numId w:val="15"/>
        </w:numPr>
        <w:autoSpaceDE w:val="0"/>
        <w:autoSpaceDN w:val="0"/>
        <w:adjustRightInd w:val="0"/>
        <w:ind w:right="45"/>
        <w:jc w:val="both"/>
        <w:rPr>
          <w:rFonts w:ascii="Verdana" w:hAnsi="Verdana" w:cs="Arial"/>
          <w:lang w:val="af-ZA" w:eastAsia="af-ZA"/>
        </w:rPr>
      </w:pPr>
      <w:r w:rsidRPr="003068BC">
        <w:rPr>
          <w:rFonts w:ascii="Verdana" w:hAnsi="Verdana" w:cs="Arial"/>
          <w:lang w:val="af-ZA" w:eastAsia="af-ZA"/>
        </w:rPr>
        <w:t>Leitura;</w:t>
      </w:r>
    </w:p>
    <w:p w:rsidR="0011584E" w:rsidRDefault="0011584E" w:rsidP="002225A8">
      <w:pPr>
        <w:pStyle w:val="PargrafodaLista"/>
        <w:widowControl w:val="0"/>
        <w:numPr>
          <w:ilvl w:val="0"/>
          <w:numId w:val="15"/>
        </w:numPr>
        <w:autoSpaceDE w:val="0"/>
        <w:autoSpaceDN w:val="0"/>
        <w:adjustRightInd w:val="0"/>
        <w:ind w:right="45"/>
        <w:jc w:val="both"/>
        <w:rPr>
          <w:rFonts w:ascii="Verdana" w:hAnsi="Verdana" w:cs="Arial"/>
          <w:lang w:val="af-ZA" w:eastAsia="af-ZA"/>
        </w:rPr>
      </w:pPr>
      <w:r w:rsidRPr="003068BC">
        <w:rPr>
          <w:rFonts w:ascii="Verdana" w:hAnsi="Verdana" w:cs="Arial"/>
          <w:lang w:val="af-ZA" w:eastAsia="af-ZA"/>
        </w:rPr>
        <w:t>Arrecadação;</w:t>
      </w:r>
    </w:p>
    <w:p w:rsidR="0011584E" w:rsidRDefault="0011584E" w:rsidP="002225A8">
      <w:pPr>
        <w:pStyle w:val="PargrafodaLista"/>
        <w:widowControl w:val="0"/>
        <w:numPr>
          <w:ilvl w:val="0"/>
          <w:numId w:val="15"/>
        </w:numPr>
        <w:autoSpaceDE w:val="0"/>
        <w:autoSpaceDN w:val="0"/>
        <w:adjustRightInd w:val="0"/>
        <w:ind w:right="45"/>
        <w:jc w:val="both"/>
        <w:rPr>
          <w:rFonts w:ascii="Verdana" w:hAnsi="Verdana" w:cs="Arial"/>
          <w:lang w:val="af-ZA" w:eastAsia="af-ZA"/>
        </w:rPr>
      </w:pPr>
      <w:r w:rsidRPr="003068BC">
        <w:rPr>
          <w:rFonts w:ascii="Verdana" w:hAnsi="Verdana" w:cs="Arial"/>
          <w:lang w:val="af-ZA" w:eastAsia="af-ZA"/>
        </w:rPr>
        <w:t>Ajuste de cronograma de faturamento;</w:t>
      </w:r>
    </w:p>
    <w:p w:rsidR="0011584E" w:rsidRDefault="0011584E" w:rsidP="002225A8">
      <w:pPr>
        <w:pStyle w:val="PargrafodaLista"/>
        <w:widowControl w:val="0"/>
        <w:numPr>
          <w:ilvl w:val="0"/>
          <w:numId w:val="15"/>
        </w:numPr>
        <w:autoSpaceDE w:val="0"/>
        <w:autoSpaceDN w:val="0"/>
        <w:adjustRightInd w:val="0"/>
        <w:ind w:right="45"/>
        <w:jc w:val="both"/>
        <w:rPr>
          <w:rFonts w:ascii="Verdana" w:hAnsi="Verdana" w:cs="Arial"/>
          <w:lang w:val="af-ZA" w:eastAsia="af-ZA"/>
        </w:rPr>
      </w:pPr>
      <w:r w:rsidRPr="003068BC">
        <w:rPr>
          <w:rFonts w:ascii="Verdana" w:hAnsi="Verdana" w:cs="Arial"/>
          <w:lang w:val="af-ZA" w:eastAsia="af-ZA"/>
        </w:rPr>
        <w:t>Análises críticas;</w:t>
      </w:r>
    </w:p>
    <w:p w:rsidR="0011584E" w:rsidRDefault="0011584E" w:rsidP="002225A8">
      <w:pPr>
        <w:pStyle w:val="PargrafodaLista"/>
        <w:widowControl w:val="0"/>
        <w:numPr>
          <w:ilvl w:val="0"/>
          <w:numId w:val="15"/>
        </w:numPr>
        <w:autoSpaceDE w:val="0"/>
        <w:autoSpaceDN w:val="0"/>
        <w:adjustRightInd w:val="0"/>
        <w:ind w:right="45"/>
        <w:jc w:val="both"/>
        <w:rPr>
          <w:rFonts w:ascii="Verdana" w:hAnsi="Verdana" w:cs="Arial"/>
          <w:lang w:val="af-ZA" w:eastAsia="af-ZA"/>
        </w:rPr>
      </w:pPr>
      <w:r w:rsidRPr="003068BC">
        <w:rPr>
          <w:rFonts w:ascii="Verdana" w:hAnsi="Verdana" w:cs="Arial"/>
          <w:lang w:val="af-ZA" w:eastAsia="af-ZA"/>
        </w:rPr>
        <w:t>Atendimento ao público;</w:t>
      </w:r>
    </w:p>
    <w:p w:rsidR="0011584E" w:rsidRDefault="0011584E" w:rsidP="002225A8">
      <w:pPr>
        <w:pStyle w:val="PargrafodaLista"/>
        <w:widowControl w:val="0"/>
        <w:numPr>
          <w:ilvl w:val="0"/>
          <w:numId w:val="15"/>
        </w:numPr>
        <w:autoSpaceDE w:val="0"/>
        <w:autoSpaceDN w:val="0"/>
        <w:adjustRightInd w:val="0"/>
        <w:ind w:right="45"/>
        <w:jc w:val="both"/>
        <w:rPr>
          <w:rFonts w:ascii="Verdana" w:hAnsi="Verdana" w:cs="Arial"/>
          <w:lang w:val="af-ZA" w:eastAsia="af-ZA"/>
        </w:rPr>
      </w:pPr>
      <w:r w:rsidRPr="003068BC">
        <w:rPr>
          <w:rFonts w:ascii="Verdana" w:hAnsi="Verdana" w:cs="Arial"/>
          <w:lang w:val="af-ZA" w:eastAsia="af-ZA"/>
        </w:rPr>
        <w:t>Call Center;</w:t>
      </w:r>
    </w:p>
    <w:p w:rsidR="0011584E" w:rsidRPr="003068BC" w:rsidRDefault="0011584E" w:rsidP="002225A8">
      <w:pPr>
        <w:pStyle w:val="PargrafodaLista"/>
        <w:widowControl w:val="0"/>
        <w:numPr>
          <w:ilvl w:val="0"/>
          <w:numId w:val="15"/>
        </w:numPr>
        <w:autoSpaceDE w:val="0"/>
        <w:autoSpaceDN w:val="0"/>
        <w:adjustRightInd w:val="0"/>
        <w:ind w:right="45"/>
        <w:jc w:val="both"/>
        <w:rPr>
          <w:rFonts w:ascii="Verdana" w:hAnsi="Verdana" w:cs="Arial"/>
          <w:lang w:val="af-ZA" w:eastAsia="af-ZA"/>
        </w:rPr>
      </w:pPr>
      <w:r w:rsidRPr="003068BC">
        <w:rPr>
          <w:rFonts w:ascii="Verdana" w:hAnsi="Verdana" w:cs="Arial"/>
          <w:lang w:val="af-ZA" w:eastAsia="af-ZA"/>
        </w:rPr>
        <w:t>Recebimento de solicitações e emissão de ordem de serviços.</w:t>
      </w:r>
    </w:p>
    <w:p w:rsidR="0011584E" w:rsidRPr="00DE3A3C" w:rsidRDefault="0011584E" w:rsidP="00BA6F2C">
      <w:pPr>
        <w:widowControl w:val="0"/>
        <w:autoSpaceDE w:val="0"/>
        <w:autoSpaceDN w:val="0"/>
        <w:adjustRightInd w:val="0"/>
        <w:ind w:right="45"/>
        <w:jc w:val="both"/>
        <w:rPr>
          <w:rFonts w:ascii="Verdana" w:hAnsi="Verdana" w:cs="Arial"/>
          <w:lang w:val="af-ZA" w:eastAsia="af-ZA"/>
        </w:rPr>
      </w:pPr>
    </w:p>
    <w:p w:rsidR="0011584E" w:rsidRPr="00DE3A3C" w:rsidRDefault="0011584E" w:rsidP="00BA6F2C">
      <w:pPr>
        <w:widowControl w:val="0"/>
        <w:jc w:val="both"/>
        <w:rPr>
          <w:rFonts w:ascii="Verdana" w:hAnsi="Verdana" w:cs="Arial"/>
        </w:rPr>
      </w:pPr>
    </w:p>
    <w:p w:rsidR="0011584E" w:rsidRPr="00DE3A3C" w:rsidRDefault="0011584E" w:rsidP="00BA6F2C">
      <w:pPr>
        <w:widowControl w:val="0"/>
        <w:ind w:right="-522"/>
        <w:jc w:val="both"/>
        <w:rPr>
          <w:rFonts w:ascii="Verdana" w:hAnsi="Verdana" w:cs="Arial"/>
          <w:b/>
          <w:u w:val="single"/>
        </w:rPr>
      </w:pPr>
      <w:r w:rsidRPr="00DE3A3C">
        <w:rPr>
          <w:rFonts w:ascii="Verdana" w:hAnsi="Verdana" w:cs="Arial"/>
          <w:b/>
          <w:u w:val="single"/>
        </w:rPr>
        <w:t xml:space="preserve">Instalações </w:t>
      </w:r>
    </w:p>
    <w:p w:rsidR="0011584E" w:rsidRPr="00DE3A3C" w:rsidRDefault="0011584E" w:rsidP="00BA6F2C">
      <w:pPr>
        <w:widowControl w:val="0"/>
        <w:ind w:right="-522"/>
        <w:jc w:val="both"/>
        <w:rPr>
          <w:rFonts w:ascii="Verdana" w:hAnsi="Verdan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6"/>
        <w:gridCol w:w="1511"/>
      </w:tblGrid>
      <w:tr w:rsidR="0011584E" w:rsidRPr="00DE3A3C" w:rsidTr="009449FA">
        <w:trPr>
          <w:jc w:val="center"/>
        </w:trPr>
        <w:tc>
          <w:tcPr>
            <w:tcW w:w="6646" w:type="dxa"/>
            <w:shd w:val="clear" w:color="auto" w:fill="BFBFBF"/>
          </w:tcPr>
          <w:p w:rsidR="0011584E" w:rsidRPr="00DE3A3C" w:rsidRDefault="0011584E" w:rsidP="00BA6F2C">
            <w:pPr>
              <w:widowControl w:val="0"/>
              <w:ind w:right="-522"/>
              <w:jc w:val="both"/>
              <w:rPr>
                <w:rFonts w:ascii="Verdana" w:hAnsi="Verdana" w:cs="Arial"/>
                <w:b/>
              </w:rPr>
            </w:pPr>
            <w:r w:rsidRPr="00DE3A3C">
              <w:rPr>
                <w:rFonts w:ascii="Verdana" w:hAnsi="Verdana" w:cs="Arial"/>
                <w:b/>
              </w:rPr>
              <w:t>Descrição</w:t>
            </w:r>
          </w:p>
        </w:tc>
        <w:tc>
          <w:tcPr>
            <w:tcW w:w="1427" w:type="dxa"/>
            <w:shd w:val="clear" w:color="auto" w:fill="BFBFBF"/>
          </w:tcPr>
          <w:p w:rsidR="0011584E" w:rsidRPr="00DE3A3C" w:rsidRDefault="0011584E" w:rsidP="00BA6F2C">
            <w:pPr>
              <w:widowControl w:val="0"/>
              <w:jc w:val="center"/>
              <w:rPr>
                <w:rFonts w:ascii="Verdana" w:hAnsi="Verdana" w:cs="Arial"/>
                <w:b/>
              </w:rPr>
            </w:pPr>
            <w:r w:rsidRPr="00DE3A3C">
              <w:rPr>
                <w:rFonts w:ascii="Verdana" w:hAnsi="Verdana" w:cs="Arial"/>
                <w:b/>
              </w:rPr>
              <w:t>Quantidade</w:t>
            </w:r>
          </w:p>
        </w:tc>
      </w:tr>
      <w:tr w:rsidR="0011584E" w:rsidRPr="00DE3A3C" w:rsidTr="009449FA">
        <w:trPr>
          <w:jc w:val="center"/>
        </w:trPr>
        <w:tc>
          <w:tcPr>
            <w:tcW w:w="6646" w:type="dxa"/>
          </w:tcPr>
          <w:p w:rsidR="0011584E" w:rsidRPr="00DE3A3C" w:rsidRDefault="0011584E" w:rsidP="00BA6F2C">
            <w:pPr>
              <w:widowControl w:val="0"/>
              <w:ind w:right="-51"/>
              <w:jc w:val="both"/>
              <w:rPr>
                <w:rFonts w:ascii="Verdana" w:hAnsi="Verdana" w:cs="Arial"/>
              </w:rPr>
            </w:pPr>
            <w:r w:rsidRPr="00DE3A3C">
              <w:rPr>
                <w:rFonts w:ascii="Verdana" w:hAnsi="Verdana" w:cs="Arial"/>
              </w:rPr>
              <w:t xml:space="preserve">Sala comercial em região central do Município de </w:t>
            </w:r>
            <w:r w:rsidR="00E87D23">
              <w:rPr>
                <w:rFonts w:ascii="Verdana" w:hAnsi="Verdana" w:cs="Arial"/>
              </w:rPr>
              <w:t>Ilhota</w:t>
            </w:r>
            <w:r w:rsidRPr="00DE3A3C">
              <w:rPr>
                <w:rFonts w:ascii="Verdana" w:hAnsi="Verdana" w:cs="Arial"/>
              </w:rPr>
              <w:t>, com espaço suficiente para instalação adequada de todo o setor comercial.</w:t>
            </w:r>
          </w:p>
        </w:tc>
        <w:tc>
          <w:tcPr>
            <w:tcW w:w="1427" w:type="dxa"/>
            <w:vAlign w:val="center"/>
          </w:tcPr>
          <w:p w:rsidR="0011584E" w:rsidRPr="00DE3A3C" w:rsidRDefault="0011584E" w:rsidP="00BA6F2C">
            <w:pPr>
              <w:widowControl w:val="0"/>
              <w:jc w:val="center"/>
              <w:rPr>
                <w:rFonts w:ascii="Verdana" w:hAnsi="Verdana" w:cs="Arial"/>
                <w:bCs/>
              </w:rPr>
            </w:pPr>
            <w:r w:rsidRPr="00DE3A3C">
              <w:rPr>
                <w:rFonts w:ascii="Verdana" w:hAnsi="Verdana" w:cs="Arial"/>
                <w:bCs/>
              </w:rPr>
              <w:t>01</w:t>
            </w:r>
          </w:p>
        </w:tc>
      </w:tr>
    </w:tbl>
    <w:p w:rsidR="0011584E" w:rsidRPr="00DE3A3C" w:rsidRDefault="0011584E" w:rsidP="00BA6F2C">
      <w:pPr>
        <w:widowControl w:val="0"/>
        <w:ind w:right="-522"/>
        <w:jc w:val="both"/>
        <w:rPr>
          <w:rFonts w:ascii="Verdana" w:hAnsi="Verdana" w:cs="Arial"/>
          <w:b/>
        </w:rPr>
      </w:pPr>
    </w:p>
    <w:p w:rsidR="0011584E" w:rsidRPr="00DE3A3C" w:rsidRDefault="0011584E" w:rsidP="00BA6F2C">
      <w:pPr>
        <w:widowControl w:val="0"/>
        <w:jc w:val="both"/>
        <w:rPr>
          <w:rFonts w:ascii="Verdana" w:hAnsi="Verdana" w:cs="Arial"/>
          <w:b/>
          <w:u w:val="single"/>
        </w:rPr>
      </w:pPr>
    </w:p>
    <w:p w:rsidR="0011584E" w:rsidRPr="00DE3A3C" w:rsidRDefault="0011584E" w:rsidP="00BA6F2C">
      <w:pPr>
        <w:widowControl w:val="0"/>
        <w:jc w:val="both"/>
        <w:rPr>
          <w:rFonts w:ascii="Verdana" w:hAnsi="Verdana" w:cs="Arial"/>
          <w:b/>
          <w:u w:val="single"/>
        </w:rPr>
      </w:pPr>
      <w:r w:rsidRPr="00DE3A3C">
        <w:rPr>
          <w:rFonts w:ascii="Verdana" w:hAnsi="Verdana" w:cs="Arial"/>
          <w:b/>
          <w:u w:val="single"/>
        </w:rPr>
        <w:t>Veículos</w:t>
      </w:r>
    </w:p>
    <w:p w:rsidR="0011584E" w:rsidRPr="00DE3A3C" w:rsidRDefault="0011584E" w:rsidP="00BA6F2C">
      <w:pPr>
        <w:widowControl w:val="0"/>
        <w:jc w:val="both"/>
        <w:rPr>
          <w:rFonts w:ascii="Verdana" w:hAnsi="Verdan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1613"/>
      </w:tblGrid>
      <w:tr w:rsidR="0011584E" w:rsidRPr="00DE3A3C" w:rsidTr="009449FA">
        <w:trPr>
          <w:jc w:val="center"/>
        </w:trPr>
        <w:tc>
          <w:tcPr>
            <w:tcW w:w="5821" w:type="dxa"/>
            <w:shd w:val="clear" w:color="auto" w:fill="BFBFBF"/>
          </w:tcPr>
          <w:p w:rsidR="0011584E" w:rsidRPr="00DE3A3C" w:rsidRDefault="0011584E" w:rsidP="00BA6F2C">
            <w:pPr>
              <w:widowControl w:val="0"/>
              <w:ind w:right="-522"/>
              <w:jc w:val="both"/>
              <w:rPr>
                <w:rFonts w:ascii="Verdana" w:hAnsi="Verdana" w:cs="Arial"/>
                <w:b/>
              </w:rPr>
            </w:pPr>
            <w:r w:rsidRPr="00DE3A3C">
              <w:rPr>
                <w:rFonts w:ascii="Verdana" w:hAnsi="Verdana" w:cs="Arial"/>
                <w:b/>
              </w:rPr>
              <w:t>Descrição</w:t>
            </w:r>
          </w:p>
        </w:tc>
        <w:tc>
          <w:tcPr>
            <w:tcW w:w="1613" w:type="dxa"/>
            <w:shd w:val="clear" w:color="auto" w:fill="BFBFBF"/>
          </w:tcPr>
          <w:p w:rsidR="0011584E" w:rsidRPr="00DE3A3C" w:rsidRDefault="0011584E" w:rsidP="00BA6F2C">
            <w:pPr>
              <w:widowControl w:val="0"/>
              <w:jc w:val="center"/>
              <w:rPr>
                <w:rFonts w:ascii="Verdana" w:hAnsi="Verdana" w:cs="Arial"/>
                <w:b/>
              </w:rPr>
            </w:pPr>
            <w:r w:rsidRPr="00DE3A3C">
              <w:rPr>
                <w:rFonts w:ascii="Verdana" w:hAnsi="Verdana" w:cs="Arial"/>
                <w:b/>
              </w:rPr>
              <w:t>Quantidade</w:t>
            </w:r>
          </w:p>
        </w:tc>
      </w:tr>
      <w:tr w:rsidR="0011584E" w:rsidRPr="00DE3A3C" w:rsidTr="009449FA">
        <w:trPr>
          <w:jc w:val="center"/>
        </w:trPr>
        <w:tc>
          <w:tcPr>
            <w:tcW w:w="5821" w:type="dxa"/>
          </w:tcPr>
          <w:p w:rsidR="0011584E" w:rsidRPr="00DE3A3C" w:rsidRDefault="0011584E" w:rsidP="00BA6F2C">
            <w:pPr>
              <w:widowControl w:val="0"/>
              <w:ind w:right="-522"/>
              <w:jc w:val="both"/>
              <w:rPr>
                <w:rFonts w:ascii="Verdana" w:hAnsi="Verdana" w:cs="Arial"/>
              </w:rPr>
            </w:pPr>
            <w:r w:rsidRPr="00DE3A3C">
              <w:rPr>
                <w:rFonts w:ascii="Verdana" w:hAnsi="Verdana" w:cs="Arial"/>
              </w:rPr>
              <w:t>Motocicleta 125cc</w:t>
            </w:r>
          </w:p>
        </w:tc>
        <w:tc>
          <w:tcPr>
            <w:tcW w:w="1613" w:type="dxa"/>
          </w:tcPr>
          <w:p w:rsidR="0011584E" w:rsidRPr="00DE3A3C" w:rsidRDefault="0011584E" w:rsidP="00BA6F2C">
            <w:pPr>
              <w:widowControl w:val="0"/>
              <w:jc w:val="center"/>
              <w:rPr>
                <w:rFonts w:ascii="Verdana" w:hAnsi="Verdana" w:cs="Arial"/>
                <w:bCs/>
              </w:rPr>
            </w:pPr>
            <w:r w:rsidRPr="00DE3A3C">
              <w:rPr>
                <w:rFonts w:ascii="Verdana" w:hAnsi="Verdana" w:cs="Arial"/>
                <w:bCs/>
              </w:rPr>
              <w:t>01</w:t>
            </w:r>
          </w:p>
        </w:tc>
      </w:tr>
    </w:tbl>
    <w:p w:rsidR="0011584E" w:rsidRPr="00DE3A3C" w:rsidRDefault="0011584E" w:rsidP="00BA6F2C">
      <w:pPr>
        <w:widowControl w:val="0"/>
        <w:ind w:right="-522"/>
        <w:jc w:val="both"/>
        <w:rPr>
          <w:rFonts w:ascii="Verdana" w:hAnsi="Verdana" w:cs="Arial"/>
          <w:b/>
          <w:bCs/>
          <w:u w:val="single"/>
        </w:rPr>
      </w:pPr>
    </w:p>
    <w:p w:rsidR="0011584E" w:rsidRPr="00DE3A3C" w:rsidRDefault="0011584E" w:rsidP="00BA6F2C">
      <w:pPr>
        <w:widowControl w:val="0"/>
        <w:ind w:right="-522"/>
        <w:jc w:val="both"/>
        <w:rPr>
          <w:rFonts w:ascii="Verdana" w:hAnsi="Verdana" w:cs="Arial"/>
          <w:b/>
          <w:bCs/>
          <w:u w:val="single"/>
        </w:rPr>
      </w:pPr>
      <w:r w:rsidRPr="00DE3A3C">
        <w:rPr>
          <w:rFonts w:ascii="Verdana" w:hAnsi="Verdana" w:cs="Arial"/>
          <w:b/>
          <w:bCs/>
          <w:u w:val="single"/>
        </w:rPr>
        <w:t>Mobiliário</w:t>
      </w:r>
    </w:p>
    <w:p w:rsidR="0011584E" w:rsidRPr="00DE3A3C" w:rsidRDefault="0011584E" w:rsidP="00BA6F2C">
      <w:pPr>
        <w:widowControl w:val="0"/>
        <w:ind w:right="-522"/>
        <w:jc w:val="both"/>
        <w:rPr>
          <w:rFonts w:ascii="Verdana" w:hAnsi="Verdana"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1613"/>
      </w:tblGrid>
      <w:tr w:rsidR="0011584E" w:rsidRPr="00DE3A3C" w:rsidTr="009449FA">
        <w:trPr>
          <w:jc w:val="center"/>
        </w:trPr>
        <w:tc>
          <w:tcPr>
            <w:tcW w:w="5821" w:type="dxa"/>
            <w:shd w:val="clear" w:color="auto" w:fill="BFBFBF"/>
          </w:tcPr>
          <w:p w:rsidR="0011584E" w:rsidRPr="00DE3A3C" w:rsidRDefault="0011584E" w:rsidP="00BA6F2C">
            <w:pPr>
              <w:widowControl w:val="0"/>
              <w:ind w:right="-522"/>
              <w:jc w:val="both"/>
              <w:rPr>
                <w:rFonts w:ascii="Verdana" w:hAnsi="Verdana" w:cs="Arial"/>
                <w:b/>
              </w:rPr>
            </w:pPr>
            <w:r w:rsidRPr="00DE3A3C">
              <w:rPr>
                <w:rFonts w:ascii="Verdana" w:hAnsi="Verdana" w:cs="Arial"/>
                <w:b/>
              </w:rPr>
              <w:t>Descrição</w:t>
            </w:r>
          </w:p>
        </w:tc>
        <w:tc>
          <w:tcPr>
            <w:tcW w:w="1613" w:type="dxa"/>
            <w:shd w:val="clear" w:color="auto" w:fill="BFBFBF"/>
          </w:tcPr>
          <w:p w:rsidR="0011584E" w:rsidRPr="00DE3A3C" w:rsidRDefault="0011584E" w:rsidP="00BA6F2C">
            <w:pPr>
              <w:widowControl w:val="0"/>
              <w:jc w:val="center"/>
              <w:rPr>
                <w:rFonts w:ascii="Verdana" w:hAnsi="Verdana" w:cs="Arial"/>
                <w:b/>
              </w:rPr>
            </w:pPr>
            <w:r w:rsidRPr="00DE3A3C">
              <w:rPr>
                <w:rFonts w:ascii="Verdana" w:hAnsi="Verdana" w:cs="Arial"/>
                <w:b/>
              </w:rPr>
              <w:t>Quantidade</w:t>
            </w:r>
          </w:p>
        </w:tc>
      </w:tr>
      <w:tr w:rsidR="0011584E" w:rsidRPr="00DE3A3C" w:rsidTr="009449FA">
        <w:trPr>
          <w:jc w:val="center"/>
        </w:trPr>
        <w:tc>
          <w:tcPr>
            <w:tcW w:w="5821" w:type="dxa"/>
          </w:tcPr>
          <w:p w:rsidR="0011584E" w:rsidRPr="00DE3A3C" w:rsidRDefault="0011584E" w:rsidP="00BA6F2C">
            <w:pPr>
              <w:widowControl w:val="0"/>
              <w:tabs>
                <w:tab w:val="right" w:pos="6192"/>
              </w:tabs>
              <w:ind w:right="-522"/>
              <w:jc w:val="both"/>
              <w:rPr>
                <w:rFonts w:ascii="Verdana" w:hAnsi="Verdana" w:cs="Arial"/>
              </w:rPr>
            </w:pPr>
            <w:r w:rsidRPr="00DE3A3C">
              <w:rPr>
                <w:rFonts w:ascii="Verdana" w:hAnsi="Verdana" w:cs="Arial"/>
              </w:rPr>
              <w:t>Mesas para coordenador</w:t>
            </w:r>
            <w:r w:rsidRPr="00DE3A3C">
              <w:rPr>
                <w:rFonts w:ascii="Verdana" w:hAnsi="Verdana" w:cs="Arial"/>
              </w:rPr>
              <w:tab/>
            </w:r>
          </w:p>
        </w:tc>
        <w:tc>
          <w:tcPr>
            <w:tcW w:w="1613" w:type="dxa"/>
          </w:tcPr>
          <w:p w:rsidR="0011584E" w:rsidRPr="00DE3A3C" w:rsidRDefault="0011584E" w:rsidP="00BA6F2C">
            <w:pPr>
              <w:widowControl w:val="0"/>
              <w:jc w:val="center"/>
              <w:rPr>
                <w:rFonts w:ascii="Verdana" w:hAnsi="Verdana" w:cs="Arial"/>
                <w:bCs/>
              </w:rPr>
            </w:pPr>
            <w:r w:rsidRPr="00DE3A3C">
              <w:rPr>
                <w:rFonts w:ascii="Verdana" w:hAnsi="Verdana" w:cs="Arial"/>
                <w:bCs/>
              </w:rPr>
              <w:t>01</w:t>
            </w:r>
          </w:p>
        </w:tc>
      </w:tr>
      <w:tr w:rsidR="0011584E" w:rsidRPr="00DE3A3C" w:rsidTr="009449FA">
        <w:trPr>
          <w:jc w:val="center"/>
        </w:trPr>
        <w:tc>
          <w:tcPr>
            <w:tcW w:w="5821" w:type="dxa"/>
          </w:tcPr>
          <w:p w:rsidR="0011584E" w:rsidRPr="00DE3A3C" w:rsidRDefault="0011584E" w:rsidP="00BA6F2C">
            <w:pPr>
              <w:widowControl w:val="0"/>
              <w:ind w:right="-522"/>
              <w:jc w:val="both"/>
              <w:rPr>
                <w:rFonts w:ascii="Verdana" w:hAnsi="Verdana" w:cs="Arial"/>
              </w:rPr>
            </w:pPr>
            <w:r w:rsidRPr="00DE3A3C">
              <w:rPr>
                <w:rFonts w:ascii="Verdana" w:hAnsi="Verdana" w:cs="Arial"/>
              </w:rPr>
              <w:t>Mesa com cadeira para gerencia e auxiliares</w:t>
            </w:r>
          </w:p>
        </w:tc>
        <w:tc>
          <w:tcPr>
            <w:tcW w:w="1613" w:type="dxa"/>
          </w:tcPr>
          <w:p w:rsidR="0011584E" w:rsidRPr="00DE3A3C" w:rsidRDefault="0011584E" w:rsidP="00BA6F2C">
            <w:pPr>
              <w:widowControl w:val="0"/>
              <w:jc w:val="center"/>
              <w:rPr>
                <w:rFonts w:ascii="Verdana" w:hAnsi="Verdana" w:cs="Arial"/>
                <w:bCs/>
              </w:rPr>
            </w:pPr>
            <w:r w:rsidRPr="00DE3A3C">
              <w:rPr>
                <w:rFonts w:ascii="Verdana" w:hAnsi="Verdana" w:cs="Arial"/>
                <w:bCs/>
              </w:rPr>
              <w:t>02</w:t>
            </w:r>
          </w:p>
        </w:tc>
      </w:tr>
      <w:tr w:rsidR="0011584E" w:rsidRPr="00DE3A3C" w:rsidTr="009449FA">
        <w:trPr>
          <w:jc w:val="center"/>
        </w:trPr>
        <w:tc>
          <w:tcPr>
            <w:tcW w:w="5821" w:type="dxa"/>
          </w:tcPr>
          <w:p w:rsidR="0011584E" w:rsidRPr="00DE3A3C" w:rsidRDefault="0011584E" w:rsidP="00BA6F2C">
            <w:pPr>
              <w:widowControl w:val="0"/>
              <w:ind w:right="-522"/>
              <w:jc w:val="both"/>
              <w:rPr>
                <w:rFonts w:ascii="Verdana" w:hAnsi="Verdana" w:cs="Arial"/>
              </w:rPr>
            </w:pPr>
            <w:r w:rsidRPr="00DE3A3C">
              <w:rPr>
                <w:rFonts w:ascii="Verdana" w:hAnsi="Verdana" w:cs="Arial"/>
              </w:rPr>
              <w:t>Mesa c/cadeira para atendimento</w:t>
            </w:r>
          </w:p>
        </w:tc>
        <w:tc>
          <w:tcPr>
            <w:tcW w:w="1613" w:type="dxa"/>
          </w:tcPr>
          <w:p w:rsidR="0011584E" w:rsidRPr="00DE3A3C" w:rsidRDefault="0011584E" w:rsidP="00BA6F2C">
            <w:pPr>
              <w:widowControl w:val="0"/>
              <w:jc w:val="center"/>
              <w:rPr>
                <w:rFonts w:ascii="Verdana" w:hAnsi="Verdana" w:cs="Arial"/>
                <w:bCs/>
              </w:rPr>
            </w:pPr>
            <w:r w:rsidRPr="00DE3A3C">
              <w:rPr>
                <w:rFonts w:ascii="Verdana" w:hAnsi="Verdana" w:cs="Arial"/>
                <w:bCs/>
              </w:rPr>
              <w:t>02</w:t>
            </w:r>
          </w:p>
        </w:tc>
      </w:tr>
      <w:tr w:rsidR="0011584E" w:rsidRPr="00DE3A3C" w:rsidTr="009449FA">
        <w:trPr>
          <w:jc w:val="center"/>
        </w:trPr>
        <w:tc>
          <w:tcPr>
            <w:tcW w:w="5821" w:type="dxa"/>
          </w:tcPr>
          <w:p w:rsidR="0011584E" w:rsidRPr="00DE3A3C" w:rsidRDefault="0011584E" w:rsidP="00BA6F2C">
            <w:pPr>
              <w:widowControl w:val="0"/>
              <w:ind w:right="-522"/>
              <w:jc w:val="both"/>
              <w:rPr>
                <w:rFonts w:ascii="Verdana" w:hAnsi="Verdana" w:cs="Arial"/>
              </w:rPr>
            </w:pPr>
            <w:r w:rsidRPr="00DE3A3C">
              <w:rPr>
                <w:rFonts w:ascii="Verdana" w:hAnsi="Verdana" w:cs="Arial"/>
              </w:rPr>
              <w:t>Cadeiras para Atendimento ao público (conjunto)</w:t>
            </w:r>
          </w:p>
        </w:tc>
        <w:tc>
          <w:tcPr>
            <w:tcW w:w="1613" w:type="dxa"/>
          </w:tcPr>
          <w:p w:rsidR="0011584E" w:rsidRPr="00DE3A3C" w:rsidRDefault="0011584E" w:rsidP="00BA6F2C">
            <w:pPr>
              <w:widowControl w:val="0"/>
              <w:jc w:val="center"/>
              <w:rPr>
                <w:rFonts w:ascii="Verdana" w:hAnsi="Verdana" w:cs="Arial"/>
                <w:bCs/>
              </w:rPr>
            </w:pPr>
            <w:r w:rsidRPr="00DE3A3C">
              <w:rPr>
                <w:rFonts w:ascii="Verdana" w:hAnsi="Verdana" w:cs="Arial"/>
                <w:bCs/>
              </w:rPr>
              <w:t>01</w:t>
            </w:r>
          </w:p>
        </w:tc>
      </w:tr>
      <w:tr w:rsidR="0011584E" w:rsidRPr="00DE3A3C" w:rsidTr="009449FA">
        <w:trPr>
          <w:jc w:val="center"/>
        </w:trPr>
        <w:tc>
          <w:tcPr>
            <w:tcW w:w="5821" w:type="dxa"/>
          </w:tcPr>
          <w:p w:rsidR="0011584E" w:rsidRPr="00DE3A3C" w:rsidRDefault="0011584E" w:rsidP="00BA6F2C">
            <w:pPr>
              <w:pStyle w:val="Rodap"/>
              <w:widowControl w:val="0"/>
              <w:ind w:right="-522"/>
              <w:jc w:val="both"/>
              <w:rPr>
                <w:rFonts w:ascii="Verdana" w:hAnsi="Verdana" w:cs="Arial"/>
                <w:bCs/>
              </w:rPr>
            </w:pPr>
            <w:r w:rsidRPr="00DE3A3C">
              <w:rPr>
                <w:rFonts w:ascii="Verdana" w:hAnsi="Verdana" w:cs="Arial"/>
                <w:bCs/>
              </w:rPr>
              <w:t>Arquivos para guarda e manutenção de documentos</w:t>
            </w:r>
          </w:p>
        </w:tc>
        <w:tc>
          <w:tcPr>
            <w:tcW w:w="1613" w:type="dxa"/>
          </w:tcPr>
          <w:p w:rsidR="0011584E" w:rsidRPr="00DE3A3C" w:rsidRDefault="0011584E" w:rsidP="00BA6F2C">
            <w:pPr>
              <w:widowControl w:val="0"/>
              <w:jc w:val="center"/>
              <w:rPr>
                <w:rFonts w:ascii="Verdana" w:hAnsi="Verdana" w:cs="Arial"/>
                <w:bCs/>
              </w:rPr>
            </w:pPr>
            <w:r w:rsidRPr="00DE3A3C">
              <w:rPr>
                <w:rFonts w:ascii="Verdana" w:hAnsi="Verdana" w:cs="Arial"/>
                <w:bCs/>
              </w:rPr>
              <w:t>02</w:t>
            </w:r>
          </w:p>
        </w:tc>
      </w:tr>
    </w:tbl>
    <w:p w:rsidR="0011584E" w:rsidRPr="00DE3A3C" w:rsidRDefault="0011584E" w:rsidP="00BA6F2C">
      <w:pPr>
        <w:widowControl w:val="0"/>
        <w:ind w:right="-522"/>
        <w:jc w:val="both"/>
        <w:rPr>
          <w:rFonts w:ascii="Verdana" w:hAnsi="Verdana" w:cs="Arial"/>
          <w:b/>
          <w:bCs/>
        </w:rPr>
      </w:pPr>
    </w:p>
    <w:p w:rsidR="0011584E" w:rsidRPr="00DE3A3C" w:rsidRDefault="0011584E" w:rsidP="00BA6F2C">
      <w:pPr>
        <w:widowControl w:val="0"/>
        <w:ind w:right="-522"/>
        <w:jc w:val="both"/>
        <w:rPr>
          <w:rFonts w:ascii="Verdana" w:hAnsi="Verdana" w:cs="Arial"/>
          <w:b/>
          <w:bCs/>
          <w:u w:val="single"/>
        </w:rPr>
      </w:pPr>
    </w:p>
    <w:p w:rsidR="0011584E" w:rsidRPr="00DE3A3C" w:rsidRDefault="0011584E" w:rsidP="00BA6F2C">
      <w:pPr>
        <w:widowControl w:val="0"/>
        <w:ind w:right="-522"/>
        <w:jc w:val="both"/>
        <w:rPr>
          <w:rFonts w:ascii="Verdana" w:hAnsi="Verdana" w:cs="Arial"/>
          <w:b/>
        </w:rPr>
      </w:pPr>
      <w:r w:rsidRPr="00DE3A3C">
        <w:rPr>
          <w:rFonts w:ascii="Verdana" w:hAnsi="Verdana" w:cs="Arial"/>
          <w:b/>
          <w:bCs/>
          <w:u w:val="single"/>
        </w:rPr>
        <w:t>Equipamentos de Informática</w:t>
      </w:r>
    </w:p>
    <w:p w:rsidR="0011584E" w:rsidRPr="00DE3A3C" w:rsidRDefault="0011584E" w:rsidP="00BA6F2C">
      <w:pPr>
        <w:widowControl w:val="0"/>
        <w:ind w:right="-522"/>
        <w:jc w:val="both"/>
        <w:rPr>
          <w:rFonts w:ascii="Verdana" w:hAnsi="Verdana" w:cs="Arial"/>
          <w:b/>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5235"/>
        <w:gridCol w:w="1756"/>
      </w:tblGrid>
      <w:tr w:rsidR="0011584E" w:rsidRPr="00DE3A3C" w:rsidTr="00AF0559">
        <w:tc>
          <w:tcPr>
            <w:tcW w:w="963" w:type="pct"/>
            <w:shd w:val="clear" w:color="auto" w:fill="BFBFBF"/>
          </w:tcPr>
          <w:p w:rsidR="0011584E" w:rsidRPr="00DE3A3C" w:rsidRDefault="0011584E" w:rsidP="00BA6F2C">
            <w:pPr>
              <w:widowControl w:val="0"/>
              <w:ind w:right="-522"/>
              <w:rPr>
                <w:rFonts w:ascii="Verdana" w:hAnsi="Verdana" w:cs="Arial"/>
                <w:b/>
              </w:rPr>
            </w:pPr>
            <w:r w:rsidRPr="00DE3A3C">
              <w:rPr>
                <w:rFonts w:ascii="Verdana" w:hAnsi="Verdana" w:cs="Arial"/>
                <w:b/>
              </w:rPr>
              <w:t>Equipamento</w:t>
            </w:r>
          </w:p>
        </w:tc>
        <w:tc>
          <w:tcPr>
            <w:tcW w:w="3023" w:type="pct"/>
            <w:shd w:val="clear" w:color="auto" w:fill="BFBFBF"/>
          </w:tcPr>
          <w:p w:rsidR="0011584E" w:rsidRPr="00DE3A3C" w:rsidRDefault="0011584E" w:rsidP="00BA6F2C">
            <w:pPr>
              <w:widowControl w:val="0"/>
              <w:ind w:right="-108"/>
              <w:rPr>
                <w:rFonts w:ascii="Verdana" w:hAnsi="Verdana" w:cs="Arial"/>
                <w:b/>
              </w:rPr>
            </w:pPr>
            <w:r w:rsidRPr="00DE3A3C">
              <w:rPr>
                <w:rFonts w:ascii="Verdana" w:hAnsi="Verdana" w:cs="Arial"/>
                <w:b/>
              </w:rPr>
              <w:t>Especificações Técnicas</w:t>
            </w:r>
          </w:p>
        </w:tc>
        <w:tc>
          <w:tcPr>
            <w:tcW w:w="1014" w:type="pct"/>
            <w:shd w:val="clear" w:color="auto" w:fill="BFBFBF"/>
          </w:tcPr>
          <w:p w:rsidR="0011584E" w:rsidRPr="00DE3A3C" w:rsidRDefault="0011584E" w:rsidP="00BA6F2C">
            <w:pPr>
              <w:widowControl w:val="0"/>
              <w:ind w:right="-108"/>
              <w:jc w:val="center"/>
              <w:rPr>
                <w:rFonts w:ascii="Verdana" w:hAnsi="Verdana" w:cs="Arial"/>
                <w:b/>
              </w:rPr>
            </w:pPr>
            <w:r w:rsidRPr="00DE3A3C">
              <w:rPr>
                <w:rFonts w:ascii="Verdana" w:hAnsi="Verdana" w:cs="Arial"/>
                <w:b/>
              </w:rPr>
              <w:t>Quantidade</w:t>
            </w:r>
          </w:p>
        </w:tc>
      </w:tr>
      <w:tr w:rsidR="0011584E" w:rsidRPr="00DE3A3C" w:rsidTr="00AF0559">
        <w:tc>
          <w:tcPr>
            <w:tcW w:w="963" w:type="pct"/>
            <w:vAlign w:val="center"/>
          </w:tcPr>
          <w:p w:rsidR="0011584E" w:rsidRPr="00DE3A3C" w:rsidRDefault="0011584E" w:rsidP="00BA6F2C">
            <w:pPr>
              <w:widowControl w:val="0"/>
              <w:ind w:right="-522"/>
              <w:rPr>
                <w:rFonts w:ascii="Verdana" w:hAnsi="Verdana" w:cs="Arial"/>
              </w:rPr>
            </w:pPr>
            <w:r w:rsidRPr="00DE3A3C">
              <w:rPr>
                <w:rFonts w:ascii="Verdana" w:hAnsi="Verdana" w:cs="Arial"/>
              </w:rPr>
              <w:t>Servidor</w:t>
            </w:r>
          </w:p>
        </w:tc>
        <w:tc>
          <w:tcPr>
            <w:tcW w:w="3023" w:type="pct"/>
            <w:vAlign w:val="center"/>
          </w:tcPr>
          <w:p w:rsidR="0011584E" w:rsidRPr="00DE3A3C" w:rsidRDefault="0011584E" w:rsidP="00BA6F2C">
            <w:pPr>
              <w:widowControl w:val="0"/>
              <w:ind w:right="-108"/>
              <w:rPr>
                <w:rFonts w:ascii="Verdana" w:hAnsi="Verdana" w:cs="Arial"/>
                <w:bCs/>
              </w:rPr>
            </w:pPr>
            <w:r w:rsidRPr="00DE3A3C">
              <w:rPr>
                <w:rFonts w:ascii="Verdana" w:hAnsi="Verdana" w:cs="Arial"/>
              </w:rPr>
              <w:t>Arquitetura com 02 processadores, arquitetura risc, 02 gigabytes de memória RAM</w:t>
            </w:r>
          </w:p>
        </w:tc>
        <w:tc>
          <w:tcPr>
            <w:tcW w:w="1014" w:type="pct"/>
            <w:vAlign w:val="center"/>
          </w:tcPr>
          <w:p w:rsidR="0011584E" w:rsidRPr="00DE3A3C" w:rsidRDefault="0011584E" w:rsidP="00BA6F2C">
            <w:pPr>
              <w:widowControl w:val="0"/>
              <w:ind w:right="-108"/>
              <w:jc w:val="center"/>
              <w:rPr>
                <w:rFonts w:ascii="Verdana" w:hAnsi="Verdana" w:cs="Arial"/>
                <w:bCs/>
              </w:rPr>
            </w:pPr>
            <w:r w:rsidRPr="00DE3A3C">
              <w:rPr>
                <w:rFonts w:ascii="Verdana" w:hAnsi="Verdana" w:cs="Arial"/>
                <w:bCs/>
              </w:rPr>
              <w:t>01</w:t>
            </w:r>
          </w:p>
        </w:tc>
      </w:tr>
      <w:tr w:rsidR="0011584E" w:rsidRPr="00DE3A3C" w:rsidTr="00AF0559">
        <w:tc>
          <w:tcPr>
            <w:tcW w:w="963" w:type="pct"/>
            <w:vAlign w:val="center"/>
          </w:tcPr>
          <w:p w:rsidR="0011584E" w:rsidRPr="00DE3A3C" w:rsidRDefault="0011584E" w:rsidP="00BA6F2C">
            <w:pPr>
              <w:widowControl w:val="0"/>
              <w:ind w:right="-522"/>
              <w:rPr>
                <w:rFonts w:ascii="Verdana" w:hAnsi="Verdana" w:cs="Arial"/>
              </w:rPr>
            </w:pPr>
            <w:r w:rsidRPr="00DE3A3C">
              <w:rPr>
                <w:rFonts w:ascii="Verdana" w:hAnsi="Verdana" w:cs="Arial"/>
              </w:rPr>
              <w:t>Impressoras</w:t>
            </w:r>
          </w:p>
          <w:p w:rsidR="0011584E" w:rsidRPr="00DE3A3C" w:rsidRDefault="0011584E" w:rsidP="00BA6F2C">
            <w:pPr>
              <w:widowControl w:val="0"/>
              <w:ind w:right="-522"/>
              <w:rPr>
                <w:rFonts w:ascii="Verdana" w:hAnsi="Verdana" w:cs="Arial"/>
              </w:rPr>
            </w:pPr>
            <w:r w:rsidRPr="00DE3A3C">
              <w:rPr>
                <w:rFonts w:ascii="Verdana" w:hAnsi="Verdana" w:cs="Arial"/>
              </w:rPr>
              <w:t>Laser</w:t>
            </w:r>
          </w:p>
        </w:tc>
        <w:tc>
          <w:tcPr>
            <w:tcW w:w="3023" w:type="pct"/>
            <w:vAlign w:val="center"/>
          </w:tcPr>
          <w:p w:rsidR="0011584E" w:rsidRPr="00DE3A3C" w:rsidRDefault="0011584E" w:rsidP="00BA6F2C">
            <w:pPr>
              <w:widowControl w:val="0"/>
              <w:ind w:right="-108"/>
              <w:rPr>
                <w:rFonts w:ascii="Verdana" w:hAnsi="Verdana" w:cs="Arial"/>
              </w:rPr>
            </w:pPr>
            <w:r w:rsidRPr="00DE3A3C">
              <w:rPr>
                <w:rFonts w:ascii="Verdana" w:hAnsi="Verdana" w:cs="Arial"/>
              </w:rPr>
              <w:t xml:space="preserve">01 - Impressora Laser </w:t>
            </w:r>
          </w:p>
          <w:p w:rsidR="0011584E" w:rsidRPr="00DE3A3C" w:rsidRDefault="0011584E" w:rsidP="00BA6F2C">
            <w:pPr>
              <w:widowControl w:val="0"/>
              <w:ind w:right="-108"/>
              <w:rPr>
                <w:rFonts w:ascii="Verdana" w:hAnsi="Verdana" w:cs="Arial"/>
                <w:bCs/>
              </w:rPr>
            </w:pPr>
          </w:p>
        </w:tc>
        <w:tc>
          <w:tcPr>
            <w:tcW w:w="1014" w:type="pct"/>
            <w:vAlign w:val="center"/>
          </w:tcPr>
          <w:p w:rsidR="0011584E" w:rsidRPr="00DE3A3C" w:rsidRDefault="0011584E" w:rsidP="00BA6F2C">
            <w:pPr>
              <w:widowControl w:val="0"/>
              <w:ind w:right="-108"/>
              <w:jc w:val="center"/>
              <w:rPr>
                <w:rFonts w:ascii="Verdana" w:hAnsi="Verdana" w:cs="Arial"/>
                <w:bCs/>
              </w:rPr>
            </w:pPr>
            <w:r w:rsidRPr="00DE3A3C">
              <w:rPr>
                <w:rFonts w:ascii="Verdana" w:hAnsi="Verdana" w:cs="Arial"/>
                <w:bCs/>
              </w:rPr>
              <w:t>01</w:t>
            </w:r>
          </w:p>
        </w:tc>
      </w:tr>
      <w:tr w:rsidR="0011584E" w:rsidRPr="00DE3A3C" w:rsidTr="00AF0559">
        <w:tc>
          <w:tcPr>
            <w:tcW w:w="963" w:type="pct"/>
            <w:vAlign w:val="center"/>
          </w:tcPr>
          <w:p w:rsidR="0011584E" w:rsidRPr="00DE3A3C" w:rsidRDefault="0011584E" w:rsidP="00BA6F2C">
            <w:pPr>
              <w:widowControl w:val="0"/>
              <w:ind w:right="-522"/>
              <w:rPr>
                <w:rFonts w:ascii="Verdana" w:hAnsi="Verdana" w:cs="Arial"/>
              </w:rPr>
            </w:pPr>
            <w:r w:rsidRPr="00DE3A3C">
              <w:rPr>
                <w:rFonts w:ascii="Verdana" w:hAnsi="Verdana" w:cs="Arial"/>
              </w:rPr>
              <w:t>Computador</w:t>
            </w:r>
          </w:p>
        </w:tc>
        <w:tc>
          <w:tcPr>
            <w:tcW w:w="3023" w:type="pct"/>
            <w:vAlign w:val="center"/>
          </w:tcPr>
          <w:p w:rsidR="0011584E" w:rsidRPr="00DE3A3C" w:rsidRDefault="0011584E" w:rsidP="00BA6F2C">
            <w:pPr>
              <w:widowControl w:val="0"/>
              <w:ind w:right="-108"/>
              <w:rPr>
                <w:rFonts w:ascii="Verdana" w:hAnsi="Verdana" w:cs="Arial"/>
                <w:bCs/>
              </w:rPr>
            </w:pPr>
            <w:r w:rsidRPr="00DE3A3C">
              <w:rPr>
                <w:rFonts w:ascii="Verdana" w:hAnsi="Verdana" w:cs="Arial"/>
              </w:rPr>
              <w:t>Microcomputadores – 1GB memória HD 40 GB com monitor de 17" polegadas</w:t>
            </w:r>
          </w:p>
        </w:tc>
        <w:tc>
          <w:tcPr>
            <w:tcW w:w="1014" w:type="pct"/>
            <w:vAlign w:val="center"/>
          </w:tcPr>
          <w:p w:rsidR="0011584E" w:rsidRPr="00DE3A3C" w:rsidRDefault="0011584E" w:rsidP="00BA6F2C">
            <w:pPr>
              <w:widowControl w:val="0"/>
              <w:ind w:right="-108"/>
              <w:jc w:val="center"/>
              <w:rPr>
                <w:rFonts w:ascii="Verdana" w:hAnsi="Verdana" w:cs="Arial"/>
                <w:bCs/>
              </w:rPr>
            </w:pPr>
            <w:r w:rsidRPr="00DE3A3C">
              <w:rPr>
                <w:rFonts w:ascii="Verdana" w:hAnsi="Verdana" w:cs="Arial"/>
                <w:bCs/>
              </w:rPr>
              <w:t>02</w:t>
            </w:r>
          </w:p>
        </w:tc>
      </w:tr>
      <w:tr w:rsidR="0011584E" w:rsidRPr="00DE3A3C" w:rsidTr="00AF0559">
        <w:tc>
          <w:tcPr>
            <w:tcW w:w="963" w:type="pct"/>
            <w:vAlign w:val="center"/>
          </w:tcPr>
          <w:p w:rsidR="0011584E" w:rsidRPr="00DE3A3C" w:rsidRDefault="0011584E" w:rsidP="00BA6F2C">
            <w:pPr>
              <w:widowControl w:val="0"/>
              <w:ind w:right="-522"/>
              <w:rPr>
                <w:rFonts w:ascii="Verdana" w:hAnsi="Verdana" w:cs="Arial"/>
              </w:rPr>
            </w:pPr>
            <w:r w:rsidRPr="00DE3A3C">
              <w:rPr>
                <w:rFonts w:ascii="Verdana" w:hAnsi="Verdana" w:cs="Arial"/>
              </w:rPr>
              <w:t xml:space="preserve">Coletores de </w:t>
            </w:r>
          </w:p>
          <w:p w:rsidR="0011584E" w:rsidRPr="00DE3A3C" w:rsidRDefault="0011584E" w:rsidP="00BA6F2C">
            <w:pPr>
              <w:widowControl w:val="0"/>
              <w:ind w:right="-522"/>
              <w:rPr>
                <w:rFonts w:ascii="Verdana" w:hAnsi="Verdana" w:cs="Arial"/>
                <w:bCs/>
              </w:rPr>
            </w:pPr>
            <w:r w:rsidRPr="00DE3A3C">
              <w:rPr>
                <w:rFonts w:ascii="Verdana" w:hAnsi="Verdana" w:cs="Arial"/>
              </w:rPr>
              <w:t>Dados</w:t>
            </w:r>
          </w:p>
        </w:tc>
        <w:tc>
          <w:tcPr>
            <w:tcW w:w="3023" w:type="pct"/>
            <w:vAlign w:val="center"/>
          </w:tcPr>
          <w:p w:rsidR="0011584E" w:rsidRPr="00DE3A3C" w:rsidRDefault="0011584E" w:rsidP="00BA6F2C">
            <w:pPr>
              <w:widowControl w:val="0"/>
              <w:ind w:right="-108"/>
              <w:rPr>
                <w:rFonts w:ascii="Verdana" w:hAnsi="Verdana" w:cs="Arial"/>
                <w:bCs/>
              </w:rPr>
            </w:pPr>
            <w:r w:rsidRPr="00DE3A3C">
              <w:rPr>
                <w:rFonts w:ascii="Verdana" w:hAnsi="Verdana" w:cs="Arial"/>
              </w:rPr>
              <w:t>Com sistema operacional Windows CE.NET, (com 35MB de memória).</w:t>
            </w:r>
          </w:p>
        </w:tc>
        <w:tc>
          <w:tcPr>
            <w:tcW w:w="1014" w:type="pct"/>
            <w:vAlign w:val="center"/>
          </w:tcPr>
          <w:p w:rsidR="0011584E" w:rsidRPr="00DE3A3C" w:rsidRDefault="0011584E" w:rsidP="00BA6F2C">
            <w:pPr>
              <w:widowControl w:val="0"/>
              <w:ind w:right="-108"/>
              <w:jc w:val="center"/>
              <w:rPr>
                <w:rFonts w:ascii="Verdana" w:hAnsi="Verdana" w:cs="Arial"/>
                <w:bCs/>
              </w:rPr>
            </w:pPr>
            <w:r w:rsidRPr="00DE3A3C">
              <w:rPr>
                <w:rFonts w:ascii="Verdana" w:hAnsi="Verdana" w:cs="Arial"/>
                <w:bCs/>
              </w:rPr>
              <w:t>01</w:t>
            </w:r>
          </w:p>
        </w:tc>
      </w:tr>
      <w:tr w:rsidR="0011584E" w:rsidRPr="00DE3A3C" w:rsidTr="00AF0559">
        <w:tc>
          <w:tcPr>
            <w:tcW w:w="963" w:type="pct"/>
            <w:vAlign w:val="center"/>
          </w:tcPr>
          <w:p w:rsidR="0011584E" w:rsidRPr="00DE3A3C" w:rsidRDefault="0011584E" w:rsidP="00BA6F2C">
            <w:pPr>
              <w:widowControl w:val="0"/>
              <w:ind w:right="-522"/>
              <w:rPr>
                <w:rFonts w:ascii="Verdana" w:hAnsi="Verdana" w:cs="Arial"/>
              </w:rPr>
            </w:pPr>
            <w:r w:rsidRPr="00DE3A3C">
              <w:rPr>
                <w:rFonts w:ascii="Verdana" w:hAnsi="Verdana" w:cs="Arial"/>
              </w:rPr>
              <w:t>Impressoras</w:t>
            </w:r>
          </w:p>
          <w:p w:rsidR="0011584E" w:rsidRPr="00DE3A3C" w:rsidRDefault="0011584E" w:rsidP="00BA6F2C">
            <w:pPr>
              <w:widowControl w:val="0"/>
              <w:ind w:right="-522"/>
              <w:rPr>
                <w:rFonts w:ascii="Verdana" w:hAnsi="Verdana" w:cs="Arial"/>
              </w:rPr>
            </w:pPr>
            <w:r w:rsidRPr="00DE3A3C">
              <w:rPr>
                <w:rFonts w:ascii="Verdana" w:hAnsi="Verdana" w:cs="Arial"/>
              </w:rPr>
              <w:t>Portáteis</w:t>
            </w:r>
          </w:p>
        </w:tc>
        <w:tc>
          <w:tcPr>
            <w:tcW w:w="3023" w:type="pct"/>
            <w:vAlign w:val="center"/>
          </w:tcPr>
          <w:p w:rsidR="0011584E" w:rsidRPr="00DE3A3C" w:rsidRDefault="0011584E" w:rsidP="00BA6F2C">
            <w:pPr>
              <w:widowControl w:val="0"/>
              <w:ind w:right="-108"/>
              <w:rPr>
                <w:rFonts w:ascii="Verdana" w:hAnsi="Verdana" w:cs="Arial"/>
                <w:bCs/>
              </w:rPr>
            </w:pPr>
            <w:r w:rsidRPr="00DE3A3C">
              <w:rPr>
                <w:rFonts w:ascii="Verdana" w:hAnsi="Verdana" w:cs="Arial"/>
              </w:rPr>
              <w:t>Impressora térmica, bluetooth,   com 01 bateria de longa duração, carregador e capa protetora.</w:t>
            </w:r>
          </w:p>
        </w:tc>
        <w:tc>
          <w:tcPr>
            <w:tcW w:w="1014" w:type="pct"/>
            <w:vAlign w:val="center"/>
          </w:tcPr>
          <w:p w:rsidR="0011584E" w:rsidRPr="00DE3A3C" w:rsidRDefault="0011584E" w:rsidP="00BA6F2C">
            <w:pPr>
              <w:widowControl w:val="0"/>
              <w:ind w:right="-108"/>
              <w:jc w:val="center"/>
              <w:rPr>
                <w:rFonts w:ascii="Verdana" w:hAnsi="Verdana" w:cs="Arial"/>
                <w:bCs/>
              </w:rPr>
            </w:pPr>
            <w:r w:rsidRPr="00DE3A3C">
              <w:rPr>
                <w:rFonts w:ascii="Verdana" w:hAnsi="Verdana" w:cs="Arial"/>
                <w:bCs/>
              </w:rPr>
              <w:t>01</w:t>
            </w:r>
          </w:p>
        </w:tc>
      </w:tr>
    </w:tbl>
    <w:p w:rsidR="0011584E" w:rsidRPr="00DE3A3C" w:rsidRDefault="0011584E" w:rsidP="00BA6F2C">
      <w:pPr>
        <w:widowControl w:val="0"/>
        <w:ind w:right="-522"/>
        <w:jc w:val="both"/>
        <w:rPr>
          <w:rFonts w:ascii="Verdana" w:hAnsi="Verdana" w:cs="Arial"/>
          <w:bCs/>
        </w:rPr>
      </w:pPr>
    </w:p>
    <w:p w:rsidR="0011584E" w:rsidRDefault="0011584E" w:rsidP="00BA6F2C">
      <w:pPr>
        <w:pStyle w:val="Ttulo4"/>
        <w:keepNext w:val="0"/>
        <w:widowControl w:val="0"/>
        <w:ind w:right="-522"/>
        <w:rPr>
          <w:rFonts w:ascii="Verdana" w:hAnsi="Verdana" w:cs="Arial"/>
          <w:sz w:val="20"/>
          <w:u w:val="single"/>
        </w:rPr>
      </w:pPr>
      <w:r w:rsidRPr="00DE3A3C">
        <w:rPr>
          <w:rFonts w:ascii="Verdana" w:hAnsi="Verdana" w:cs="Arial"/>
          <w:sz w:val="20"/>
          <w:u w:val="single"/>
        </w:rPr>
        <w:t>Demais Equipamentos</w:t>
      </w:r>
    </w:p>
    <w:p w:rsidR="00785E24" w:rsidRPr="00785E24" w:rsidRDefault="00785E24" w:rsidP="00BA6F2C">
      <w:pPr>
        <w:widowControl w:val="0"/>
      </w:pPr>
    </w:p>
    <w:p w:rsidR="0011584E" w:rsidRPr="00DE3A3C" w:rsidRDefault="0011584E" w:rsidP="00BA6F2C">
      <w:pPr>
        <w:widowControl w:val="0"/>
        <w:ind w:right="-522"/>
        <w:jc w:val="both"/>
        <w:rPr>
          <w:rFonts w:ascii="Verdana" w:hAnsi="Verdana" w:cs="Arial"/>
        </w:rPr>
      </w:pPr>
    </w:p>
    <w:tbl>
      <w:tblPr>
        <w:tblW w:w="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5"/>
        <w:gridCol w:w="1440"/>
      </w:tblGrid>
      <w:tr w:rsidR="0011584E" w:rsidRPr="00DE3A3C" w:rsidTr="009449FA">
        <w:trPr>
          <w:jc w:val="center"/>
        </w:trPr>
        <w:tc>
          <w:tcPr>
            <w:tcW w:w="4005" w:type="dxa"/>
            <w:shd w:val="clear" w:color="auto" w:fill="BFBFBF"/>
          </w:tcPr>
          <w:p w:rsidR="0011584E" w:rsidRPr="00DE3A3C" w:rsidRDefault="0011584E" w:rsidP="00BA6F2C">
            <w:pPr>
              <w:widowControl w:val="0"/>
              <w:ind w:right="-522"/>
              <w:jc w:val="both"/>
              <w:rPr>
                <w:rFonts w:ascii="Verdana" w:hAnsi="Verdana" w:cs="Arial"/>
                <w:b/>
              </w:rPr>
            </w:pPr>
            <w:r w:rsidRPr="00DE3A3C">
              <w:rPr>
                <w:rFonts w:ascii="Verdana" w:hAnsi="Verdana" w:cs="Arial"/>
                <w:b/>
              </w:rPr>
              <w:t>Equipamento</w:t>
            </w:r>
          </w:p>
        </w:tc>
        <w:tc>
          <w:tcPr>
            <w:tcW w:w="1440" w:type="dxa"/>
            <w:shd w:val="clear" w:color="auto" w:fill="BFBFBF"/>
          </w:tcPr>
          <w:p w:rsidR="0011584E" w:rsidRPr="00DE3A3C" w:rsidRDefault="0011584E" w:rsidP="00BA6F2C">
            <w:pPr>
              <w:widowControl w:val="0"/>
              <w:ind w:right="-108"/>
              <w:jc w:val="both"/>
              <w:rPr>
                <w:rFonts w:ascii="Verdana" w:hAnsi="Verdana" w:cs="Arial"/>
                <w:b/>
              </w:rPr>
            </w:pPr>
            <w:r w:rsidRPr="00DE3A3C">
              <w:rPr>
                <w:rFonts w:ascii="Verdana" w:hAnsi="Verdana" w:cs="Arial"/>
                <w:b/>
              </w:rPr>
              <w:t>Quantidade</w:t>
            </w:r>
          </w:p>
        </w:tc>
      </w:tr>
      <w:tr w:rsidR="0011584E" w:rsidRPr="00DE3A3C" w:rsidTr="009449FA">
        <w:trPr>
          <w:jc w:val="center"/>
        </w:trPr>
        <w:tc>
          <w:tcPr>
            <w:tcW w:w="4005" w:type="dxa"/>
          </w:tcPr>
          <w:p w:rsidR="0011584E" w:rsidRPr="00DE3A3C" w:rsidRDefault="0011584E" w:rsidP="00BA6F2C">
            <w:pPr>
              <w:widowControl w:val="0"/>
              <w:ind w:right="-522"/>
              <w:jc w:val="both"/>
              <w:rPr>
                <w:rFonts w:ascii="Verdana" w:hAnsi="Verdana" w:cs="Arial"/>
              </w:rPr>
            </w:pPr>
            <w:r w:rsidRPr="00DE3A3C">
              <w:rPr>
                <w:rFonts w:ascii="Verdana" w:hAnsi="Verdana" w:cs="Arial"/>
              </w:rPr>
              <w:t>Central Telefônica Digital</w:t>
            </w:r>
          </w:p>
        </w:tc>
        <w:tc>
          <w:tcPr>
            <w:tcW w:w="1440" w:type="dxa"/>
          </w:tcPr>
          <w:p w:rsidR="0011584E" w:rsidRPr="00DE3A3C" w:rsidRDefault="0011584E" w:rsidP="00BA6F2C">
            <w:pPr>
              <w:widowControl w:val="0"/>
              <w:ind w:right="-108"/>
              <w:jc w:val="center"/>
              <w:rPr>
                <w:rFonts w:ascii="Verdana" w:hAnsi="Verdana" w:cs="Arial"/>
                <w:bCs/>
              </w:rPr>
            </w:pPr>
            <w:r w:rsidRPr="00DE3A3C">
              <w:rPr>
                <w:rFonts w:ascii="Verdana" w:hAnsi="Verdana" w:cs="Arial"/>
                <w:bCs/>
              </w:rPr>
              <w:t>01</w:t>
            </w:r>
          </w:p>
        </w:tc>
      </w:tr>
      <w:tr w:rsidR="0011584E" w:rsidRPr="00DE3A3C" w:rsidTr="009449FA">
        <w:trPr>
          <w:jc w:val="center"/>
        </w:trPr>
        <w:tc>
          <w:tcPr>
            <w:tcW w:w="4005" w:type="dxa"/>
          </w:tcPr>
          <w:p w:rsidR="0011584E" w:rsidRPr="00DE3A3C" w:rsidRDefault="0011584E" w:rsidP="00BA6F2C">
            <w:pPr>
              <w:widowControl w:val="0"/>
              <w:ind w:right="-522"/>
              <w:jc w:val="both"/>
              <w:rPr>
                <w:rFonts w:ascii="Verdana" w:hAnsi="Verdana" w:cs="Arial"/>
              </w:rPr>
            </w:pPr>
            <w:r w:rsidRPr="00DE3A3C">
              <w:rPr>
                <w:rFonts w:ascii="Verdana" w:hAnsi="Verdana" w:cs="Arial"/>
              </w:rPr>
              <w:t>Telefones celulares</w:t>
            </w:r>
          </w:p>
        </w:tc>
        <w:tc>
          <w:tcPr>
            <w:tcW w:w="1440" w:type="dxa"/>
          </w:tcPr>
          <w:p w:rsidR="0011584E" w:rsidRPr="00DE3A3C" w:rsidRDefault="0011584E" w:rsidP="00BA6F2C">
            <w:pPr>
              <w:widowControl w:val="0"/>
              <w:ind w:right="-108"/>
              <w:jc w:val="center"/>
              <w:rPr>
                <w:rFonts w:ascii="Verdana" w:hAnsi="Verdana" w:cs="Arial"/>
                <w:bCs/>
              </w:rPr>
            </w:pPr>
            <w:r w:rsidRPr="00DE3A3C">
              <w:rPr>
                <w:rFonts w:ascii="Verdana" w:hAnsi="Verdana" w:cs="Arial"/>
                <w:bCs/>
              </w:rPr>
              <w:t>02</w:t>
            </w:r>
          </w:p>
        </w:tc>
      </w:tr>
      <w:tr w:rsidR="0011584E" w:rsidRPr="00DE3A3C" w:rsidTr="009449FA">
        <w:trPr>
          <w:jc w:val="center"/>
        </w:trPr>
        <w:tc>
          <w:tcPr>
            <w:tcW w:w="4005" w:type="dxa"/>
          </w:tcPr>
          <w:p w:rsidR="0011584E" w:rsidRPr="00DE3A3C" w:rsidRDefault="0011584E" w:rsidP="00BA6F2C">
            <w:pPr>
              <w:pStyle w:val="Rodap"/>
              <w:widowControl w:val="0"/>
              <w:ind w:right="-522"/>
              <w:jc w:val="both"/>
              <w:rPr>
                <w:rFonts w:ascii="Verdana" w:hAnsi="Verdana" w:cs="Arial"/>
                <w:bCs/>
              </w:rPr>
            </w:pPr>
            <w:r w:rsidRPr="00DE3A3C">
              <w:rPr>
                <w:rFonts w:ascii="Verdana" w:hAnsi="Verdana" w:cs="Arial"/>
                <w:bCs/>
              </w:rPr>
              <w:t>Aparelhos telefônicos</w:t>
            </w:r>
          </w:p>
        </w:tc>
        <w:tc>
          <w:tcPr>
            <w:tcW w:w="1440" w:type="dxa"/>
          </w:tcPr>
          <w:p w:rsidR="0011584E" w:rsidRPr="00DE3A3C" w:rsidRDefault="0011584E" w:rsidP="00BA6F2C">
            <w:pPr>
              <w:widowControl w:val="0"/>
              <w:ind w:right="-108"/>
              <w:jc w:val="center"/>
              <w:rPr>
                <w:rFonts w:ascii="Verdana" w:hAnsi="Verdana" w:cs="Arial"/>
                <w:bCs/>
              </w:rPr>
            </w:pPr>
            <w:r w:rsidRPr="00DE3A3C">
              <w:rPr>
                <w:rFonts w:ascii="Verdana" w:hAnsi="Verdana" w:cs="Arial"/>
                <w:bCs/>
              </w:rPr>
              <w:t>01</w:t>
            </w:r>
          </w:p>
        </w:tc>
      </w:tr>
    </w:tbl>
    <w:p w:rsidR="0011584E" w:rsidRPr="00DE3A3C" w:rsidRDefault="0011584E" w:rsidP="00BA6F2C">
      <w:pPr>
        <w:widowControl w:val="0"/>
        <w:ind w:right="-522"/>
        <w:jc w:val="both"/>
        <w:rPr>
          <w:rFonts w:ascii="Verdana" w:hAnsi="Verdana" w:cs="Arial"/>
          <w:bCs/>
        </w:rPr>
      </w:pPr>
    </w:p>
    <w:p w:rsidR="0011584E" w:rsidRDefault="0011584E" w:rsidP="00BA6F2C">
      <w:pPr>
        <w:widowControl w:val="0"/>
        <w:autoSpaceDE w:val="0"/>
        <w:autoSpaceDN w:val="0"/>
        <w:adjustRightInd w:val="0"/>
        <w:ind w:right="45"/>
        <w:jc w:val="both"/>
        <w:rPr>
          <w:rFonts w:ascii="Verdana" w:hAnsi="Verdana" w:cs="Arial"/>
          <w:b/>
        </w:rPr>
      </w:pPr>
    </w:p>
    <w:p w:rsidR="00BA6F2C" w:rsidRDefault="00BA6F2C" w:rsidP="00BA6F2C">
      <w:pPr>
        <w:widowControl w:val="0"/>
        <w:autoSpaceDE w:val="0"/>
        <w:autoSpaceDN w:val="0"/>
        <w:adjustRightInd w:val="0"/>
        <w:ind w:right="45"/>
        <w:jc w:val="both"/>
        <w:rPr>
          <w:rFonts w:ascii="Verdana" w:hAnsi="Verdana" w:cs="Arial"/>
          <w:b/>
        </w:rPr>
      </w:pPr>
    </w:p>
    <w:p w:rsidR="00BA6F2C" w:rsidRPr="00DE3A3C" w:rsidRDefault="00BA6F2C" w:rsidP="00BA6F2C">
      <w:pPr>
        <w:widowControl w:val="0"/>
        <w:autoSpaceDE w:val="0"/>
        <w:autoSpaceDN w:val="0"/>
        <w:adjustRightInd w:val="0"/>
        <w:ind w:right="45"/>
        <w:jc w:val="both"/>
        <w:rPr>
          <w:rFonts w:ascii="Verdana" w:hAnsi="Verdana" w:cs="Arial"/>
          <w:b/>
        </w:rPr>
      </w:pPr>
    </w:p>
    <w:p w:rsidR="0011584E" w:rsidRPr="00DE3A3C" w:rsidRDefault="0011584E" w:rsidP="00BA6F2C">
      <w:pPr>
        <w:widowControl w:val="0"/>
        <w:ind w:right="45"/>
        <w:jc w:val="both"/>
        <w:rPr>
          <w:rFonts w:ascii="Verdana" w:hAnsi="Verdana" w:cs="Arial"/>
          <w:b/>
          <w:bCs/>
        </w:rPr>
      </w:pPr>
      <w:r w:rsidRPr="00DE3A3C">
        <w:rPr>
          <w:rFonts w:ascii="Verdana" w:hAnsi="Verdana" w:cs="Arial"/>
          <w:b/>
          <w:bCs/>
        </w:rPr>
        <w:t>5. ESPECIFICAÇÃO TÉCNICA E FUNCIONAL DO SOFT</w:t>
      </w:r>
      <w:r w:rsidR="00785E24">
        <w:rPr>
          <w:rFonts w:ascii="Verdana" w:hAnsi="Verdana" w:cs="Arial"/>
          <w:b/>
          <w:bCs/>
        </w:rPr>
        <w:t>WARE A SER UTILIZADO PELO SETOR</w:t>
      </w:r>
      <w:r w:rsidRPr="00DE3A3C">
        <w:rPr>
          <w:rFonts w:ascii="Verdana" w:hAnsi="Verdana" w:cs="Arial"/>
          <w:b/>
          <w:bCs/>
        </w:rPr>
        <w:t xml:space="preserve"> COMERCIAL</w:t>
      </w:r>
    </w:p>
    <w:p w:rsidR="0011584E" w:rsidRPr="00DE3A3C" w:rsidRDefault="0011584E" w:rsidP="00BA6F2C">
      <w:pPr>
        <w:widowControl w:val="0"/>
        <w:jc w:val="both"/>
        <w:rPr>
          <w:rFonts w:ascii="Verdana" w:hAnsi="Verdana" w:cs="Arial"/>
        </w:rPr>
      </w:pPr>
    </w:p>
    <w:p w:rsidR="0011584E" w:rsidRPr="00DE3A3C" w:rsidRDefault="0011584E" w:rsidP="00BA6F2C">
      <w:pPr>
        <w:pStyle w:val="Corpodetexto"/>
        <w:widowControl w:val="0"/>
        <w:jc w:val="both"/>
        <w:rPr>
          <w:rFonts w:ascii="Verdana" w:hAnsi="Verdana" w:cs="Arial"/>
          <w:sz w:val="20"/>
        </w:rPr>
      </w:pPr>
      <w:r w:rsidRPr="00DE3A3C">
        <w:rPr>
          <w:rFonts w:ascii="Verdana" w:hAnsi="Verdana" w:cs="Arial"/>
          <w:sz w:val="20"/>
        </w:rPr>
        <w:t xml:space="preserve">A contratada deve possuir licença de uso de software de gestão comercial de saneamento que será utilizado como principal ferramenta na gestão comercial do sistema de abastecimento de água do município de </w:t>
      </w:r>
      <w:r w:rsidR="00785E24">
        <w:rPr>
          <w:rFonts w:ascii="Verdana" w:hAnsi="Verdana" w:cs="Arial"/>
          <w:sz w:val="20"/>
        </w:rPr>
        <w:t>Ilhota</w:t>
      </w:r>
      <w:r w:rsidRPr="00DE3A3C">
        <w:rPr>
          <w:rFonts w:ascii="Verdana" w:hAnsi="Verdana" w:cs="Arial"/>
          <w:sz w:val="20"/>
        </w:rPr>
        <w:t>.</w:t>
      </w:r>
    </w:p>
    <w:p w:rsidR="0011584E" w:rsidRPr="00DE3A3C" w:rsidRDefault="0011584E" w:rsidP="00BA6F2C">
      <w:pPr>
        <w:pStyle w:val="Corpodetexto"/>
        <w:widowControl w:val="0"/>
        <w:jc w:val="both"/>
        <w:rPr>
          <w:rFonts w:ascii="Verdana" w:hAnsi="Verdana" w:cs="Arial"/>
          <w:sz w:val="20"/>
        </w:rPr>
      </w:pPr>
    </w:p>
    <w:p w:rsidR="0011584E" w:rsidRDefault="0011584E" w:rsidP="00BA6F2C">
      <w:pPr>
        <w:pStyle w:val="Corpodetexto"/>
        <w:widowControl w:val="0"/>
        <w:jc w:val="both"/>
        <w:rPr>
          <w:rFonts w:ascii="Verdana" w:hAnsi="Verdana" w:cs="Arial"/>
          <w:sz w:val="20"/>
        </w:rPr>
      </w:pPr>
    </w:p>
    <w:p w:rsidR="00BA6F2C" w:rsidRPr="00DE3A3C" w:rsidRDefault="00BA6F2C" w:rsidP="00BA6F2C">
      <w:pPr>
        <w:pStyle w:val="Corpodetexto"/>
        <w:widowControl w:val="0"/>
        <w:jc w:val="both"/>
        <w:rPr>
          <w:rFonts w:ascii="Verdana" w:hAnsi="Verdana" w:cs="Arial"/>
          <w:sz w:val="20"/>
        </w:rPr>
      </w:pPr>
    </w:p>
    <w:p w:rsidR="0011584E" w:rsidRPr="00DE3A3C" w:rsidRDefault="0011584E" w:rsidP="00BA6F2C">
      <w:pPr>
        <w:pStyle w:val="Ttulo1"/>
        <w:keepNext w:val="0"/>
        <w:widowControl w:val="0"/>
        <w:jc w:val="both"/>
        <w:rPr>
          <w:rFonts w:ascii="Verdana" w:hAnsi="Verdana" w:cs="Arial"/>
          <w:b w:val="0"/>
          <w:bCs/>
          <w:i/>
          <w:sz w:val="20"/>
          <w:u w:val="single"/>
        </w:rPr>
      </w:pPr>
      <w:r w:rsidRPr="00DE3A3C">
        <w:rPr>
          <w:rFonts w:ascii="Verdana" w:hAnsi="Verdana" w:cs="Arial"/>
          <w:b w:val="0"/>
          <w:i/>
          <w:sz w:val="20"/>
          <w:u w:val="single"/>
        </w:rPr>
        <w:t>Descrição Técnica do Software Comercial</w:t>
      </w:r>
    </w:p>
    <w:p w:rsidR="0011584E" w:rsidRPr="00DE3A3C" w:rsidRDefault="0011584E" w:rsidP="00BA6F2C">
      <w:pPr>
        <w:widowControl w:val="0"/>
        <w:rPr>
          <w:rFonts w:ascii="Verdana" w:hAnsi="Verdana" w:cs="Arial"/>
        </w:rPr>
      </w:pPr>
    </w:p>
    <w:p w:rsidR="0011584E" w:rsidRPr="00DE3A3C" w:rsidRDefault="0011584E" w:rsidP="00BA6F2C">
      <w:pPr>
        <w:widowControl w:val="0"/>
        <w:jc w:val="both"/>
        <w:rPr>
          <w:rFonts w:ascii="Verdana" w:hAnsi="Verdana" w:cs="Arial"/>
        </w:rPr>
      </w:pPr>
      <w:r w:rsidRPr="00DE3A3C">
        <w:rPr>
          <w:rFonts w:ascii="Verdana" w:hAnsi="Verdana" w:cs="Arial"/>
        </w:rPr>
        <w:t>O software comercial deve oferecer no mínimo as ferramentas especificadas a seguir:</w:t>
      </w:r>
    </w:p>
    <w:p w:rsidR="0011584E" w:rsidRPr="00DE3A3C" w:rsidRDefault="0011584E" w:rsidP="00BA6F2C">
      <w:pPr>
        <w:widowControl w:val="0"/>
        <w:jc w:val="both"/>
        <w:rPr>
          <w:rFonts w:ascii="Verdana" w:hAnsi="Verdana" w:cs="Arial"/>
        </w:rPr>
      </w:pP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t>Sistema de emissão de relatórios;</w:t>
      </w: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t>Sistema de cadastramento;</w:t>
      </w: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lastRenderedPageBreak/>
        <w:t>Sistema de controle de hidrômetros;</w:t>
      </w: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t>Emissão de ordens de serviços;</w:t>
      </w: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t>Controle do faturamento;</w:t>
      </w: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t>Controle da arrecadação;</w:t>
      </w: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t>Contabilidade de custos;</w:t>
      </w: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t>Controle das atividades de campo;</w:t>
      </w: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t>Controle das medições de consumo;</w:t>
      </w:r>
    </w:p>
    <w:p w:rsidR="0011584E" w:rsidRPr="00DE3A3C" w:rsidRDefault="0011584E" w:rsidP="00BA6F2C">
      <w:pPr>
        <w:widowControl w:val="0"/>
        <w:numPr>
          <w:ilvl w:val="0"/>
          <w:numId w:val="1"/>
        </w:numPr>
        <w:jc w:val="both"/>
        <w:rPr>
          <w:rFonts w:ascii="Verdana" w:hAnsi="Verdana" w:cs="Arial"/>
        </w:rPr>
      </w:pPr>
      <w:r w:rsidRPr="00DE3A3C">
        <w:rPr>
          <w:rFonts w:ascii="Verdana" w:hAnsi="Verdana" w:cs="Arial"/>
        </w:rPr>
        <w:t>Controle de corte e religação.</w:t>
      </w:r>
    </w:p>
    <w:p w:rsidR="0011584E" w:rsidRPr="00DE3A3C" w:rsidRDefault="0011584E" w:rsidP="00BA6F2C">
      <w:pPr>
        <w:widowControl w:val="0"/>
        <w:ind w:left="360"/>
        <w:jc w:val="both"/>
        <w:rPr>
          <w:rFonts w:ascii="Verdana" w:hAnsi="Verdana" w:cs="Arial"/>
        </w:rPr>
      </w:pPr>
    </w:p>
    <w:p w:rsidR="0011584E" w:rsidRDefault="0011584E" w:rsidP="00BA6F2C">
      <w:pPr>
        <w:widowControl w:val="0"/>
        <w:jc w:val="both"/>
        <w:rPr>
          <w:rFonts w:ascii="Verdana" w:hAnsi="Verdana" w:cs="Arial"/>
        </w:rPr>
      </w:pPr>
    </w:p>
    <w:p w:rsidR="00BA6F2C" w:rsidRPr="00DE3A3C" w:rsidRDefault="00BA6F2C" w:rsidP="00BA6F2C">
      <w:pPr>
        <w:widowControl w:val="0"/>
        <w:jc w:val="both"/>
        <w:rPr>
          <w:rFonts w:ascii="Verdana" w:hAnsi="Verdana" w:cs="Arial"/>
        </w:rPr>
      </w:pPr>
    </w:p>
    <w:p w:rsidR="0011584E" w:rsidRPr="00DE3A3C" w:rsidRDefault="0011584E" w:rsidP="00BA6F2C">
      <w:pPr>
        <w:pStyle w:val="Ttulo2"/>
        <w:keepNext w:val="0"/>
        <w:widowControl w:val="0"/>
        <w:rPr>
          <w:rFonts w:ascii="Verdana" w:hAnsi="Verdana" w:cs="Arial"/>
          <w:sz w:val="20"/>
          <w:u w:val="single"/>
        </w:rPr>
      </w:pPr>
      <w:r w:rsidRPr="00DE3A3C">
        <w:rPr>
          <w:rFonts w:ascii="Verdana" w:hAnsi="Verdana" w:cs="Arial"/>
          <w:sz w:val="20"/>
          <w:u w:val="single"/>
        </w:rPr>
        <w:t>Linguagem de Programação</w:t>
      </w:r>
    </w:p>
    <w:p w:rsidR="0011584E" w:rsidRPr="00DE3A3C" w:rsidRDefault="0011584E" w:rsidP="00BA6F2C">
      <w:pPr>
        <w:widowControl w:val="0"/>
        <w:jc w:val="both"/>
        <w:rPr>
          <w:rFonts w:ascii="Verdana" w:hAnsi="Verdana" w:cs="Arial"/>
        </w:rPr>
      </w:pPr>
    </w:p>
    <w:p w:rsidR="0011584E" w:rsidRPr="00DE3A3C" w:rsidRDefault="0011584E" w:rsidP="00BA6F2C">
      <w:pPr>
        <w:widowControl w:val="0"/>
        <w:jc w:val="both"/>
        <w:rPr>
          <w:rFonts w:ascii="Verdana" w:hAnsi="Verdana" w:cs="Arial"/>
        </w:rPr>
      </w:pPr>
      <w:r w:rsidRPr="00DE3A3C">
        <w:rPr>
          <w:rFonts w:ascii="Verdana" w:hAnsi="Verdana" w:cs="Arial"/>
        </w:rPr>
        <w:t xml:space="preserve">O software de gestão comercial de saneamento utilizado pela empresa contratada deverá preferencialmente ter sido desenvolvido </w:t>
      </w:r>
      <w:smartTag w:uri="urn:schemas-microsoft-com:office:smarttags" w:element="PersonName">
        <w:smartTagPr>
          <w:attr w:name="ProductID" w:val="em linguagem Java"/>
        </w:smartTagPr>
        <w:r w:rsidRPr="00DE3A3C">
          <w:rPr>
            <w:rFonts w:ascii="Verdana" w:hAnsi="Verdana" w:cs="Arial"/>
          </w:rPr>
          <w:t>em linguagem Java</w:t>
        </w:r>
      </w:smartTag>
      <w:r w:rsidRPr="00DE3A3C">
        <w:rPr>
          <w:rFonts w:ascii="Verdana" w:hAnsi="Verdana" w:cs="Arial"/>
        </w:rPr>
        <w:t>, pois a mesma agrega as seguintes vantagens:</w:t>
      </w:r>
    </w:p>
    <w:p w:rsidR="0011584E" w:rsidRPr="00DE3A3C" w:rsidRDefault="0011584E" w:rsidP="00BA6F2C">
      <w:pPr>
        <w:widowControl w:val="0"/>
        <w:jc w:val="both"/>
        <w:rPr>
          <w:rFonts w:ascii="Verdana" w:hAnsi="Verdana" w:cs="Arial"/>
        </w:rPr>
      </w:pPr>
    </w:p>
    <w:p w:rsidR="0011584E" w:rsidRPr="00DE3A3C" w:rsidRDefault="0011584E" w:rsidP="002225A8">
      <w:pPr>
        <w:pStyle w:val="Corpodetexto"/>
        <w:widowControl w:val="0"/>
        <w:numPr>
          <w:ilvl w:val="0"/>
          <w:numId w:val="4"/>
        </w:numPr>
        <w:jc w:val="both"/>
        <w:rPr>
          <w:rFonts w:ascii="Verdana" w:hAnsi="Verdana" w:cs="Arial"/>
          <w:sz w:val="20"/>
        </w:rPr>
      </w:pPr>
      <w:r w:rsidRPr="00DE3A3C">
        <w:rPr>
          <w:rFonts w:ascii="Verdana" w:hAnsi="Verdana" w:cs="Arial"/>
          <w:sz w:val="20"/>
        </w:rPr>
        <w:t>A linguagem Java é compatível em qualquer sistema operacional, em qualquer arquitetura, ao contrário dos seus principais concorrentes. A linguagem Java não está limitada a ambiente Windows, ou seja, Java é multiplataforma e compatível com todos os sistemas operacionais disponíveis atualmente no mercado (Windows, Linux, Mac, Solaris etc.);</w:t>
      </w:r>
    </w:p>
    <w:p w:rsidR="0011584E" w:rsidRPr="00DE3A3C" w:rsidRDefault="0011584E" w:rsidP="00BA6F2C">
      <w:pPr>
        <w:pStyle w:val="Corpodetexto"/>
        <w:widowControl w:val="0"/>
        <w:rPr>
          <w:rFonts w:ascii="Verdana" w:hAnsi="Verdana" w:cs="Arial"/>
          <w:sz w:val="20"/>
        </w:rPr>
      </w:pPr>
    </w:p>
    <w:p w:rsidR="0011584E" w:rsidRPr="00DE3A3C" w:rsidRDefault="0011584E" w:rsidP="002225A8">
      <w:pPr>
        <w:pStyle w:val="Corpodetexto"/>
        <w:widowControl w:val="0"/>
        <w:numPr>
          <w:ilvl w:val="0"/>
          <w:numId w:val="4"/>
        </w:numPr>
        <w:jc w:val="both"/>
        <w:rPr>
          <w:rFonts w:ascii="Verdana" w:hAnsi="Verdana" w:cs="Arial"/>
          <w:sz w:val="20"/>
        </w:rPr>
      </w:pPr>
      <w:r w:rsidRPr="00DE3A3C">
        <w:rPr>
          <w:rFonts w:ascii="Verdana" w:hAnsi="Verdana" w:cs="Arial"/>
          <w:sz w:val="20"/>
        </w:rPr>
        <w:t>A linguagem Java traz economia. Os utilizadores podem optar por uma gama variada de sistemas de acordo com as suas necessidades, ou até mesmo por sistemas operacionais sem custos de licença de uso.</w:t>
      </w:r>
    </w:p>
    <w:p w:rsidR="0011584E" w:rsidRPr="00DE3A3C" w:rsidRDefault="0011584E" w:rsidP="00BA6F2C">
      <w:pPr>
        <w:pStyle w:val="Corpodetexto"/>
        <w:widowControl w:val="0"/>
        <w:rPr>
          <w:rFonts w:ascii="Verdana" w:hAnsi="Verdana" w:cs="Arial"/>
          <w:sz w:val="20"/>
        </w:rPr>
      </w:pPr>
    </w:p>
    <w:p w:rsidR="0011584E" w:rsidRPr="00DE3A3C" w:rsidRDefault="0011584E" w:rsidP="002225A8">
      <w:pPr>
        <w:pStyle w:val="Corpodetexto"/>
        <w:widowControl w:val="0"/>
        <w:numPr>
          <w:ilvl w:val="0"/>
          <w:numId w:val="4"/>
        </w:numPr>
        <w:jc w:val="both"/>
        <w:rPr>
          <w:rFonts w:ascii="Verdana" w:hAnsi="Verdana" w:cs="Arial"/>
          <w:sz w:val="20"/>
        </w:rPr>
      </w:pPr>
      <w:r w:rsidRPr="00DE3A3C">
        <w:rPr>
          <w:rFonts w:ascii="Verdana" w:hAnsi="Verdana" w:cs="Arial"/>
          <w:sz w:val="20"/>
        </w:rPr>
        <w:t>A linguagem Java é a arquitetura ideal para o ambiente empresarial. É compacta e fácil de distribuir pelas redes locais ou internet;</w:t>
      </w:r>
    </w:p>
    <w:p w:rsidR="0011584E" w:rsidRPr="00DE3A3C" w:rsidRDefault="0011584E" w:rsidP="00BA6F2C">
      <w:pPr>
        <w:pStyle w:val="Corpodetexto"/>
        <w:widowControl w:val="0"/>
        <w:rPr>
          <w:rFonts w:ascii="Verdana" w:hAnsi="Verdana" w:cs="Arial"/>
          <w:sz w:val="20"/>
        </w:rPr>
      </w:pPr>
    </w:p>
    <w:p w:rsidR="0011584E" w:rsidRPr="00DE3A3C" w:rsidRDefault="0011584E" w:rsidP="002225A8">
      <w:pPr>
        <w:widowControl w:val="0"/>
        <w:numPr>
          <w:ilvl w:val="0"/>
          <w:numId w:val="4"/>
        </w:numPr>
        <w:jc w:val="both"/>
        <w:rPr>
          <w:rFonts w:ascii="Verdana" w:hAnsi="Verdana" w:cs="Arial"/>
        </w:rPr>
      </w:pPr>
      <w:r w:rsidRPr="00DE3A3C">
        <w:rPr>
          <w:rFonts w:ascii="Verdana" w:hAnsi="Verdana" w:cs="Arial"/>
        </w:rPr>
        <w:t>Ja</w:t>
      </w:r>
      <w:r w:rsidR="00785E24">
        <w:rPr>
          <w:rFonts w:ascii="Verdana" w:hAnsi="Verdana" w:cs="Arial"/>
        </w:rPr>
        <w:t xml:space="preserve">va é também utilizável em micro </w:t>
      </w:r>
      <w:r w:rsidR="00785E24" w:rsidRPr="00DE3A3C">
        <w:rPr>
          <w:rFonts w:ascii="Verdana" w:hAnsi="Verdana" w:cs="Arial"/>
        </w:rPr>
        <w:t>dispositivo, desde cartões com microchip a telefones celulares</w:t>
      </w:r>
      <w:r w:rsidRPr="00DE3A3C">
        <w:rPr>
          <w:rFonts w:ascii="Verdana" w:hAnsi="Verdana" w:cs="Arial"/>
        </w:rPr>
        <w:t>. É um campo com aplicações ilimitadas, onde muito pode ser feito com a mesma arquitetura e uma só linguagem;</w:t>
      </w:r>
    </w:p>
    <w:p w:rsidR="0011584E" w:rsidRPr="00DE3A3C" w:rsidRDefault="0011584E" w:rsidP="00BA6F2C">
      <w:pPr>
        <w:widowControl w:val="0"/>
        <w:jc w:val="both"/>
        <w:rPr>
          <w:rFonts w:ascii="Verdana" w:hAnsi="Verdana" w:cs="Arial"/>
        </w:rPr>
      </w:pPr>
    </w:p>
    <w:p w:rsidR="0011584E" w:rsidRPr="00DE3A3C" w:rsidRDefault="0011584E" w:rsidP="002225A8">
      <w:pPr>
        <w:widowControl w:val="0"/>
        <w:numPr>
          <w:ilvl w:val="0"/>
          <w:numId w:val="4"/>
        </w:numPr>
        <w:jc w:val="both"/>
        <w:rPr>
          <w:rFonts w:ascii="Verdana" w:hAnsi="Verdana" w:cs="Arial"/>
        </w:rPr>
      </w:pPr>
      <w:r w:rsidRPr="00DE3A3C">
        <w:rPr>
          <w:rFonts w:ascii="Verdana" w:hAnsi="Verdana" w:cs="Arial"/>
        </w:rPr>
        <w:t>A linguagem Java traz liberdade para quem desenvolve e para quem se serve da Informática. Liberdade na escolha de plataformas operacionais potentes e variadas. Liberdade na escolha de ferramentas de desenvolvimento consoante a sua qualidade e adequação ao projeto.</w:t>
      </w:r>
    </w:p>
    <w:p w:rsidR="0011584E" w:rsidRPr="00DE3A3C" w:rsidRDefault="0011584E" w:rsidP="00BA6F2C">
      <w:pPr>
        <w:pStyle w:val="Ttulo2"/>
        <w:keepNext w:val="0"/>
        <w:widowControl w:val="0"/>
        <w:rPr>
          <w:rFonts w:ascii="Verdana" w:hAnsi="Verdana" w:cs="Arial"/>
          <w:sz w:val="20"/>
        </w:rPr>
      </w:pPr>
    </w:p>
    <w:p w:rsidR="0011584E" w:rsidRDefault="0011584E" w:rsidP="00BA6F2C">
      <w:pPr>
        <w:pStyle w:val="Ttulo2"/>
        <w:keepNext w:val="0"/>
        <w:widowControl w:val="0"/>
        <w:rPr>
          <w:rFonts w:ascii="Verdana" w:hAnsi="Verdana" w:cs="Arial"/>
          <w:sz w:val="20"/>
          <w:u w:val="single"/>
        </w:rPr>
      </w:pPr>
    </w:p>
    <w:p w:rsidR="00BA6F2C" w:rsidRPr="00BA6F2C" w:rsidRDefault="00BA6F2C" w:rsidP="00BA6F2C"/>
    <w:p w:rsidR="0011584E" w:rsidRPr="00DE3A3C" w:rsidRDefault="0011584E" w:rsidP="00BA6F2C">
      <w:pPr>
        <w:pStyle w:val="Ttulo2"/>
        <w:keepNext w:val="0"/>
        <w:widowControl w:val="0"/>
        <w:rPr>
          <w:rFonts w:ascii="Verdana" w:hAnsi="Verdana" w:cs="Arial"/>
          <w:sz w:val="20"/>
          <w:u w:val="single"/>
        </w:rPr>
      </w:pPr>
      <w:r w:rsidRPr="00DE3A3C">
        <w:rPr>
          <w:rFonts w:ascii="Verdana" w:hAnsi="Verdana" w:cs="Arial"/>
          <w:sz w:val="20"/>
          <w:u w:val="single"/>
        </w:rPr>
        <w:t>Ambiente de Execução</w:t>
      </w:r>
    </w:p>
    <w:p w:rsidR="0011584E" w:rsidRPr="00DE3A3C" w:rsidRDefault="0011584E" w:rsidP="00BA6F2C">
      <w:pPr>
        <w:widowControl w:val="0"/>
        <w:rPr>
          <w:rFonts w:ascii="Verdana" w:hAnsi="Verdana" w:cs="Arial"/>
        </w:rPr>
      </w:pPr>
    </w:p>
    <w:p w:rsidR="0011584E" w:rsidRPr="00DE3A3C" w:rsidRDefault="0011584E" w:rsidP="00BA6F2C">
      <w:pPr>
        <w:widowControl w:val="0"/>
        <w:jc w:val="both"/>
        <w:rPr>
          <w:rFonts w:ascii="Verdana" w:hAnsi="Verdana" w:cs="Arial"/>
        </w:rPr>
      </w:pPr>
      <w:r w:rsidRPr="00DE3A3C">
        <w:rPr>
          <w:rFonts w:ascii="Verdana" w:hAnsi="Verdana" w:cs="Arial"/>
        </w:rPr>
        <w:t xml:space="preserve">O software de gestão comercial de saneamento deverá preferencialmente possibilitar a execução de todos os seus módulos </w:t>
      </w:r>
      <w:smartTag w:uri="urn:schemas-microsoft-com:office:smarttags" w:element="PersonName">
        <w:smartTagPr>
          <w:attr w:name="ProductID" w:val="em ambiente Web"/>
        </w:smartTagPr>
        <w:r w:rsidRPr="00DE3A3C">
          <w:rPr>
            <w:rFonts w:ascii="Verdana" w:hAnsi="Verdana" w:cs="Arial"/>
          </w:rPr>
          <w:t>em ambiente Web</w:t>
        </w:r>
      </w:smartTag>
      <w:r w:rsidRPr="00DE3A3C">
        <w:rPr>
          <w:rFonts w:ascii="Verdana" w:hAnsi="Verdana" w:cs="Arial"/>
        </w:rPr>
        <w:t>, fazendo parte das “intranets” e “extranets”, e não somente publicando dados, possibilitando consultar informações, cadastrar, imprimir, alterar, ou seja, trabalhar totalmente na rede Web sem a necessidade de instalar qualquer outro aplicativo ou periférico nos computadores que irão acessar os módulos do software de gestão comercial de saneamento. A execução do software em ambiente web agrega as seguintes vantagens:</w:t>
      </w:r>
    </w:p>
    <w:p w:rsidR="0011584E" w:rsidRPr="00DE3A3C" w:rsidRDefault="0011584E" w:rsidP="00BA6F2C">
      <w:pPr>
        <w:widowControl w:val="0"/>
        <w:jc w:val="both"/>
        <w:rPr>
          <w:rFonts w:ascii="Verdana" w:hAnsi="Verdana" w:cs="Arial"/>
        </w:rPr>
      </w:pPr>
    </w:p>
    <w:p w:rsidR="0011584E" w:rsidRPr="00DE3A3C" w:rsidRDefault="0011584E" w:rsidP="002225A8">
      <w:pPr>
        <w:widowControl w:val="0"/>
        <w:numPr>
          <w:ilvl w:val="0"/>
          <w:numId w:val="2"/>
        </w:numPr>
        <w:jc w:val="both"/>
        <w:rPr>
          <w:rFonts w:ascii="Verdana" w:hAnsi="Verdana" w:cs="Arial"/>
        </w:rPr>
      </w:pPr>
      <w:r w:rsidRPr="00DE3A3C">
        <w:rPr>
          <w:rFonts w:ascii="Verdana" w:hAnsi="Verdana" w:cs="Arial"/>
        </w:rPr>
        <w:t>Redução dos custos de implantação do sistema em mais de 80%, pois os requisitos de hardware e software serão mínimos;</w:t>
      </w:r>
    </w:p>
    <w:p w:rsidR="0011584E" w:rsidRPr="00DE3A3C" w:rsidRDefault="0011584E" w:rsidP="00BA6F2C">
      <w:pPr>
        <w:widowControl w:val="0"/>
        <w:jc w:val="both"/>
        <w:rPr>
          <w:rFonts w:ascii="Verdana" w:hAnsi="Verdana" w:cs="Arial"/>
        </w:rPr>
      </w:pPr>
    </w:p>
    <w:p w:rsidR="0011584E" w:rsidRPr="00DE3A3C" w:rsidRDefault="0011584E" w:rsidP="002225A8">
      <w:pPr>
        <w:widowControl w:val="0"/>
        <w:numPr>
          <w:ilvl w:val="0"/>
          <w:numId w:val="2"/>
        </w:numPr>
        <w:jc w:val="both"/>
        <w:rPr>
          <w:rFonts w:ascii="Verdana" w:hAnsi="Verdana" w:cs="Arial"/>
        </w:rPr>
      </w:pPr>
      <w:r w:rsidRPr="00DE3A3C">
        <w:rPr>
          <w:rFonts w:ascii="Verdana" w:hAnsi="Verdana" w:cs="Arial"/>
        </w:rPr>
        <w:t>Possibilitar a integração on-line de todos os utilizadores do software, através de uma simples conexão na Internet independentemente de sua distribuição geográfica;</w:t>
      </w:r>
    </w:p>
    <w:p w:rsidR="0011584E" w:rsidRPr="00DE3A3C" w:rsidRDefault="0011584E" w:rsidP="00BA6F2C">
      <w:pPr>
        <w:widowControl w:val="0"/>
        <w:jc w:val="both"/>
        <w:rPr>
          <w:rFonts w:ascii="Verdana" w:hAnsi="Verdana" w:cs="Arial"/>
        </w:rPr>
      </w:pPr>
    </w:p>
    <w:p w:rsidR="0011584E" w:rsidRPr="00DE3A3C" w:rsidRDefault="0011584E" w:rsidP="002225A8">
      <w:pPr>
        <w:widowControl w:val="0"/>
        <w:numPr>
          <w:ilvl w:val="0"/>
          <w:numId w:val="2"/>
        </w:numPr>
        <w:jc w:val="both"/>
        <w:rPr>
          <w:rFonts w:ascii="Verdana" w:hAnsi="Verdana" w:cs="Arial"/>
        </w:rPr>
      </w:pPr>
      <w:r w:rsidRPr="00DE3A3C">
        <w:rPr>
          <w:rFonts w:ascii="Verdana" w:hAnsi="Verdana" w:cs="Arial"/>
        </w:rPr>
        <w:t>Não existe a necessidade de implantação do sistema em cada máquina cliente. Basta apenas que a máquina esteja conectada na Intranet / Extranet / Internet (dependendo do cliente). Assim, é necessário apenas o apontamento da máquina para o servidor;</w:t>
      </w:r>
    </w:p>
    <w:p w:rsidR="0011584E" w:rsidRPr="00DE3A3C" w:rsidRDefault="0011584E" w:rsidP="00BA6F2C">
      <w:pPr>
        <w:widowControl w:val="0"/>
        <w:jc w:val="both"/>
        <w:rPr>
          <w:rFonts w:ascii="Verdana" w:hAnsi="Verdana" w:cs="Arial"/>
        </w:rPr>
      </w:pPr>
    </w:p>
    <w:p w:rsidR="0011584E" w:rsidRPr="00DE3A3C" w:rsidRDefault="0011584E" w:rsidP="002225A8">
      <w:pPr>
        <w:widowControl w:val="0"/>
        <w:numPr>
          <w:ilvl w:val="0"/>
          <w:numId w:val="2"/>
        </w:numPr>
        <w:jc w:val="both"/>
        <w:rPr>
          <w:rFonts w:ascii="Verdana" w:hAnsi="Verdana" w:cs="Arial"/>
        </w:rPr>
      </w:pPr>
      <w:r w:rsidRPr="00DE3A3C">
        <w:rPr>
          <w:rFonts w:ascii="Verdana" w:hAnsi="Verdana" w:cs="Arial"/>
        </w:rPr>
        <w:t>A manutenibilidade do sistema é mais ágil, pois a aplicação fica centralizada no servidor e ao se fazer à manutenção diretamente no servidor refletirá automaticamente para todos os usuários do sistema, não sendo necessário atualizar os computadores de todos os usuários do sistema.</w:t>
      </w:r>
    </w:p>
    <w:p w:rsidR="0011584E" w:rsidRPr="00DE3A3C" w:rsidRDefault="0011584E" w:rsidP="00BA6F2C">
      <w:pPr>
        <w:widowControl w:val="0"/>
        <w:ind w:left="360"/>
        <w:jc w:val="both"/>
        <w:rPr>
          <w:rFonts w:ascii="Verdana" w:hAnsi="Verdana" w:cs="Arial"/>
        </w:rPr>
      </w:pPr>
    </w:p>
    <w:p w:rsidR="0011584E" w:rsidRDefault="0011584E" w:rsidP="00BA6F2C">
      <w:pPr>
        <w:widowControl w:val="0"/>
        <w:ind w:left="360"/>
        <w:jc w:val="both"/>
        <w:rPr>
          <w:rFonts w:ascii="Verdana" w:hAnsi="Verdana" w:cs="Arial"/>
        </w:rPr>
      </w:pPr>
    </w:p>
    <w:p w:rsidR="00BA6F2C" w:rsidRPr="00DE3A3C" w:rsidRDefault="00BA6F2C" w:rsidP="00BA6F2C">
      <w:pPr>
        <w:widowControl w:val="0"/>
        <w:ind w:left="360"/>
        <w:jc w:val="both"/>
        <w:rPr>
          <w:rFonts w:ascii="Verdana" w:hAnsi="Verdana" w:cs="Arial"/>
        </w:rPr>
      </w:pPr>
    </w:p>
    <w:p w:rsidR="0011584E" w:rsidRPr="00DE3A3C" w:rsidRDefault="0011584E" w:rsidP="00BA6F2C">
      <w:pPr>
        <w:pStyle w:val="Ttulo2"/>
        <w:keepNext w:val="0"/>
        <w:widowControl w:val="0"/>
        <w:rPr>
          <w:rFonts w:ascii="Verdana" w:hAnsi="Verdana" w:cs="Arial"/>
          <w:sz w:val="20"/>
          <w:u w:val="single"/>
        </w:rPr>
      </w:pPr>
      <w:r w:rsidRPr="00DE3A3C">
        <w:rPr>
          <w:rFonts w:ascii="Verdana" w:hAnsi="Verdana" w:cs="Arial"/>
          <w:sz w:val="20"/>
          <w:u w:val="single"/>
        </w:rPr>
        <w:t>Portal de Atendimento ao Público via Internet</w:t>
      </w:r>
    </w:p>
    <w:p w:rsidR="0011584E" w:rsidRPr="00DE3A3C" w:rsidRDefault="0011584E" w:rsidP="00BA6F2C">
      <w:pPr>
        <w:widowControl w:val="0"/>
        <w:jc w:val="both"/>
        <w:rPr>
          <w:rFonts w:ascii="Verdana" w:hAnsi="Verdana" w:cs="Arial"/>
        </w:rPr>
      </w:pPr>
    </w:p>
    <w:p w:rsidR="0011584E" w:rsidRPr="00DE3A3C" w:rsidRDefault="0011584E" w:rsidP="00BA6F2C">
      <w:pPr>
        <w:widowControl w:val="0"/>
        <w:jc w:val="both"/>
        <w:rPr>
          <w:rFonts w:ascii="Verdana" w:hAnsi="Verdana" w:cs="Arial"/>
        </w:rPr>
      </w:pPr>
      <w:r w:rsidRPr="00DE3A3C">
        <w:rPr>
          <w:rFonts w:ascii="Verdana" w:hAnsi="Verdana" w:cs="Arial"/>
        </w:rPr>
        <w:t>O software de gestão comercial de saneamento deverá possibilitar a geração de um portal de atendimento ao público, onde o usuário define as funcionalidades do software de gestão comercial que serão publicadas e disponibilizadas aos clientes via internet, mantendo a unicidade das informações publicadas no portal com as disponíveis no software de gestão. Assim sendo, os clientes podem por exemplo, efetuar de qualquer lugar o acessos a informações de sua conta de água, e demais serviços, que seguem:</w:t>
      </w:r>
    </w:p>
    <w:p w:rsidR="0011584E" w:rsidRPr="00DE3A3C" w:rsidRDefault="0011584E" w:rsidP="00BA6F2C">
      <w:pPr>
        <w:widowControl w:val="0"/>
        <w:jc w:val="both"/>
        <w:rPr>
          <w:rFonts w:ascii="Verdana" w:hAnsi="Verdana" w:cs="Arial"/>
        </w:rPr>
      </w:pPr>
    </w:p>
    <w:p w:rsidR="0011584E" w:rsidRPr="00DE3A3C" w:rsidRDefault="0011584E" w:rsidP="002225A8">
      <w:pPr>
        <w:widowControl w:val="0"/>
        <w:numPr>
          <w:ilvl w:val="0"/>
          <w:numId w:val="3"/>
        </w:numPr>
        <w:jc w:val="both"/>
        <w:rPr>
          <w:rFonts w:ascii="Verdana" w:hAnsi="Verdana" w:cs="Arial"/>
        </w:rPr>
      </w:pPr>
      <w:r w:rsidRPr="00DE3A3C">
        <w:rPr>
          <w:rFonts w:ascii="Verdana" w:hAnsi="Verdana" w:cs="Arial"/>
        </w:rPr>
        <w:t>Consulta a débitos;</w:t>
      </w:r>
    </w:p>
    <w:p w:rsidR="0011584E" w:rsidRPr="00DE3A3C" w:rsidRDefault="0011584E" w:rsidP="002225A8">
      <w:pPr>
        <w:widowControl w:val="0"/>
        <w:numPr>
          <w:ilvl w:val="0"/>
          <w:numId w:val="3"/>
        </w:numPr>
        <w:jc w:val="both"/>
        <w:rPr>
          <w:rFonts w:ascii="Verdana" w:hAnsi="Verdana" w:cs="Arial"/>
        </w:rPr>
      </w:pPr>
      <w:r w:rsidRPr="00DE3A3C">
        <w:rPr>
          <w:rFonts w:ascii="Verdana" w:hAnsi="Verdana" w:cs="Arial"/>
        </w:rPr>
        <w:t>Extrato de Débito;</w:t>
      </w:r>
    </w:p>
    <w:p w:rsidR="0011584E" w:rsidRPr="00DE3A3C" w:rsidRDefault="0011584E" w:rsidP="002225A8">
      <w:pPr>
        <w:widowControl w:val="0"/>
        <w:numPr>
          <w:ilvl w:val="0"/>
          <w:numId w:val="3"/>
        </w:numPr>
        <w:jc w:val="both"/>
        <w:rPr>
          <w:rFonts w:ascii="Verdana" w:hAnsi="Verdana" w:cs="Arial"/>
        </w:rPr>
      </w:pPr>
      <w:r w:rsidRPr="00DE3A3C">
        <w:rPr>
          <w:rFonts w:ascii="Verdana" w:hAnsi="Verdana" w:cs="Arial"/>
        </w:rPr>
        <w:t>Segunda via de conta com impressão;</w:t>
      </w:r>
    </w:p>
    <w:p w:rsidR="0011584E" w:rsidRPr="00DE3A3C" w:rsidRDefault="0011584E" w:rsidP="002225A8">
      <w:pPr>
        <w:widowControl w:val="0"/>
        <w:numPr>
          <w:ilvl w:val="0"/>
          <w:numId w:val="3"/>
        </w:numPr>
        <w:jc w:val="both"/>
        <w:rPr>
          <w:rFonts w:ascii="Verdana" w:hAnsi="Verdana" w:cs="Arial"/>
        </w:rPr>
      </w:pPr>
      <w:r w:rsidRPr="00DE3A3C">
        <w:rPr>
          <w:rFonts w:ascii="Verdana" w:hAnsi="Verdana" w:cs="Arial"/>
        </w:rPr>
        <w:t>Solicitação de execução de serviços;</w:t>
      </w:r>
    </w:p>
    <w:p w:rsidR="0011584E" w:rsidRPr="00DE3A3C" w:rsidRDefault="0011584E" w:rsidP="002225A8">
      <w:pPr>
        <w:widowControl w:val="0"/>
        <w:numPr>
          <w:ilvl w:val="0"/>
          <w:numId w:val="3"/>
        </w:numPr>
        <w:jc w:val="both"/>
        <w:rPr>
          <w:rFonts w:ascii="Verdana" w:hAnsi="Verdana" w:cs="Arial"/>
        </w:rPr>
      </w:pPr>
      <w:r w:rsidRPr="00DE3A3C">
        <w:rPr>
          <w:rFonts w:ascii="Verdana" w:hAnsi="Verdana" w:cs="Arial"/>
        </w:rPr>
        <w:t>Ocorrência de problemas na rede (como estouro em redes, qualidade da água, etc.);</w:t>
      </w:r>
    </w:p>
    <w:p w:rsidR="0011584E" w:rsidRPr="00DE3A3C" w:rsidRDefault="0011584E" w:rsidP="002225A8">
      <w:pPr>
        <w:widowControl w:val="0"/>
        <w:numPr>
          <w:ilvl w:val="0"/>
          <w:numId w:val="3"/>
        </w:numPr>
        <w:jc w:val="both"/>
        <w:rPr>
          <w:rFonts w:ascii="Verdana" w:hAnsi="Verdana" w:cs="Arial"/>
        </w:rPr>
      </w:pPr>
      <w:r w:rsidRPr="00DE3A3C">
        <w:rPr>
          <w:rFonts w:ascii="Verdana" w:hAnsi="Verdana" w:cs="Arial"/>
        </w:rPr>
        <w:t>Disponibilizar dados de indicadores de qualidade água.</w:t>
      </w:r>
    </w:p>
    <w:p w:rsidR="0011584E" w:rsidRPr="00DE3A3C" w:rsidRDefault="0011584E" w:rsidP="00BA6F2C">
      <w:pPr>
        <w:widowControl w:val="0"/>
        <w:jc w:val="both"/>
        <w:rPr>
          <w:rFonts w:ascii="Verdana" w:hAnsi="Verdana" w:cs="Arial"/>
        </w:rPr>
      </w:pPr>
    </w:p>
    <w:p w:rsidR="0011584E" w:rsidRPr="00DE3A3C" w:rsidRDefault="0011584E" w:rsidP="00BA6F2C">
      <w:pPr>
        <w:pStyle w:val="Ttulo2"/>
        <w:keepNext w:val="0"/>
        <w:widowControl w:val="0"/>
        <w:rPr>
          <w:rFonts w:ascii="Verdana" w:hAnsi="Verdana" w:cs="Arial"/>
          <w:sz w:val="20"/>
          <w:u w:val="single"/>
        </w:rPr>
      </w:pPr>
      <w:r w:rsidRPr="00DE3A3C">
        <w:rPr>
          <w:rFonts w:ascii="Verdana" w:hAnsi="Verdana" w:cs="Arial"/>
          <w:sz w:val="20"/>
          <w:u w:val="single"/>
        </w:rPr>
        <w:t>Integração do Software Comercial com Sistemas Externos</w:t>
      </w:r>
    </w:p>
    <w:p w:rsidR="0011584E" w:rsidRPr="00DE3A3C" w:rsidRDefault="0011584E" w:rsidP="00BA6F2C">
      <w:pPr>
        <w:widowControl w:val="0"/>
        <w:jc w:val="both"/>
        <w:rPr>
          <w:rFonts w:ascii="Verdana" w:hAnsi="Verdana" w:cs="Arial"/>
        </w:rPr>
      </w:pPr>
    </w:p>
    <w:p w:rsidR="0011584E" w:rsidRPr="00DE3A3C" w:rsidRDefault="0011584E" w:rsidP="00BA6F2C">
      <w:pPr>
        <w:widowControl w:val="0"/>
        <w:jc w:val="both"/>
        <w:rPr>
          <w:rFonts w:ascii="Verdana" w:hAnsi="Verdana" w:cs="Arial"/>
        </w:rPr>
      </w:pPr>
      <w:r w:rsidRPr="00DE3A3C">
        <w:rPr>
          <w:rFonts w:ascii="Verdana" w:hAnsi="Verdana" w:cs="Arial"/>
        </w:rPr>
        <w:t xml:space="preserve">O software de gestão comercial de saneamento deve preferencialmente possibilitar a realização de integrações com sistemas externos através de serviços web (web services). </w:t>
      </w:r>
    </w:p>
    <w:p w:rsidR="0011584E" w:rsidRPr="00DE3A3C" w:rsidRDefault="0011584E" w:rsidP="00BA6F2C">
      <w:pPr>
        <w:widowControl w:val="0"/>
        <w:jc w:val="both"/>
        <w:rPr>
          <w:rFonts w:ascii="Verdana" w:hAnsi="Verdana" w:cs="Arial"/>
        </w:rPr>
      </w:pPr>
    </w:p>
    <w:p w:rsidR="0011584E" w:rsidRPr="00DE3A3C" w:rsidRDefault="0011584E" w:rsidP="00BA6F2C">
      <w:pPr>
        <w:widowControl w:val="0"/>
        <w:jc w:val="both"/>
        <w:rPr>
          <w:rFonts w:ascii="Verdana" w:hAnsi="Verdana" w:cs="Arial"/>
        </w:rPr>
      </w:pPr>
      <w:r w:rsidRPr="00DE3A3C">
        <w:rPr>
          <w:rFonts w:ascii="Verdana" w:hAnsi="Verdana" w:cs="Arial"/>
        </w:rPr>
        <w:t xml:space="preserve">Dessa maneira será possível expor a lógica de negócio em forma de serviços sobre a Internet através de interfaces programáveis utilizando-se de protocolos de Internet com o propósito de fornecer meios para buscar, assinar e acessar esses serviços através da padronização de XML. </w:t>
      </w:r>
    </w:p>
    <w:p w:rsidR="0011584E" w:rsidRPr="00DE3A3C" w:rsidRDefault="0011584E" w:rsidP="00BA6F2C">
      <w:pPr>
        <w:widowControl w:val="0"/>
        <w:jc w:val="both"/>
        <w:rPr>
          <w:rFonts w:ascii="Verdana" w:hAnsi="Verdana" w:cs="Arial"/>
        </w:rPr>
      </w:pPr>
    </w:p>
    <w:p w:rsidR="0011584E" w:rsidRDefault="0011584E" w:rsidP="00BA6F2C">
      <w:pPr>
        <w:widowControl w:val="0"/>
        <w:jc w:val="both"/>
        <w:rPr>
          <w:rFonts w:ascii="Verdana" w:hAnsi="Verdana" w:cs="Arial"/>
        </w:rPr>
      </w:pPr>
      <w:r w:rsidRPr="00DE3A3C">
        <w:rPr>
          <w:rFonts w:ascii="Verdana" w:hAnsi="Verdana" w:cs="Arial"/>
        </w:rPr>
        <w:t xml:space="preserve">Os Serviços Web são na essência, </w:t>
      </w:r>
      <w:r w:rsidR="00335723" w:rsidRPr="00DE3A3C">
        <w:rPr>
          <w:rFonts w:ascii="Verdana" w:hAnsi="Verdana" w:cs="Arial"/>
        </w:rPr>
        <w:t>interoperabilidade</w:t>
      </w:r>
      <w:r w:rsidRPr="00DE3A3C">
        <w:rPr>
          <w:rFonts w:ascii="Verdana" w:hAnsi="Verdana" w:cs="Arial"/>
        </w:rPr>
        <w:t xml:space="preserve"> conectando programas e aplicações à outros programas e aplicações, especialmente quando estes são </w:t>
      </w:r>
      <w:r w:rsidRPr="00DE3A3C">
        <w:rPr>
          <w:rFonts w:ascii="Verdana" w:hAnsi="Verdana" w:cs="Arial"/>
        </w:rPr>
        <w:lastRenderedPageBreak/>
        <w:t xml:space="preserve">desenvolvidos usando diferentes linguagens, ferramentas ou plataformas. </w:t>
      </w:r>
    </w:p>
    <w:p w:rsidR="00BA6F2C" w:rsidRDefault="00BA6F2C" w:rsidP="00BA6F2C">
      <w:pPr>
        <w:widowControl w:val="0"/>
        <w:jc w:val="both"/>
        <w:rPr>
          <w:rFonts w:ascii="Verdana" w:hAnsi="Verdana" w:cs="Arial"/>
        </w:rPr>
      </w:pPr>
    </w:p>
    <w:p w:rsidR="0011584E" w:rsidRPr="00DE3A3C" w:rsidRDefault="0011584E" w:rsidP="00BA6F2C">
      <w:pPr>
        <w:widowControl w:val="0"/>
        <w:jc w:val="both"/>
        <w:rPr>
          <w:rFonts w:ascii="Verdana" w:hAnsi="Verdana" w:cs="Arial"/>
        </w:rPr>
      </w:pPr>
    </w:p>
    <w:p w:rsidR="0011584E" w:rsidRPr="00DE3A3C" w:rsidRDefault="0011584E" w:rsidP="00BA6F2C">
      <w:pPr>
        <w:pStyle w:val="Ttulo1"/>
        <w:keepNext w:val="0"/>
        <w:widowControl w:val="0"/>
        <w:jc w:val="left"/>
        <w:rPr>
          <w:rFonts w:ascii="Verdana" w:hAnsi="Verdana" w:cs="Arial"/>
          <w:bCs/>
          <w:sz w:val="20"/>
          <w:u w:val="single"/>
        </w:rPr>
      </w:pPr>
      <w:r w:rsidRPr="00DE3A3C">
        <w:rPr>
          <w:rFonts w:ascii="Verdana" w:hAnsi="Verdana" w:cs="Arial"/>
          <w:sz w:val="20"/>
          <w:u w:val="single"/>
        </w:rPr>
        <w:t>Manutenção Corretiva e Evolutiva do Software Comercial</w:t>
      </w:r>
    </w:p>
    <w:p w:rsidR="0011584E" w:rsidRPr="00DE3A3C" w:rsidRDefault="0011584E" w:rsidP="00BA6F2C">
      <w:pPr>
        <w:widowControl w:val="0"/>
        <w:rPr>
          <w:rFonts w:ascii="Verdana" w:hAnsi="Verdana" w:cs="Arial"/>
        </w:rPr>
      </w:pPr>
    </w:p>
    <w:p w:rsidR="0011584E" w:rsidRPr="00DE3A3C" w:rsidRDefault="0011584E" w:rsidP="00BA6F2C">
      <w:pPr>
        <w:widowControl w:val="0"/>
        <w:jc w:val="both"/>
        <w:rPr>
          <w:rFonts w:ascii="Verdana" w:hAnsi="Verdana" w:cs="Arial"/>
        </w:rPr>
      </w:pPr>
      <w:r w:rsidRPr="00DE3A3C">
        <w:rPr>
          <w:rFonts w:ascii="Verdana" w:hAnsi="Verdana" w:cs="Arial"/>
        </w:rPr>
        <w:t>A contratada será responsável pelas manutenções corretivas e evolutivas a serem realizadas no software comercial.</w:t>
      </w:r>
    </w:p>
    <w:p w:rsidR="0011584E" w:rsidRPr="00DE3A3C" w:rsidRDefault="0011584E" w:rsidP="00BA6F2C">
      <w:pPr>
        <w:widowControl w:val="0"/>
        <w:jc w:val="both"/>
        <w:rPr>
          <w:rFonts w:ascii="Verdana" w:hAnsi="Verdana" w:cs="Arial"/>
        </w:rPr>
      </w:pPr>
    </w:p>
    <w:p w:rsidR="0011584E" w:rsidRPr="00DE3A3C" w:rsidRDefault="0011584E" w:rsidP="00BA6F2C">
      <w:pPr>
        <w:pStyle w:val="Corpodetexto"/>
        <w:widowControl w:val="0"/>
        <w:jc w:val="both"/>
        <w:rPr>
          <w:rFonts w:ascii="Verdana" w:hAnsi="Verdana" w:cs="Arial"/>
          <w:sz w:val="20"/>
        </w:rPr>
      </w:pPr>
      <w:r w:rsidRPr="00DE3A3C">
        <w:rPr>
          <w:rFonts w:ascii="Verdana" w:hAnsi="Verdana" w:cs="Arial"/>
          <w:sz w:val="20"/>
        </w:rPr>
        <w:t>a) Entende-se por manutenção corretiva, a realização de ajustes nas funcionalidades pertencentes ao software comercial, mediante solicitação da</w:t>
      </w:r>
      <w:r w:rsidR="00785E24">
        <w:rPr>
          <w:rFonts w:ascii="Verdana" w:hAnsi="Verdana" w:cs="Arial"/>
          <w:sz w:val="20"/>
        </w:rPr>
        <w:t xml:space="preserve"> Administração</w:t>
      </w:r>
      <w:r w:rsidRPr="00DE3A3C">
        <w:rPr>
          <w:rFonts w:ascii="Verdana" w:hAnsi="Verdana" w:cs="Arial"/>
          <w:sz w:val="20"/>
        </w:rPr>
        <w:t xml:space="preserve"> da Prefeitura Municipal de </w:t>
      </w:r>
      <w:r w:rsidR="00785E24">
        <w:rPr>
          <w:rFonts w:ascii="Verdana" w:hAnsi="Verdana" w:cs="Arial"/>
          <w:sz w:val="20"/>
        </w:rPr>
        <w:t>Ilhota</w:t>
      </w:r>
      <w:r w:rsidRPr="00DE3A3C">
        <w:rPr>
          <w:rFonts w:ascii="Verdana" w:hAnsi="Verdana" w:cs="Arial"/>
          <w:sz w:val="20"/>
        </w:rPr>
        <w:t>.</w:t>
      </w:r>
    </w:p>
    <w:p w:rsidR="0011584E" w:rsidRPr="00DE3A3C" w:rsidRDefault="0011584E" w:rsidP="00BA6F2C">
      <w:pPr>
        <w:widowControl w:val="0"/>
        <w:jc w:val="both"/>
        <w:rPr>
          <w:rFonts w:ascii="Verdana" w:hAnsi="Verdana" w:cs="Arial"/>
        </w:rPr>
      </w:pPr>
    </w:p>
    <w:p w:rsidR="0011584E" w:rsidRPr="00DE3A3C" w:rsidRDefault="0011584E" w:rsidP="00BA6F2C">
      <w:pPr>
        <w:pStyle w:val="Corpodetexto"/>
        <w:widowControl w:val="0"/>
        <w:jc w:val="both"/>
        <w:rPr>
          <w:rFonts w:ascii="Verdana" w:hAnsi="Verdana" w:cs="Arial"/>
          <w:sz w:val="20"/>
        </w:rPr>
      </w:pPr>
      <w:r w:rsidRPr="00DE3A3C">
        <w:rPr>
          <w:rFonts w:ascii="Verdana" w:hAnsi="Verdana" w:cs="Arial"/>
          <w:sz w:val="20"/>
        </w:rPr>
        <w:t xml:space="preserve">b) Entende-se por manutenção evolutiva, o desenvolvimento de novas funcionalidades que deverão ser agregadas ao software, mediante as necessidades colocadas pela </w:t>
      </w:r>
      <w:r w:rsidR="00785E24">
        <w:rPr>
          <w:rFonts w:ascii="Verdana" w:hAnsi="Verdana" w:cs="Arial"/>
          <w:sz w:val="20"/>
        </w:rPr>
        <w:t xml:space="preserve">Administração da </w:t>
      </w:r>
      <w:r w:rsidRPr="00DE3A3C">
        <w:rPr>
          <w:rFonts w:ascii="Verdana" w:hAnsi="Verdana" w:cs="Arial"/>
          <w:sz w:val="20"/>
        </w:rPr>
        <w:t xml:space="preserve">Prefeitura Municipal de </w:t>
      </w:r>
      <w:r w:rsidR="00785E24">
        <w:rPr>
          <w:rFonts w:ascii="Verdana" w:hAnsi="Verdana" w:cs="Arial"/>
          <w:sz w:val="20"/>
        </w:rPr>
        <w:t>Ilhota</w:t>
      </w:r>
      <w:r w:rsidRPr="00DE3A3C">
        <w:rPr>
          <w:rFonts w:ascii="Verdana" w:hAnsi="Verdana" w:cs="Arial"/>
          <w:sz w:val="20"/>
        </w:rPr>
        <w:t>.</w:t>
      </w:r>
    </w:p>
    <w:p w:rsidR="0011584E" w:rsidRPr="00DE3A3C" w:rsidRDefault="0011584E" w:rsidP="00BA6F2C">
      <w:pPr>
        <w:pStyle w:val="Corpodetexto"/>
        <w:widowControl w:val="0"/>
        <w:jc w:val="both"/>
        <w:rPr>
          <w:rFonts w:ascii="Verdana" w:hAnsi="Verdana" w:cs="Arial"/>
          <w:sz w:val="20"/>
        </w:rPr>
      </w:pPr>
    </w:p>
    <w:p w:rsidR="0011584E" w:rsidRDefault="0011584E" w:rsidP="00BA6F2C">
      <w:pPr>
        <w:pStyle w:val="Corpodetexto"/>
        <w:widowControl w:val="0"/>
        <w:jc w:val="both"/>
        <w:rPr>
          <w:rFonts w:ascii="Verdana" w:hAnsi="Verdana" w:cs="Arial"/>
          <w:sz w:val="20"/>
        </w:rPr>
      </w:pPr>
    </w:p>
    <w:p w:rsidR="00BA6F2C" w:rsidRPr="00DE3A3C" w:rsidRDefault="00BA6F2C" w:rsidP="00BA6F2C">
      <w:pPr>
        <w:pStyle w:val="Corpodetexto"/>
        <w:widowControl w:val="0"/>
        <w:jc w:val="both"/>
        <w:rPr>
          <w:rFonts w:ascii="Verdana" w:hAnsi="Verdana" w:cs="Arial"/>
          <w:sz w:val="20"/>
        </w:rPr>
      </w:pPr>
    </w:p>
    <w:p w:rsidR="0011584E" w:rsidRDefault="00335723" w:rsidP="00BA6F2C">
      <w:pPr>
        <w:widowControl w:val="0"/>
        <w:autoSpaceDE w:val="0"/>
        <w:autoSpaceDN w:val="0"/>
        <w:adjustRightInd w:val="0"/>
        <w:ind w:right="45"/>
        <w:jc w:val="both"/>
        <w:rPr>
          <w:rFonts w:ascii="Verdana" w:hAnsi="Verdana" w:cs="Arial"/>
          <w:b/>
          <w:caps/>
        </w:rPr>
      </w:pPr>
      <w:r>
        <w:rPr>
          <w:rFonts w:ascii="Verdana" w:hAnsi="Verdana" w:cs="Arial"/>
          <w:b/>
          <w:caps/>
        </w:rPr>
        <w:t>6. Informações e Relatórios que deverá ser prestado</w:t>
      </w:r>
      <w:r w:rsidR="0011584E" w:rsidRPr="00DE3A3C">
        <w:rPr>
          <w:rFonts w:ascii="Verdana" w:hAnsi="Verdana" w:cs="Arial"/>
          <w:b/>
          <w:caps/>
        </w:rPr>
        <w:t xml:space="preserve"> A PREFEITURA MUNICIPAL</w:t>
      </w:r>
      <w:r w:rsidR="00476152" w:rsidRPr="00DE3A3C">
        <w:rPr>
          <w:rFonts w:ascii="Verdana" w:hAnsi="Verdana" w:cs="Arial"/>
          <w:b/>
          <w:caps/>
        </w:rPr>
        <w:t xml:space="preserve"> </w:t>
      </w:r>
      <w:r w:rsidR="00A30981">
        <w:rPr>
          <w:rFonts w:ascii="Verdana" w:hAnsi="Verdana" w:cs="Arial"/>
          <w:b/>
          <w:caps/>
        </w:rPr>
        <w:t>DE ilhota.</w:t>
      </w:r>
      <w:r w:rsidR="0011584E" w:rsidRPr="00DE3A3C">
        <w:rPr>
          <w:rFonts w:ascii="Verdana" w:hAnsi="Verdana" w:cs="Arial"/>
          <w:b/>
          <w:caps/>
        </w:rPr>
        <w:t xml:space="preserve"> </w:t>
      </w:r>
    </w:p>
    <w:p w:rsidR="00785E24" w:rsidRPr="00DE3A3C" w:rsidRDefault="00785E24" w:rsidP="00BA6F2C">
      <w:pPr>
        <w:widowControl w:val="0"/>
        <w:autoSpaceDE w:val="0"/>
        <w:autoSpaceDN w:val="0"/>
        <w:adjustRightInd w:val="0"/>
        <w:ind w:right="45"/>
        <w:jc w:val="both"/>
        <w:rPr>
          <w:rFonts w:ascii="Verdana" w:hAnsi="Verdana" w:cs="Arial"/>
          <w:b/>
          <w:caps/>
          <w:lang w:val="af-ZA" w:eastAsia="af-ZA"/>
        </w:rPr>
      </w:pPr>
    </w:p>
    <w:p w:rsidR="0011584E" w:rsidRPr="00DE3A3C" w:rsidRDefault="0011584E" w:rsidP="00BA6F2C">
      <w:pPr>
        <w:pStyle w:val="Recuodecorpodetexto"/>
        <w:widowControl w:val="0"/>
        <w:tabs>
          <w:tab w:val="left" w:pos="0"/>
        </w:tabs>
        <w:ind w:firstLine="0"/>
        <w:rPr>
          <w:rFonts w:ascii="Verdana" w:hAnsi="Verdana" w:cs="Arial"/>
          <w:sz w:val="20"/>
        </w:rPr>
      </w:pPr>
      <w:r w:rsidRPr="00DE3A3C">
        <w:rPr>
          <w:rFonts w:ascii="Verdana" w:hAnsi="Verdana" w:cs="Arial"/>
          <w:sz w:val="20"/>
        </w:rPr>
        <w:t>Mensa</w:t>
      </w:r>
      <w:r w:rsidR="00785E24">
        <w:rPr>
          <w:rFonts w:ascii="Verdana" w:hAnsi="Verdana" w:cs="Arial"/>
          <w:sz w:val="20"/>
        </w:rPr>
        <w:t>lmente deverá ser apresentado a Administração da Prefeitura Municipal</w:t>
      </w:r>
      <w:r w:rsidRPr="00DE3A3C">
        <w:rPr>
          <w:rFonts w:ascii="Verdana" w:hAnsi="Verdana" w:cs="Arial"/>
          <w:sz w:val="20"/>
        </w:rPr>
        <w:t xml:space="preserve"> de </w:t>
      </w:r>
      <w:r w:rsidR="00785E24">
        <w:rPr>
          <w:rFonts w:ascii="Verdana" w:hAnsi="Verdana" w:cs="Arial"/>
          <w:sz w:val="20"/>
        </w:rPr>
        <w:t>Ilhota</w:t>
      </w:r>
      <w:r w:rsidRPr="00DE3A3C">
        <w:rPr>
          <w:rFonts w:ascii="Verdana" w:hAnsi="Verdana" w:cs="Arial"/>
          <w:sz w:val="20"/>
        </w:rPr>
        <w:t xml:space="preserve"> relatório contendo informações como: volume de água tratada produzida na ETA, quantidade de produto consumido, monitoramento da qualidade da água bruta, tratada e distribuída, controle de pressão da rede, operação do sistema, melhorias realizadas, equipes utilizadas, serviços emergenciais e ampliações de rede executadas, etc...</w:t>
      </w:r>
    </w:p>
    <w:p w:rsidR="0011584E" w:rsidRPr="00DE3A3C" w:rsidRDefault="0011584E" w:rsidP="00BA6F2C">
      <w:pPr>
        <w:widowControl w:val="0"/>
        <w:rPr>
          <w:rFonts w:ascii="Verdana" w:hAnsi="Verdana" w:cs="Arial"/>
        </w:rPr>
      </w:pPr>
    </w:p>
    <w:p w:rsidR="00BA6F2C" w:rsidRDefault="00BA6F2C" w:rsidP="00BA6F2C">
      <w:pPr>
        <w:widowControl w:val="0"/>
        <w:autoSpaceDE w:val="0"/>
        <w:autoSpaceDN w:val="0"/>
        <w:adjustRightInd w:val="0"/>
        <w:ind w:right="45"/>
        <w:jc w:val="both"/>
        <w:rPr>
          <w:rFonts w:ascii="Verdana" w:hAnsi="Verdana" w:cs="Arial"/>
        </w:rPr>
      </w:pPr>
    </w:p>
    <w:p w:rsidR="00BA6F2C" w:rsidRDefault="00BA6F2C" w:rsidP="00BA6F2C">
      <w:pPr>
        <w:widowControl w:val="0"/>
        <w:autoSpaceDE w:val="0"/>
        <w:autoSpaceDN w:val="0"/>
        <w:adjustRightInd w:val="0"/>
        <w:ind w:right="45"/>
        <w:jc w:val="both"/>
        <w:rPr>
          <w:rFonts w:ascii="Verdana" w:hAnsi="Verdana" w:cs="Arial"/>
        </w:rPr>
      </w:pPr>
    </w:p>
    <w:p w:rsidR="0011584E" w:rsidRPr="00DE3A3C" w:rsidRDefault="0011584E" w:rsidP="00BA6F2C">
      <w:pPr>
        <w:widowControl w:val="0"/>
        <w:autoSpaceDE w:val="0"/>
        <w:autoSpaceDN w:val="0"/>
        <w:adjustRightInd w:val="0"/>
        <w:ind w:right="45"/>
        <w:jc w:val="both"/>
        <w:rPr>
          <w:rFonts w:ascii="Verdana" w:hAnsi="Verdana" w:cs="Arial"/>
          <w:b/>
          <w:caps/>
        </w:rPr>
      </w:pPr>
      <w:r w:rsidRPr="00DE3A3C">
        <w:rPr>
          <w:rFonts w:ascii="Verdana" w:hAnsi="Verdana" w:cs="Arial"/>
          <w:b/>
          <w:caps/>
        </w:rPr>
        <w:t>7.  A EXECUÇÃO DOS SERVIÇOS DA PLANILHA ii</w:t>
      </w:r>
    </w:p>
    <w:p w:rsidR="00476152" w:rsidRDefault="0011584E" w:rsidP="00BA6F2C">
      <w:pPr>
        <w:widowControl w:val="0"/>
        <w:autoSpaceDE w:val="0"/>
        <w:autoSpaceDN w:val="0"/>
        <w:adjustRightInd w:val="0"/>
        <w:ind w:right="45"/>
        <w:jc w:val="both"/>
        <w:rPr>
          <w:rFonts w:ascii="Verdana" w:hAnsi="Verdana" w:cs="Arial"/>
        </w:rPr>
      </w:pPr>
      <w:r w:rsidRPr="00DE3A3C">
        <w:rPr>
          <w:rFonts w:ascii="Verdana" w:hAnsi="Verdana" w:cs="Arial"/>
          <w:b/>
          <w:caps/>
        </w:rPr>
        <w:t xml:space="preserve"> </w:t>
      </w:r>
      <w:r w:rsidRPr="009105DA">
        <w:rPr>
          <w:rFonts w:ascii="Verdana" w:hAnsi="Verdana" w:cs="Arial"/>
        </w:rPr>
        <w:t xml:space="preserve">Executar os Serviços descritos na Planilha Orçamentária II, quando for emitida a Ordem de Serviços pela </w:t>
      </w:r>
      <w:r w:rsidR="00785E24">
        <w:rPr>
          <w:rFonts w:ascii="Verdana" w:hAnsi="Verdana" w:cs="Arial"/>
        </w:rPr>
        <w:t xml:space="preserve">Administração da </w:t>
      </w:r>
      <w:r w:rsidRPr="009105DA">
        <w:rPr>
          <w:rFonts w:ascii="Verdana" w:hAnsi="Verdana" w:cs="Arial"/>
        </w:rPr>
        <w:t xml:space="preserve">Prefeitura de </w:t>
      </w:r>
      <w:r w:rsidR="00785E24">
        <w:rPr>
          <w:rFonts w:ascii="Verdana" w:hAnsi="Verdana" w:cs="Arial"/>
        </w:rPr>
        <w:t>Ilhota</w:t>
      </w:r>
      <w:r w:rsidRPr="009105DA">
        <w:rPr>
          <w:rFonts w:ascii="Verdana" w:hAnsi="Verdana" w:cs="Arial"/>
        </w:rPr>
        <w:t>.</w:t>
      </w:r>
    </w:p>
    <w:p w:rsidR="00476152" w:rsidRDefault="00476152" w:rsidP="00BA6F2C">
      <w:pPr>
        <w:widowControl w:val="0"/>
        <w:autoSpaceDE w:val="0"/>
        <w:autoSpaceDN w:val="0"/>
        <w:adjustRightInd w:val="0"/>
        <w:ind w:right="45"/>
        <w:jc w:val="both"/>
        <w:rPr>
          <w:rFonts w:ascii="Verdana" w:hAnsi="Verdana" w:cs="Arial"/>
        </w:rPr>
      </w:pPr>
    </w:p>
    <w:p w:rsidR="00476152" w:rsidRDefault="00476152" w:rsidP="00BA6F2C">
      <w:pPr>
        <w:widowControl w:val="0"/>
        <w:autoSpaceDE w:val="0"/>
        <w:autoSpaceDN w:val="0"/>
        <w:adjustRightInd w:val="0"/>
        <w:ind w:right="45"/>
        <w:jc w:val="both"/>
        <w:rPr>
          <w:rFonts w:ascii="Verdana" w:hAnsi="Verdana" w:cs="Arial"/>
        </w:rPr>
      </w:pPr>
    </w:p>
    <w:p w:rsidR="0011584E" w:rsidRDefault="0011584E" w:rsidP="00BA6F2C">
      <w:pPr>
        <w:widowControl w:val="0"/>
        <w:autoSpaceDE w:val="0"/>
        <w:autoSpaceDN w:val="0"/>
        <w:adjustRightInd w:val="0"/>
        <w:ind w:right="45"/>
        <w:jc w:val="center"/>
        <w:rPr>
          <w:rFonts w:ascii="Verdana" w:hAnsi="Verdana" w:cs="Arial"/>
        </w:rPr>
      </w:pPr>
    </w:p>
    <w:p w:rsidR="00476152" w:rsidRDefault="00476152" w:rsidP="00BA6F2C">
      <w:pPr>
        <w:widowControl w:val="0"/>
        <w:autoSpaceDE w:val="0"/>
        <w:autoSpaceDN w:val="0"/>
        <w:adjustRightInd w:val="0"/>
        <w:ind w:right="45"/>
        <w:jc w:val="center"/>
        <w:rPr>
          <w:rFonts w:ascii="Verdana" w:hAnsi="Verdana" w:cs="Arial"/>
        </w:rPr>
      </w:pPr>
      <w:r w:rsidRPr="00950833">
        <w:rPr>
          <w:rFonts w:ascii="Verdana" w:hAnsi="Verdana" w:cs="Arial"/>
        </w:rPr>
        <w:t xml:space="preserve">Ilhota (SC), </w:t>
      </w:r>
      <w:r w:rsidR="00E712C1">
        <w:rPr>
          <w:rFonts w:ascii="Verdana" w:hAnsi="Verdana" w:cs="Arial"/>
        </w:rPr>
        <w:t>21</w:t>
      </w:r>
      <w:r w:rsidR="00212B47" w:rsidRPr="00950833">
        <w:rPr>
          <w:rFonts w:ascii="Verdana" w:hAnsi="Verdana" w:cs="Arial"/>
        </w:rPr>
        <w:t xml:space="preserve"> de </w:t>
      </w:r>
      <w:r w:rsidR="00950833" w:rsidRPr="00950833">
        <w:rPr>
          <w:rFonts w:ascii="Verdana" w:hAnsi="Verdana" w:cs="Arial"/>
        </w:rPr>
        <w:t>janeiro</w:t>
      </w:r>
      <w:r w:rsidRPr="00950833">
        <w:rPr>
          <w:rFonts w:ascii="Verdana" w:hAnsi="Verdana" w:cs="Arial"/>
        </w:rPr>
        <w:t xml:space="preserve"> de 201</w:t>
      </w:r>
      <w:r w:rsidR="00950833" w:rsidRPr="00950833">
        <w:rPr>
          <w:rFonts w:ascii="Verdana" w:hAnsi="Verdana" w:cs="Arial"/>
        </w:rPr>
        <w:t>5</w:t>
      </w:r>
      <w:r w:rsidRPr="00950833">
        <w:rPr>
          <w:rFonts w:ascii="Verdana" w:hAnsi="Verdana" w:cs="Arial"/>
        </w:rPr>
        <w:t>.</w:t>
      </w:r>
    </w:p>
    <w:p w:rsidR="00476152" w:rsidRDefault="00476152" w:rsidP="00BA6F2C">
      <w:pPr>
        <w:widowControl w:val="0"/>
        <w:autoSpaceDE w:val="0"/>
        <w:autoSpaceDN w:val="0"/>
        <w:adjustRightInd w:val="0"/>
        <w:ind w:right="45"/>
        <w:jc w:val="center"/>
        <w:rPr>
          <w:rFonts w:ascii="Verdana" w:hAnsi="Verdana" w:cs="Arial"/>
        </w:rPr>
      </w:pPr>
    </w:p>
    <w:p w:rsidR="00476152" w:rsidRDefault="00476152" w:rsidP="00BA6F2C">
      <w:pPr>
        <w:widowControl w:val="0"/>
        <w:autoSpaceDE w:val="0"/>
        <w:autoSpaceDN w:val="0"/>
        <w:adjustRightInd w:val="0"/>
        <w:ind w:right="45"/>
        <w:jc w:val="center"/>
        <w:rPr>
          <w:rFonts w:ascii="Verdana" w:hAnsi="Verdana" w:cs="Arial"/>
        </w:rPr>
      </w:pPr>
    </w:p>
    <w:p w:rsidR="00476152" w:rsidRDefault="00476152" w:rsidP="00BA6F2C">
      <w:pPr>
        <w:widowControl w:val="0"/>
        <w:autoSpaceDE w:val="0"/>
        <w:autoSpaceDN w:val="0"/>
        <w:adjustRightInd w:val="0"/>
        <w:ind w:right="45"/>
        <w:jc w:val="center"/>
        <w:rPr>
          <w:rFonts w:ascii="Verdana" w:hAnsi="Verdana" w:cs="Arial"/>
        </w:rPr>
      </w:pPr>
    </w:p>
    <w:p w:rsidR="00476152" w:rsidRPr="00144390" w:rsidRDefault="00476152" w:rsidP="00BA6F2C">
      <w:pPr>
        <w:widowControl w:val="0"/>
        <w:autoSpaceDE w:val="0"/>
        <w:autoSpaceDN w:val="0"/>
        <w:adjustRightInd w:val="0"/>
        <w:ind w:right="45"/>
        <w:jc w:val="center"/>
        <w:rPr>
          <w:rFonts w:ascii="Verdana" w:hAnsi="Verdana" w:cs="Arial"/>
          <w:b/>
          <w:highlight w:val="yellow"/>
        </w:rPr>
      </w:pPr>
    </w:p>
    <w:p w:rsidR="00212B47" w:rsidRPr="00DE3A3C" w:rsidRDefault="00212B47" w:rsidP="00212B47">
      <w:pPr>
        <w:widowControl w:val="0"/>
        <w:tabs>
          <w:tab w:val="left" w:pos="1635"/>
          <w:tab w:val="left" w:pos="1815"/>
        </w:tabs>
        <w:jc w:val="center"/>
        <w:rPr>
          <w:rFonts w:ascii="Verdana" w:hAnsi="Verdana"/>
        </w:rPr>
      </w:pPr>
      <w:r>
        <w:rPr>
          <w:rFonts w:ascii="Verdana" w:hAnsi="Verdana"/>
          <w:b/>
        </w:rPr>
        <w:t>DANIEL CHRISTIAN BOSI</w:t>
      </w:r>
    </w:p>
    <w:p w:rsidR="00212B47" w:rsidRPr="00DE3A3C" w:rsidRDefault="00212B47" w:rsidP="00212B47">
      <w:pPr>
        <w:widowControl w:val="0"/>
        <w:autoSpaceDE w:val="0"/>
        <w:autoSpaceDN w:val="0"/>
        <w:adjustRightInd w:val="0"/>
        <w:ind w:right="45"/>
        <w:jc w:val="center"/>
        <w:rPr>
          <w:rFonts w:ascii="Verdana" w:hAnsi="Verdana" w:cs="Arial"/>
          <w:caps/>
          <w:lang w:val="af-ZA" w:eastAsia="af-ZA"/>
        </w:rPr>
      </w:pPr>
      <w:r>
        <w:rPr>
          <w:rFonts w:ascii="Verdana" w:hAnsi="Verdana" w:cs="Arial"/>
        </w:rPr>
        <w:t>Prefeito Municipal</w:t>
      </w:r>
    </w:p>
    <w:p w:rsidR="00544FD1" w:rsidRDefault="00544FD1" w:rsidP="00BA6F2C">
      <w:pPr>
        <w:widowControl w:val="0"/>
        <w:tabs>
          <w:tab w:val="left" w:pos="5670"/>
        </w:tabs>
        <w:rPr>
          <w:rFonts w:ascii="Verdana" w:hAnsi="Verdana" w:cs="Arial"/>
          <w:lang w:val="af-ZA"/>
        </w:rPr>
      </w:pPr>
      <w:r>
        <w:rPr>
          <w:rFonts w:ascii="Verdana" w:hAnsi="Verdana" w:cs="Arial"/>
          <w:lang w:val="af-ZA"/>
        </w:rPr>
        <w:tab/>
      </w:r>
    </w:p>
    <w:p w:rsidR="00544FD1" w:rsidRDefault="00544FD1" w:rsidP="00BA6F2C">
      <w:pPr>
        <w:widowControl w:val="0"/>
        <w:spacing w:after="200" w:line="276" w:lineRule="auto"/>
        <w:rPr>
          <w:rFonts w:ascii="Verdana" w:hAnsi="Verdana" w:cs="Arial"/>
          <w:lang w:val="af-ZA"/>
        </w:rPr>
      </w:pPr>
      <w:r>
        <w:rPr>
          <w:rFonts w:ascii="Verdana" w:hAnsi="Verdana" w:cs="Arial"/>
          <w:lang w:val="af-ZA"/>
        </w:rPr>
        <w:br w:type="page"/>
      </w:r>
    </w:p>
    <w:p w:rsidR="0011584E" w:rsidRPr="00785E24" w:rsidRDefault="0011584E" w:rsidP="00BA6F2C">
      <w:pPr>
        <w:widowControl w:val="0"/>
        <w:tabs>
          <w:tab w:val="left" w:pos="5670"/>
        </w:tabs>
        <w:rPr>
          <w:rFonts w:ascii="Verdana" w:hAnsi="Verdana" w:cs="Arial"/>
          <w:lang w:val="af-ZA"/>
        </w:rPr>
      </w:pPr>
    </w:p>
    <w:p w:rsidR="00827B28" w:rsidRPr="00DE3A3C" w:rsidRDefault="00827B28" w:rsidP="00BA6F2C">
      <w:pPr>
        <w:widowControl w:val="0"/>
        <w:jc w:val="center"/>
        <w:rPr>
          <w:rFonts w:ascii="Verdana" w:hAnsi="Verdana"/>
          <w:b/>
        </w:rPr>
      </w:pPr>
      <w:r w:rsidRPr="00CC687E">
        <w:rPr>
          <w:rFonts w:ascii="Verdana" w:hAnsi="Verdana"/>
          <w:b/>
        </w:rPr>
        <w:t xml:space="preserve">EDITAL DE CONCORRÊNCIA  N º .   </w:t>
      </w:r>
      <w:r w:rsidR="00CC687E">
        <w:rPr>
          <w:rFonts w:ascii="Verdana" w:hAnsi="Verdana"/>
          <w:b/>
        </w:rPr>
        <w:t>001</w:t>
      </w:r>
      <w:r w:rsidRPr="00CC687E">
        <w:rPr>
          <w:rFonts w:ascii="Verdana" w:hAnsi="Verdana"/>
          <w:b/>
        </w:rPr>
        <w:t xml:space="preserve">/2 0 1 </w:t>
      </w:r>
      <w:r w:rsidR="00E1406A" w:rsidRPr="00CC687E">
        <w:rPr>
          <w:rFonts w:ascii="Verdana" w:hAnsi="Verdana"/>
          <w:b/>
        </w:rPr>
        <w:t>5</w:t>
      </w:r>
    </w:p>
    <w:p w:rsidR="00827B28" w:rsidRPr="00DE3A3C" w:rsidRDefault="00827B28" w:rsidP="00BA6F2C">
      <w:pPr>
        <w:widowControl w:val="0"/>
        <w:jc w:val="center"/>
        <w:rPr>
          <w:rFonts w:ascii="Verdana" w:hAnsi="Verdana"/>
          <w:b/>
        </w:rPr>
      </w:pPr>
    </w:p>
    <w:p w:rsidR="00827B28" w:rsidRPr="00DE3A3C" w:rsidRDefault="00827B28" w:rsidP="00BA6F2C">
      <w:pPr>
        <w:pStyle w:val="Ttulo"/>
        <w:widowControl w:val="0"/>
        <w:rPr>
          <w:rFonts w:ascii="Verdana" w:hAnsi="Verdana" w:cs="Arial"/>
          <w:sz w:val="20"/>
        </w:rPr>
      </w:pPr>
    </w:p>
    <w:p w:rsidR="00827B28" w:rsidRDefault="00827B28" w:rsidP="00BA6F2C">
      <w:pPr>
        <w:widowControl w:val="0"/>
        <w:autoSpaceDE w:val="0"/>
        <w:autoSpaceDN w:val="0"/>
        <w:adjustRightInd w:val="0"/>
        <w:rPr>
          <w:rFonts w:ascii="Verdana" w:hAnsi="Verdana"/>
          <w:b/>
        </w:rPr>
      </w:pPr>
      <w:r w:rsidRPr="00DE3A3C">
        <w:rPr>
          <w:rFonts w:ascii="Verdana" w:hAnsi="Verdana"/>
          <w:b/>
        </w:rPr>
        <w:t xml:space="preserve">1. DA LICITAÇÃO </w:t>
      </w:r>
    </w:p>
    <w:p w:rsidR="00827B28" w:rsidRPr="00DE3A3C" w:rsidRDefault="00827B28" w:rsidP="00BA6F2C">
      <w:pPr>
        <w:widowControl w:val="0"/>
        <w:autoSpaceDE w:val="0"/>
        <w:autoSpaceDN w:val="0"/>
        <w:adjustRightInd w:val="0"/>
        <w:rPr>
          <w:rFonts w:ascii="Verdana" w:hAnsi="Verdana"/>
          <w:b/>
        </w:rPr>
      </w:pPr>
    </w:p>
    <w:p w:rsidR="00827B28" w:rsidRPr="00DE3A3C" w:rsidRDefault="00827B28" w:rsidP="00BA6F2C">
      <w:pPr>
        <w:widowControl w:val="0"/>
        <w:autoSpaceDE w:val="0"/>
        <w:autoSpaceDN w:val="0"/>
        <w:adjustRightInd w:val="0"/>
        <w:jc w:val="both"/>
        <w:rPr>
          <w:rFonts w:ascii="Verdana" w:hAnsi="Verdana"/>
        </w:rPr>
      </w:pPr>
      <w:r w:rsidRPr="00DE3A3C">
        <w:rPr>
          <w:rFonts w:ascii="Verdana" w:hAnsi="Verdana"/>
        </w:rPr>
        <w:t xml:space="preserve">1.1. </w:t>
      </w:r>
      <w:r w:rsidRPr="00DE3A3C">
        <w:rPr>
          <w:rFonts w:ascii="Verdana" w:hAnsi="Verdana"/>
          <w:b/>
        </w:rPr>
        <w:t xml:space="preserve">PREFEITURA DE </w:t>
      </w:r>
      <w:r>
        <w:rPr>
          <w:rFonts w:ascii="Verdana" w:hAnsi="Verdana"/>
          <w:b/>
        </w:rPr>
        <w:t>ILHOTA</w:t>
      </w:r>
      <w:r w:rsidRPr="00DE3A3C">
        <w:rPr>
          <w:rFonts w:ascii="Verdana" w:hAnsi="Verdana"/>
        </w:rPr>
        <w:t>, Estado de Santa Catarina, torna público, para conhecimento dos interessados que se acha aberto Edital de Licitação na modalidade de “</w:t>
      </w:r>
      <w:r w:rsidRPr="00DE3A3C">
        <w:rPr>
          <w:rFonts w:ascii="Verdana" w:hAnsi="Verdana"/>
          <w:b/>
        </w:rPr>
        <w:t>CONCORRÊNCIA PARA OBRAS E SERVIÇOS DE ENGENHARIA</w:t>
      </w:r>
      <w:r w:rsidRPr="00DE3A3C">
        <w:rPr>
          <w:rFonts w:ascii="Verdana" w:hAnsi="Verdana"/>
        </w:rPr>
        <w:t xml:space="preserve">”, do tipo de julgamento </w:t>
      </w:r>
      <w:r w:rsidRPr="00DE3A3C">
        <w:rPr>
          <w:rFonts w:ascii="Verdana" w:hAnsi="Verdana"/>
          <w:b/>
        </w:rPr>
        <w:t>MENOR PREÇO GLOBAL</w:t>
      </w:r>
      <w:r w:rsidRPr="00DE3A3C">
        <w:rPr>
          <w:rFonts w:ascii="Verdana" w:hAnsi="Verdana"/>
        </w:rPr>
        <w:t>,</w:t>
      </w:r>
      <w:r w:rsidR="00CD4E68" w:rsidRPr="00DE3A3C">
        <w:rPr>
          <w:rFonts w:ascii="Verdana" w:hAnsi="Verdana"/>
        </w:rPr>
        <w:t xml:space="preserve"> </w:t>
      </w:r>
      <w:r w:rsidRPr="00DE3A3C">
        <w:rPr>
          <w:rFonts w:ascii="Verdana" w:hAnsi="Verdana"/>
        </w:rPr>
        <w:t>que se realizará nos termos do presente e no que preceituará a Lei Federal Nº. 8.666 de 21 de Junho de 1993, alterada pela Lei Federal Nº. 8.883 de 08 de Junho de 1994, entre outros dispositivos legais aplicado</w:t>
      </w:r>
      <w:r w:rsidRPr="009F06F2">
        <w:rPr>
          <w:rFonts w:ascii="Verdana" w:hAnsi="Verdana"/>
        </w:rPr>
        <w:t>s</w:t>
      </w:r>
      <w:r w:rsidRPr="00DE3A3C">
        <w:rPr>
          <w:rFonts w:ascii="Verdana" w:hAnsi="Verdana"/>
        </w:rPr>
        <w:t xml:space="preserve"> a espécie.</w:t>
      </w:r>
    </w:p>
    <w:p w:rsidR="00827B28" w:rsidRPr="00DE3A3C" w:rsidRDefault="00827B28" w:rsidP="00BA6F2C">
      <w:pPr>
        <w:widowControl w:val="0"/>
        <w:autoSpaceDE w:val="0"/>
        <w:autoSpaceDN w:val="0"/>
        <w:adjustRightInd w:val="0"/>
        <w:jc w:val="both"/>
        <w:rPr>
          <w:rFonts w:ascii="Verdana" w:hAnsi="Verdana"/>
        </w:rPr>
      </w:pPr>
    </w:p>
    <w:p w:rsidR="00827B28" w:rsidRPr="00DE3A3C" w:rsidRDefault="00827B28" w:rsidP="00BA6F2C">
      <w:pPr>
        <w:widowControl w:val="0"/>
        <w:autoSpaceDE w:val="0"/>
        <w:autoSpaceDN w:val="0"/>
        <w:adjustRightInd w:val="0"/>
        <w:jc w:val="both"/>
        <w:rPr>
          <w:rFonts w:ascii="Verdana" w:hAnsi="Verdana"/>
        </w:rPr>
      </w:pPr>
      <w:r w:rsidRPr="00DE3A3C">
        <w:rPr>
          <w:rFonts w:ascii="Verdana" w:hAnsi="Verdana"/>
        </w:rPr>
        <w:t xml:space="preserve">     Esta Licitação é do tipo: </w:t>
      </w:r>
      <w:r w:rsidRPr="00DE3A3C">
        <w:rPr>
          <w:rFonts w:ascii="Verdana" w:hAnsi="Verdana"/>
          <w:b/>
          <w:caps/>
        </w:rPr>
        <w:t>menor preço/GLOBAL.</w:t>
      </w:r>
    </w:p>
    <w:p w:rsidR="00827B28" w:rsidRPr="00DE3A3C" w:rsidRDefault="00827B28" w:rsidP="00BA6F2C">
      <w:pPr>
        <w:widowControl w:val="0"/>
        <w:autoSpaceDE w:val="0"/>
        <w:autoSpaceDN w:val="0"/>
        <w:adjustRightInd w:val="0"/>
        <w:jc w:val="both"/>
        <w:rPr>
          <w:rFonts w:ascii="Verdana" w:hAnsi="Verdana"/>
        </w:rPr>
      </w:pPr>
    </w:p>
    <w:p w:rsidR="00827B28" w:rsidRPr="00DE3A3C" w:rsidRDefault="00827B28" w:rsidP="00BA6F2C">
      <w:pPr>
        <w:pStyle w:val="TextosemFormatao"/>
        <w:widowControl w:val="0"/>
        <w:jc w:val="both"/>
        <w:rPr>
          <w:rFonts w:ascii="Verdana" w:eastAsia="Batang" w:hAnsi="Verdana"/>
        </w:rPr>
      </w:pPr>
      <w:r w:rsidRPr="00DE3A3C">
        <w:rPr>
          <w:rFonts w:ascii="Verdana" w:eastAsia="Batang" w:hAnsi="Verdana"/>
        </w:rPr>
        <w:t>1.2. Os envelopes nº. 01 - Documentação para Habilitação e nº. 02 - Proposta Comercial, deverão ser entregues até a data e horário abaixo, a saber:</w:t>
      </w:r>
    </w:p>
    <w:p w:rsidR="00827B28" w:rsidRPr="00DE3A3C" w:rsidRDefault="00827B28" w:rsidP="00BA6F2C">
      <w:pPr>
        <w:pStyle w:val="TextosemFormatao"/>
        <w:widowControl w:val="0"/>
        <w:jc w:val="both"/>
        <w:rPr>
          <w:rFonts w:ascii="Verdana" w:eastAsia="Batang" w:hAnsi="Verdan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CellMar>
          <w:left w:w="70" w:type="dxa"/>
          <w:right w:w="70" w:type="dxa"/>
        </w:tblCellMar>
        <w:tblLook w:val="0000"/>
      </w:tblPr>
      <w:tblGrid>
        <w:gridCol w:w="2547"/>
        <w:gridCol w:w="3474"/>
        <w:gridCol w:w="2695"/>
      </w:tblGrid>
      <w:tr w:rsidR="00827B28" w:rsidRPr="00144390" w:rsidTr="009F091E">
        <w:tc>
          <w:tcPr>
            <w:tcW w:w="2547" w:type="dxa"/>
            <w:shd w:val="clear" w:color="auto" w:fill="FFCC99"/>
            <w:vAlign w:val="center"/>
          </w:tcPr>
          <w:p w:rsidR="00827B28" w:rsidRPr="00144390" w:rsidRDefault="00827B28" w:rsidP="00BA6F2C">
            <w:pPr>
              <w:pStyle w:val="Normal1"/>
              <w:jc w:val="center"/>
              <w:rPr>
                <w:rFonts w:ascii="Verdana" w:eastAsia="Batang" w:hAnsi="Verdana"/>
                <w:b/>
                <w:color w:val="000000" w:themeColor="text1"/>
                <w:sz w:val="20"/>
              </w:rPr>
            </w:pPr>
            <w:r w:rsidRPr="00144390">
              <w:rPr>
                <w:rFonts w:ascii="Verdana" w:eastAsia="Batang" w:hAnsi="Verdana"/>
                <w:b/>
                <w:color w:val="000000" w:themeColor="text1"/>
                <w:sz w:val="20"/>
              </w:rPr>
              <w:t>DATA DE ABERTURA:</w:t>
            </w:r>
          </w:p>
        </w:tc>
        <w:tc>
          <w:tcPr>
            <w:tcW w:w="6169" w:type="dxa"/>
            <w:gridSpan w:val="2"/>
            <w:shd w:val="clear" w:color="auto" w:fill="FFCC99"/>
            <w:vAlign w:val="center"/>
          </w:tcPr>
          <w:p w:rsidR="00827B28" w:rsidRPr="00144390" w:rsidRDefault="001A2683" w:rsidP="00CC687E">
            <w:pPr>
              <w:pStyle w:val="Normal1"/>
              <w:jc w:val="left"/>
              <w:rPr>
                <w:rFonts w:ascii="Verdana" w:eastAsia="Batang" w:hAnsi="Verdana"/>
                <w:color w:val="000000" w:themeColor="text1"/>
                <w:sz w:val="20"/>
              </w:rPr>
            </w:pPr>
            <w:r>
              <w:rPr>
                <w:rFonts w:ascii="Verdana" w:eastAsia="Batang" w:hAnsi="Verdana"/>
                <w:color w:val="000000" w:themeColor="text1"/>
                <w:sz w:val="20"/>
              </w:rPr>
              <w:t>0</w:t>
            </w:r>
            <w:r w:rsidR="00CC687E">
              <w:rPr>
                <w:rFonts w:ascii="Verdana" w:eastAsia="Batang" w:hAnsi="Verdana"/>
                <w:color w:val="000000" w:themeColor="text1"/>
                <w:sz w:val="20"/>
              </w:rPr>
              <w:t>9</w:t>
            </w:r>
            <w:r>
              <w:rPr>
                <w:rFonts w:ascii="Verdana" w:eastAsia="Batang" w:hAnsi="Verdana"/>
                <w:color w:val="000000" w:themeColor="text1"/>
                <w:sz w:val="20"/>
              </w:rPr>
              <w:t xml:space="preserve"> </w:t>
            </w:r>
            <w:r w:rsidR="00827B28" w:rsidRPr="00144390">
              <w:rPr>
                <w:rFonts w:ascii="Verdana" w:eastAsia="Batang" w:hAnsi="Verdana"/>
                <w:color w:val="000000" w:themeColor="text1"/>
                <w:sz w:val="20"/>
              </w:rPr>
              <w:t xml:space="preserve">de </w:t>
            </w:r>
            <w:r>
              <w:rPr>
                <w:rFonts w:ascii="Verdana" w:eastAsia="Batang" w:hAnsi="Verdana"/>
                <w:color w:val="000000" w:themeColor="text1"/>
                <w:sz w:val="20"/>
              </w:rPr>
              <w:t>março</w:t>
            </w:r>
            <w:r w:rsidR="00827B28" w:rsidRPr="00144390">
              <w:rPr>
                <w:rFonts w:ascii="Verdana" w:eastAsia="Batang" w:hAnsi="Verdana"/>
                <w:color w:val="000000" w:themeColor="text1"/>
                <w:sz w:val="20"/>
              </w:rPr>
              <w:t xml:space="preserve"> de 201</w:t>
            </w:r>
            <w:r>
              <w:rPr>
                <w:rFonts w:ascii="Verdana" w:eastAsia="Batang" w:hAnsi="Verdana"/>
                <w:color w:val="000000" w:themeColor="text1"/>
                <w:sz w:val="20"/>
              </w:rPr>
              <w:t>5</w:t>
            </w:r>
            <w:r w:rsidR="00827B28" w:rsidRPr="00144390">
              <w:rPr>
                <w:rFonts w:ascii="Verdana" w:eastAsia="Batang" w:hAnsi="Verdana"/>
                <w:color w:val="000000" w:themeColor="text1"/>
                <w:sz w:val="20"/>
              </w:rPr>
              <w:t>.</w:t>
            </w:r>
          </w:p>
        </w:tc>
      </w:tr>
      <w:tr w:rsidR="00827B28" w:rsidRPr="00144390" w:rsidTr="009F091E">
        <w:tc>
          <w:tcPr>
            <w:tcW w:w="2547" w:type="dxa"/>
            <w:shd w:val="clear" w:color="auto" w:fill="FFCC99"/>
            <w:vAlign w:val="center"/>
          </w:tcPr>
          <w:p w:rsidR="00827B28" w:rsidRPr="00144390" w:rsidRDefault="00827B28" w:rsidP="00BA6F2C">
            <w:pPr>
              <w:pStyle w:val="Normal1"/>
              <w:jc w:val="center"/>
              <w:rPr>
                <w:rFonts w:ascii="Verdana" w:hAnsi="Verdana"/>
                <w:b/>
                <w:color w:val="000000" w:themeColor="text1"/>
                <w:sz w:val="20"/>
              </w:rPr>
            </w:pPr>
            <w:r w:rsidRPr="00144390">
              <w:rPr>
                <w:rFonts w:ascii="Verdana" w:hAnsi="Verdana"/>
                <w:b/>
                <w:color w:val="000000" w:themeColor="text1"/>
                <w:sz w:val="20"/>
              </w:rPr>
              <w:t>LOCAL:</w:t>
            </w:r>
          </w:p>
        </w:tc>
        <w:tc>
          <w:tcPr>
            <w:tcW w:w="6169" w:type="dxa"/>
            <w:gridSpan w:val="2"/>
            <w:shd w:val="clear" w:color="auto" w:fill="FFCC99"/>
            <w:vAlign w:val="center"/>
          </w:tcPr>
          <w:p w:rsidR="00827B28" w:rsidRPr="00144390" w:rsidRDefault="00827B28" w:rsidP="00BA6F2C">
            <w:pPr>
              <w:widowControl w:val="0"/>
              <w:tabs>
                <w:tab w:val="left" w:pos="2700"/>
              </w:tabs>
              <w:snapToGrid w:val="0"/>
              <w:rPr>
                <w:rFonts w:ascii="Verdana" w:hAnsi="Verdana"/>
                <w:color w:val="000000" w:themeColor="text1"/>
              </w:rPr>
            </w:pPr>
            <w:r w:rsidRPr="00144390">
              <w:rPr>
                <w:rFonts w:ascii="Verdana" w:hAnsi="Verdana"/>
                <w:color w:val="000000" w:themeColor="text1"/>
              </w:rPr>
              <w:t>Prefeitura de Ilhota - SC.</w:t>
            </w:r>
          </w:p>
          <w:p w:rsidR="00827B28" w:rsidRPr="00144390" w:rsidRDefault="00827B28" w:rsidP="00BA6F2C">
            <w:pPr>
              <w:widowControl w:val="0"/>
              <w:tabs>
                <w:tab w:val="left" w:pos="2700"/>
              </w:tabs>
              <w:snapToGrid w:val="0"/>
              <w:rPr>
                <w:rFonts w:ascii="Verdana" w:hAnsi="Verdana"/>
                <w:color w:val="000000" w:themeColor="text1"/>
              </w:rPr>
            </w:pPr>
            <w:r w:rsidRPr="00144390">
              <w:rPr>
                <w:rFonts w:ascii="Verdana" w:hAnsi="Verdana"/>
                <w:color w:val="000000" w:themeColor="text1"/>
              </w:rPr>
              <w:t>Setor de Compras</w:t>
            </w:r>
          </w:p>
          <w:p w:rsidR="00827B28" w:rsidRPr="00144390" w:rsidRDefault="00827B28" w:rsidP="00BA6F2C">
            <w:pPr>
              <w:pStyle w:val="Normal1"/>
              <w:rPr>
                <w:rFonts w:ascii="Verdana" w:hAnsi="Verdana"/>
                <w:color w:val="000000" w:themeColor="text1"/>
                <w:sz w:val="20"/>
              </w:rPr>
            </w:pPr>
            <w:r w:rsidRPr="00144390">
              <w:rPr>
                <w:rFonts w:ascii="Verdana" w:hAnsi="Verdana"/>
                <w:color w:val="000000" w:themeColor="text1"/>
                <w:sz w:val="20"/>
              </w:rPr>
              <w:t>Rua Leoberto Leal, nº 160  – Centro – Ilhota – SC</w:t>
            </w:r>
          </w:p>
        </w:tc>
      </w:tr>
      <w:tr w:rsidR="00827B28" w:rsidRPr="00144390" w:rsidTr="009F091E">
        <w:trPr>
          <w:trHeight w:val="298"/>
        </w:trPr>
        <w:tc>
          <w:tcPr>
            <w:tcW w:w="6021" w:type="dxa"/>
            <w:gridSpan w:val="2"/>
            <w:shd w:val="clear" w:color="auto" w:fill="FFCC99"/>
            <w:vAlign w:val="center"/>
          </w:tcPr>
          <w:p w:rsidR="00827B28" w:rsidRPr="00144390" w:rsidRDefault="00827B28" w:rsidP="00BA6F2C">
            <w:pPr>
              <w:pStyle w:val="Normal1"/>
              <w:jc w:val="left"/>
              <w:rPr>
                <w:rFonts w:ascii="Verdana" w:hAnsi="Verdana"/>
                <w:b/>
                <w:bCs/>
                <w:color w:val="000000" w:themeColor="text1"/>
                <w:sz w:val="20"/>
              </w:rPr>
            </w:pPr>
            <w:r w:rsidRPr="00144390">
              <w:rPr>
                <w:rFonts w:ascii="Verdana" w:hAnsi="Verdana"/>
                <w:b/>
                <w:bCs/>
                <w:color w:val="000000" w:themeColor="text1"/>
                <w:sz w:val="20"/>
              </w:rPr>
              <w:t>ENTREGA DOS ENVELOPES:</w:t>
            </w:r>
          </w:p>
        </w:tc>
        <w:tc>
          <w:tcPr>
            <w:tcW w:w="2695" w:type="dxa"/>
            <w:shd w:val="clear" w:color="auto" w:fill="FFCC99"/>
            <w:vAlign w:val="center"/>
          </w:tcPr>
          <w:p w:rsidR="00827B28" w:rsidRPr="00144390" w:rsidRDefault="00194B2C" w:rsidP="003D03E2">
            <w:pPr>
              <w:pStyle w:val="Normal1"/>
              <w:jc w:val="center"/>
              <w:rPr>
                <w:rFonts w:ascii="Verdana" w:hAnsi="Verdana"/>
                <w:bCs/>
                <w:color w:val="000000" w:themeColor="text1"/>
                <w:sz w:val="20"/>
              </w:rPr>
            </w:pPr>
            <w:r>
              <w:rPr>
                <w:rFonts w:ascii="Verdana" w:hAnsi="Verdana"/>
                <w:bCs/>
                <w:color w:val="000000" w:themeColor="text1"/>
                <w:sz w:val="20"/>
              </w:rPr>
              <w:t>08</w:t>
            </w:r>
            <w:r w:rsidR="00827B28" w:rsidRPr="00144390">
              <w:rPr>
                <w:rFonts w:ascii="Verdana" w:hAnsi="Verdana"/>
                <w:bCs/>
                <w:color w:val="000000" w:themeColor="text1"/>
                <w:sz w:val="20"/>
              </w:rPr>
              <w:t>:</w:t>
            </w:r>
            <w:r w:rsidR="003D03E2">
              <w:rPr>
                <w:rFonts w:ascii="Verdana" w:hAnsi="Verdana"/>
                <w:bCs/>
                <w:color w:val="000000" w:themeColor="text1"/>
                <w:sz w:val="20"/>
              </w:rPr>
              <w:t>4</w:t>
            </w:r>
            <w:r w:rsidR="00827B28" w:rsidRPr="00144390">
              <w:rPr>
                <w:rFonts w:ascii="Verdana" w:hAnsi="Verdana"/>
                <w:bCs/>
                <w:color w:val="000000" w:themeColor="text1"/>
                <w:sz w:val="20"/>
              </w:rPr>
              <w:t>0h</w:t>
            </w:r>
          </w:p>
        </w:tc>
      </w:tr>
      <w:tr w:rsidR="00827B28" w:rsidRPr="009F06F2" w:rsidTr="009F091E">
        <w:tc>
          <w:tcPr>
            <w:tcW w:w="6021" w:type="dxa"/>
            <w:gridSpan w:val="2"/>
            <w:shd w:val="clear" w:color="auto" w:fill="FFCC99"/>
            <w:vAlign w:val="center"/>
          </w:tcPr>
          <w:p w:rsidR="00827B28" w:rsidRPr="00144390" w:rsidRDefault="00827B28" w:rsidP="00BA6F2C">
            <w:pPr>
              <w:pStyle w:val="Normal1"/>
              <w:jc w:val="left"/>
              <w:rPr>
                <w:rFonts w:ascii="Verdana" w:eastAsia="Batang" w:hAnsi="Verdana"/>
                <w:b/>
                <w:color w:val="000000" w:themeColor="text1"/>
                <w:sz w:val="20"/>
              </w:rPr>
            </w:pPr>
            <w:r w:rsidRPr="00144390">
              <w:rPr>
                <w:rFonts w:ascii="Verdana" w:eastAsia="Batang" w:hAnsi="Verdana"/>
                <w:b/>
                <w:color w:val="000000" w:themeColor="text1"/>
                <w:sz w:val="20"/>
              </w:rPr>
              <w:t>CREDENCIAMENTO E ABERTURA DO PROCESSO:</w:t>
            </w:r>
          </w:p>
        </w:tc>
        <w:tc>
          <w:tcPr>
            <w:tcW w:w="2695" w:type="dxa"/>
            <w:shd w:val="clear" w:color="auto" w:fill="FFCC99"/>
            <w:vAlign w:val="center"/>
          </w:tcPr>
          <w:p w:rsidR="00827B28" w:rsidRPr="002518C1" w:rsidRDefault="00194B2C" w:rsidP="00BA6F2C">
            <w:pPr>
              <w:pStyle w:val="Normal1"/>
              <w:jc w:val="center"/>
              <w:rPr>
                <w:rFonts w:ascii="Verdana" w:eastAsia="Batang" w:hAnsi="Verdana"/>
                <w:color w:val="000000" w:themeColor="text1"/>
                <w:sz w:val="20"/>
              </w:rPr>
            </w:pPr>
            <w:r>
              <w:rPr>
                <w:rFonts w:ascii="Verdana" w:eastAsia="Batang" w:hAnsi="Verdana"/>
                <w:color w:val="000000" w:themeColor="text1"/>
                <w:sz w:val="20"/>
              </w:rPr>
              <w:t>09</w:t>
            </w:r>
            <w:r w:rsidR="00827B28" w:rsidRPr="00144390">
              <w:rPr>
                <w:rFonts w:ascii="Verdana" w:eastAsia="Batang" w:hAnsi="Verdana"/>
                <w:color w:val="000000" w:themeColor="text1"/>
                <w:sz w:val="20"/>
              </w:rPr>
              <w:t>:00h</w:t>
            </w:r>
          </w:p>
        </w:tc>
      </w:tr>
    </w:tbl>
    <w:p w:rsidR="00827B28" w:rsidRPr="00DE3A3C" w:rsidRDefault="00827B28" w:rsidP="00BA6F2C">
      <w:pPr>
        <w:pStyle w:val="TextosemFormatao"/>
        <w:widowControl w:val="0"/>
        <w:tabs>
          <w:tab w:val="left" w:pos="8385"/>
        </w:tabs>
        <w:spacing w:line="360" w:lineRule="auto"/>
        <w:jc w:val="both"/>
        <w:rPr>
          <w:rFonts w:ascii="Verdana" w:eastAsia="Batang" w:hAnsi="Verdana"/>
        </w:rPr>
      </w:pPr>
      <w:r>
        <w:rPr>
          <w:rFonts w:ascii="Verdana" w:eastAsia="Batang" w:hAnsi="Verdana"/>
        </w:rPr>
        <w:tab/>
      </w:r>
    </w:p>
    <w:p w:rsidR="005D5223" w:rsidRDefault="005D5223" w:rsidP="00BA6F2C">
      <w:pPr>
        <w:widowControl w:val="0"/>
        <w:tabs>
          <w:tab w:val="num" w:pos="360"/>
        </w:tabs>
        <w:ind w:left="360" w:hanging="360"/>
        <w:jc w:val="both"/>
        <w:rPr>
          <w:rFonts w:ascii="Verdana" w:hAnsi="Verdana" w:cs="Arial"/>
          <w:b/>
        </w:rPr>
      </w:pPr>
    </w:p>
    <w:p w:rsidR="00827B28" w:rsidRPr="00DE3A3C" w:rsidRDefault="00827B28" w:rsidP="00BA6F2C">
      <w:pPr>
        <w:widowControl w:val="0"/>
        <w:tabs>
          <w:tab w:val="num" w:pos="360"/>
        </w:tabs>
        <w:ind w:left="360" w:hanging="360"/>
        <w:jc w:val="both"/>
        <w:rPr>
          <w:rFonts w:ascii="Verdana" w:hAnsi="Verdana" w:cs="Arial"/>
          <w:b/>
        </w:rPr>
      </w:pPr>
      <w:r w:rsidRPr="00DE3A3C">
        <w:rPr>
          <w:rFonts w:ascii="Verdana" w:hAnsi="Verdana" w:cs="Arial"/>
          <w:b/>
        </w:rPr>
        <w:t>2. DO OBJETO:</w:t>
      </w:r>
    </w:p>
    <w:p w:rsidR="00827B28" w:rsidRPr="00DE3A3C" w:rsidRDefault="00827B28" w:rsidP="00BA6F2C">
      <w:pPr>
        <w:widowControl w:val="0"/>
        <w:jc w:val="both"/>
        <w:rPr>
          <w:rFonts w:ascii="Verdana" w:hAnsi="Verdana" w:cs="Arial"/>
        </w:rPr>
      </w:pPr>
      <w:r w:rsidRPr="00DE3A3C">
        <w:rPr>
          <w:rFonts w:ascii="Verdana" w:hAnsi="Verdana" w:cs="Arial"/>
        </w:rPr>
        <w:t xml:space="preserve">2.1. Contratação de Empresa de com o direito de executar a partir da emissão da Ordem de Serviços, em consonância com as prescrições especificadas nos Anexos deste edital, para </w:t>
      </w:r>
      <w:bookmarkStart w:id="1" w:name="OLE_LINK1"/>
      <w:bookmarkStart w:id="2" w:name="OLE_LINK2"/>
      <w:r w:rsidRPr="00DE3A3C">
        <w:rPr>
          <w:rFonts w:ascii="Verdana" w:hAnsi="Verdana" w:cs="Arial"/>
        </w:rPr>
        <w:t>Prestação de Serviços Técnicos Especializados em Operação e Manutenção do Sistema de Abastecimento d</w:t>
      </w:r>
      <w:r>
        <w:rPr>
          <w:rFonts w:ascii="Verdana" w:hAnsi="Verdana" w:cs="Arial"/>
        </w:rPr>
        <w:t>e Água desta Cidade</w:t>
      </w:r>
      <w:bookmarkEnd w:id="1"/>
      <w:bookmarkEnd w:id="2"/>
      <w:r w:rsidRPr="00DE3A3C">
        <w:rPr>
          <w:rFonts w:ascii="Verdana" w:hAnsi="Verdana" w:cs="Arial"/>
        </w:rPr>
        <w:t xml:space="preserve">, compreendendo: </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 Operação e manutenção dos sistemas de captação e tratamento de água bruta; </w:t>
      </w:r>
    </w:p>
    <w:p w:rsidR="00827B28" w:rsidRPr="00DE3A3C" w:rsidRDefault="00827B28" w:rsidP="00BA6F2C">
      <w:pPr>
        <w:widowControl w:val="0"/>
        <w:jc w:val="both"/>
        <w:rPr>
          <w:rFonts w:ascii="Verdana" w:hAnsi="Verdana" w:cs="Arial"/>
        </w:rPr>
      </w:pPr>
      <w:r w:rsidRPr="00DE3A3C">
        <w:rPr>
          <w:rFonts w:ascii="Verdana" w:hAnsi="Verdana" w:cs="Arial"/>
        </w:rPr>
        <w:t>- Operação e manutenção da rede de distribuição de água tratada;</w:t>
      </w:r>
    </w:p>
    <w:p w:rsidR="00827B28" w:rsidRPr="00DE3A3C" w:rsidRDefault="00827B28" w:rsidP="00BA6F2C">
      <w:pPr>
        <w:widowControl w:val="0"/>
        <w:jc w:val="both"/>
        <w:rPr>
          <w:rFonts w:ascii="Verdana" w:hAnsi="Verdana" w:cs="Arial"/>
        </w:rPr>
      </w:pPr>
      <w:r w:rsidRPr="00DE3A3C">
        <w:rPr>
          <w:rFonts w:ascii="Verdana" w:hAnsi="Verdana" w:cs="Arial"/>
        </w:rPr>
        <w:t xml:space="preserve">- Redução do índice de perda de água tratada atual na rede de distribuição; </w:t>
      </w:r>
    </w:p>
    <w:p w:rsidR="00827B28" w:rsidRPr="00DE3A3C" w:rsidRDefault="00827B28" w:rsidP="00BA6F2C">
      <w:pPr>
        <w:widowControl w:val="0"/>
        <w:jc w:val="both"/>
        <w:rPr>
          <w:rFonts w:ascii="Verdana" w:hAnsi="Verdana" w:cs="Arial"/>
        </w:rPr>
      </w:pPr>
      <w:r w:rsidRPr="00DE3A3C">
        <w:rPr>
          <w:rFonts w:ascii="Verdana" w:hAnsi="Verdana" w:cs="Arial"/>
        </w:rPr>
        <w:t xml:space="preserve">- Gerenciamento do sistema comercial de água, incluindo leitura de hidrômetros e geração de fatura simultânea; </w:t>
      </w:r>
    </w:p>
    <w:p w:rsidR="00827B28" w:rsidRPr="00DE3A3C" w:rsidRDefault="00827B28" w:rsidP="00BA6F2C">
      <w:pPr>
        <w:widowControl w:val="0"/>
        <w:jc w:val="both"/>
        <w:rPr>
          <w:rFonts w:ascii="Verdana" w:hAnsi="Verdana" w:cs="Arial"/>
        </w:rPr>
      </w:pPr>
      <w:r w:rsidRPr="00DE3A3C">
        <w:rPr>
          <w:rFonts w:ascii="Verdana" w:hAnsi="Verdana" w:cs="Arial"/>
        </w:rPr>
        <w:t xml:space="preserve">- Manutenção das instalações e equipamentos elétricos do sistema; </w:t>
      </w:r>
    </w:p>
    <w:p w:rsidR="00827B28" w:rsidRDefault="00827B28" w:rsidP="00BA6F2C">
      <w:pPr>
        <w:widowControl w:val="0"/>
        <w:jc w:val="both"/>
        <w:rPr>
          <w:rFonts w:ascii="Verdana" w:hAnsi="Verdana" w:cs="Arial"/>
        </w:rPr>
      </w:pPr>
      <w:r w:rsidRPr="00DE3A3C">
        <w:rPr>
          <w:rFonts w:ascii="Verdana" w:hAnsi="Verdana" w:cs="Arial"/>
        </w:rPr>
        <w:t>- Realização de Serviços Especiais Emergenciais que poderão ocorrer conforme descrição da Planilha II.</w:t>
      </w:r>
      <w:r w:rsidRPr="00DE3A3C">
        <w:rPr>
          <w:rFonts w:ascii="Verdana" w:hAnsi="Verdana" w:cs="Arial"/>
        </w:rPr>
        <w:tab/>
      </w:r>
    </w:p>
    <w:p w:rsidR="005D5223" w:rsidRDefault="005D5223" w:rsidP="00BA6F2C">
      <w:pPr>
        <w:widowControl w:val="0"/>
        <w:jc w:val="both"/>
        <w:rPr>
          <w:rFonts w:ascii="Verdana" w:hAnsi="Verdana" w:cs="Arial"/>
        </w:rPr>
      </w:pPr>
    </w:p>
    <w:p w:rsidR="00827B28" w:rsidRPr="00DE3A3C" w:rsidRDefault="00827B28" w:rsidP="006321C7">
      <w:pPr>
        <w:widowControl w:val="0"/>
        <w:tabs>
          <w:tab w:val="num" w:pos="360"/>
        </w:tabs>
        <w:jc w:val="both"/>
        <w:rPr>
          <w:rFonts w:ascii="Verdana" w:hAnsi="Verdana" w:cs="Arial"/>
          <w:b/>
        </w:rPr>
      </w:pPr>
    </w:p>
    <w:p w:rsidR="00827B28" w:rsidRPr="00DE3A3C" w:rsidRDefault="00827B28" w:rsidP="00BA6F2C">
      <w:pPr>
        <w:widowControl w:val="0"/>
        <w:tabs>
          <w:tab w:val="num" w:pos="360"/>
        </w:tabs>
        <w:ind w:left="360" w:hanging="360"/>
        <w:jc w:val="both"/>
        <w:rPr>
          <w:rFonts w:ascii="Verdana" w:hAnsi="Verdana" w:cs="Arial"/>
          <w:b/>
        </w:rPr>
      </w:pPr>
      <w:r w:rsidRPr="00DE3A3C">
        <w:rPr>
          <w:rFonts w:ascii="Verdana" w:hAnsi="Verdana" w:cs="Arial"/>
          <w:b/>
        </w:rPr>
        <w:t>3. DA RETIRADA DO EDITAL:</w:t>
      </w:r>
    </w:p>
    <w:p w:rsidR="00827B28" w:rsidRPr="00DE3A3C" w:rsidRDefault="00827B28" w:rsidP="00BA6F2C">
      <w:pPr>
        <w:pStyle w:val="Corpodetexto3"/>
        <w:widowControl w:val="0"/>
        <w:autoSpaceDE w:val="0"/>
        <w:autoSpaceDN w:val="0"/>
        <w:adjustRightInd w:val="0"/>
        <w:rPr>
          <w:rFonts w:ascii="Verdana" w:hAnsi="Verdana" w:cs="Arial"/>
          <w:sz w:val="20"/>
        </w:rPr>
      </w:pPr>
      <w:r w:rsidRPr="00DE3A3C">
        <w:rPr>
          <w:rFonts w:ascii="Verdana" w:hAnsi="Verdana" w:cs="Arial"/>
          <w:sz w:val="20"/>
        </w:rPr>
        <w:t>3.1</w:t>
      </w:r>
      <w:r w:rsidRPr="00950E25">
        <w:rPr>
          <w:rFonts w:ascii="Verdana" w:hAnsi="Verdana" w:cs="Arial"/>
          <w:sz w:val="20"/>
        </w:rPr>
        <w:t xml:space="preserve">. Far-se-á </w:t>
      </w:r>
      <w:r>
        <w:rPr>
          <w:rFonts w:ascii="Verdana" w:hAnsi="Verdana" w:cs="Arial"/>
          <w:sz w:val="20"/>
        </w:rPr>
        <w:t xml:space="preserve">no site, </w:t>
      </w:r>
      <w:hyperlink r:id="rId8" w:history="1">
        <w:r w:rsidR="00A477F3" w:rsidRPr="00FC3418">
          <w:rPr>
            <w:rStyle w:val="Hyperlink"/>
            <w:rFonts w:ascii="Verdana" w:hAnsi="Verdana" w:cs="Arial"/>
            <w:sz w:val="20"/>
          </w:rPr>
          <w:t>www.ilhota.sc.gov.br</w:t>
        </w:r>
      </w:hyperlink>
      <w:r w:rsidRPr="00950E25">
        <w:rPr>
          <w:rFonts w:ascii="Verdana" w:hAnsi="Verdana" w:cs="Arial"/>
          <w:sz w:val="20"/>
        </w:rPr>
        <w:t xml:space="preserve">, nos links rápidos - </w:t>
      </w:r>
      <w:r w:rsidR="00A477F3">
        <w:rPr>
          <w:rFonts w:ascii="Verdana" w:hAnsi="Verdana" w:cs="Arial"/>
          <w:sz w:val="20"/>
        </w:rPr>
        <w:t>Licitações</w:t>
      </w:r>
      <w:r w:rsidRPr="00950E25">
        <w:rPr>
          <w:rFonts w:ascii="Verdana" w:hAnsi="Verdana" w:cs="Arial"/>
          <w:sz w:val="20"/>
        </w:rPr>
        <w:t>.</w:t>
      </w:r>
    </w:p>
    <w:p w:rsidR="00827B28" w:rsidRPr="00DE3A3C" w:rsidRDefault="00827B28" w:rsidP="00BA6F2C">
      <w:pPr>
        <w:pStyle w:val="Corpodetexto3"/>
        <w:widowControl w:val="0"/>
        <w:autoSpaceDE w:val="0"/>
        <w:autoSpaceDN w:val="0"/>
        <w:adjustRightInd w:val="0"/>
        <w:rPr>
          <w:rFonts w:ascii="Verdana" w:hAnsi="Verdana" w:cs="Arial"/>
          <w:sz w:val="20"/>
        </w:rPr>
      </w:pPr>
    </w:p>
    <w:p w:rsidR="005D5223" w:rsidRPr="006321C7" w:rsidRDefault="00827B28" w:rsidP="006321C7">
      <w:pPr>
        <w:pStyle w:val="Corpodetexto3"/>
        <w:widowControl w:val="0"/>
        <w:autoSpaceDE w:val="0"/>
        <w:autoSpaceDN w:val="0"/>
        <w:adjustRightInd w:val="0"/>
        <w:rPr>
          <w:rFonts w:ascii="Verdana" w:hAnsi="Verdana" w:cs="Arial"/>
          <w:sz w:val="20"/>
        </w:rPr>
      </w:pPr>
      <w:r w:rsidRPr="00DE3A3C">
        <w:rPr>
          <w:rFonts w:ascii="Verdana" w:hAnsi="Verdana" w:cs="Arial"/>
          <w:sz w:val="20"/>
        </w:rPr>
        <w:t>3.2. Por ocasião da retirada do edital, a pessoa jurídica interessada deve preencher Protocolo de Entrega, a ser fornecido pela Prefeitura Municipal, para fins de recebimento de respostas a eventuais pedidos de esclarecimentos relativos à licitação, que vierem a ser formulados, na forma do art. 40, VIII da Lei 8.666/93.</w:t>
      </w:r>
    </w:p>
    <w:p w:rsidR="005D5223" w:rsidRPr="00DE3A3C" w:rsidRDefault="005D5223" w:rsidP="00BA6F2C">
      <w:pPr>
        <w:pStyle w:val="Corpodetexto"/>
        <w:widowControl w:val="0"/>
        <w:rPr>
          <w:rFonts w:ascii="Verdana" w:hAnsi="Verdana" w:cs="Arial"/>
          <w:b/>
          <w:sz w:val="20"/>
        </w:rPr>
      </w:pPr>
    </w:p>
    <w:p w:rsidR="00827B28" w:rsidRPr="00DE3A3C" w:rsidRDefault="00827B28" w:rsidP="00BA6F2C">
      <w:pPr>
        <w:pStyle w:val="Corpodetexto"/>
        <w:widowControl w:val="0"/>
        <w:rPr>
          <w:rFonts w:ascii="Verdana" w:hAnsi="Verdana" w:cs="Arial"/>
          <w:b/>
          <w:sz w:val="20"/>
        </w:rPr>
      </w:pPr>
      <w:r w:rsidRPr="00DE3A3C">
        <w:rPr>
          <w:rFonts w:ascii="Verdana" w:hAnsi="Verdana" w:cs="Arial"/>
          <w:b/>
          <w:sz w:val="20"/>
        </w:rPr>
        <w:t>4. DOS RECURSOS FINANCEIROS:</w:t>
      </w:r>
    </w:p>
    <w:p w:rsidR="00827B28" w:rsidRPr="00DE3A3C" w:rsidRDefault="00827B28" w:rsidP="00BA6F2C">
      <w:pPr>
        <w:widowControl w:val="0"/>
        <w:jc w:val="both"/>
        <w:rPr>
          <w:rFonts w:ascii="Verdana" w:hAnsi="Verdana" w:cs="Arial"/>
        </w:rPr>
      </w:pPr>
      <w:r w:rsidRPr="00DE3A3C">
        <w:rPr>
          <w:rFonts w:ascii="Verdana" w:hAnsi="Verdana" w:cs="Arial"/>
        </w:rPr>
        <w:t>4.1. Os serviços, objeto desta licitação,</w:t>
      </w:r>
      <w:r>
        <w:rPr>
          <w:rFonts w:ascii="Verdana" w:hAnsi="Verdana" w:cs="Arial"/>
        </w:rPr>
        <w:t xml:space="preserve"> serão contratados com recurso extraorçamentários a ser provisionado com o pagamento das taxas de água tratada pagas pelos consumidores</w:t>
      </w:r>
      <w:r w:rsidRPr="00DE3A3C">
        <w:rPr>
          <w:rFonts w:ascii="Verdana" w:hAnsi="Verdana" w:cs="Arial"/>
        </w:rPr>
        <w:t xml:space="preserve">: </w:t>
      </w:r>
    </w:p>
    <w:p w:rsidR="00827B28" w:rsidRPr="00DE3A3C" w:rsidRDefault="00827B28" w:rsidP="00BA6F2C">
      <w:pPr>
        <w:widowControl w:val="0"/>
        <w:jc w:val="both"/>
        <w:rPr>
          <w:rFonts w:ascii="Verdana" w:hAnsi="Verdana" w:cs="Arial"/>
        </w:rPr>
      </w:pPr>
    </w:p>
    <w:p w:rsidR="00827B28" w:rsidRPr="00DE3A3C" w:rsidRDefault="005A4100" w:rsidP="00BA6F2C">
      <w:pPr>
        <w:pStyle w:val="TextosemFormatao"/>
        <w:widowControl w:val="0"/>
        <w:pBdr>
          <w:top w:val="single" w:sz="4" w:space="1" w:color="auto"/>
          <w:left w:val="single" w:sz="4" w:space="4" w:color="auto"/>
          <w:bottom w:val="single" w:sz="4" w:space="1" w:color="auto"/>
          <w:right w:val="single" w:sz="4" w:space="0" w:color="auto"/>
        </w:pBdr>
        <w:ind w:left="1416" w:firstLine="360"/>
        <w:jc w:val="both"/>
        <w:rPr>
          <w:rFonts w:ascii="Verdana" w:eastAsia="Batang" w:hAnsi="Verdana"/>
        </w:rPr>
      </w:pPr>
      <w:r>
        <w:rPr>
          <w:rFonts w:ascii="Verdana" w:eastAsia="Batang" w:hAnsi="Verdana"/>
        </w:rPr>
        <w:t>Planejamento – 3.3.90.00.00.00.00</w:t>
      </w:r>
    </w:p>
    <w:p w:rsidR="00827B28"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5. DOS PRAZOS PARA EXECUÇÃO:</w:t>
      </w:r>
    </w:p>
    <w:p w:rsidR="00827B28" w:rsidRPr="00DE3A3C" w:rsidRDefault="00827B28" w:rsidP="00BA6F2C">
      <w:pPr>
        <w:pStyle w:val="Recuodecorpodetexto"/>
        <w:widowControl w:val="0"/>
        <w:ind w:firstLine="0"/>
        <w:rPr>
          <w:rFonts w:ascii="Verdana" w:hAnsi="Verdana" w:cs="Arial"/>
          <w:sz w:val="20"/>
        </w:rPr>
      </w:pPr>
      <w:r w:rsidRPr="00DE3A3C">
        <w:rPr>
          <w:rFonts w:ascii="Verdana" w:hAnsi="Verdana" w:cs="Arial"/>
          <w:sz w:val="20"/>
        </w:rPr>
        <w:t xml:space="preserve">5.1. O prazo de execução contar-se-á a partir da emissão da Ordem de Serviço.   </w:t>
      </w:r>
    </w:p>
    <w:p w:rsidR="00827B28" w:rsidRDefault="00827B28" w:rsidP="00BA6F2C">
      <w:pPr>
        <w:pStyle w:val="Corpodetexto"/>
        <w:widowControl w:val="0"/>
        <w:rPr>
          <w:rFonts w:ascii="Verdana" w:hAnsi="Verdana" w:cs="Arial"/>
          <w:b/>
          <w:sz w:val="20"/>
        </w:rPr>
      </w:pPr>
    </w:p>
    <w:p w:rsidR="00827B28" w:rsidRPr="00DE3A3C" w:rsidRDefault="00827B28" w:rsidP="00BA6F2C">
      <w:pPr>
        <w:pStyle w:val="Corpodetexto"/>
        <w:widowControl w:val="0"/>
        <w:rPr>
          <w:rFonts w:ascii="Verdana" w:hAnsi="Verdana" w:cs="Arial"/>
          <w:b/>
          <w:sz w:val="20"/>
        </w:rPr>
      </w:pPr>
      <w:r w:rsidRPr="00DE3A3C">
        <w:rPr>
          <w:rFonts w:ascii="Verdana" w:hAnsi="Verdana" w:cs="Arial"/>
          <w:b/>
          <w:sz w:val="20"/>
        </w:rPr>
        <w:t>6. DA VIGÊNCIA DO CONTRATO:</w:t>
      </w:r>
    </w:p>
    <w:p w:rsidR="00827B28" w:rsidRPr="00DE3A3C" w:rsidRDefault="00827B28" w:rsidP="00BA6F2C">
      <w:pPr>
        <w:widowControl w:val="0"/>
        <w:jc w:val="both"/>
        <w:rPr>
          <w:rFonts w:ascii="Verdana" w:hAnsi="Verdana" w:cs="Arial"/>
        </w:rPr>
      </w:pPr>
      <w:bookmarkStart w:id="3" w:name="OLE_LINK3"/>
      <w:bookmarkStart w:id="4" w:name="OLE_LINK4"/>
      <w:r w:rsidRPr="00DE3A3C">
        <w:rPr>
          <w:rFonts w:ascii="Verdana" w:hAnsi="Verdana" w:cs="Arial"/>
          <w:b/>
        </w:rPr>
        <w:t>6.1</w:t>
      </w:r>
      <w:r w:rsidRPr="000B60D3">
        <w:rPr>
          <w:rFonts w:ascii="Verdana" w:hAnsi="Verdana" w:cs="Arial"/>
          <w:b/>
        </w:rPr>
        <w:t>. O contrato terá in</w:t>
      </w:r>
      <w:r w:rsidR="00AF0559" w:rsidRPr="000B60D3">
        <w:rPr>
          <w:rFonts w:ascii="Verdana" w:hAnsi="Verdana" w:cs="Arial"/>
          <w:b/>
        </w:rPr>
        <w:t>í</w:t>
      </w:r>
      <w:r w:rsidRPr="000B60D3">
        <w:rPr>
          <w:rFonts w:ascii="Verdana" w:hAnsi="Verdana" w:cs="Arial"/>
          <w:b/>
        </w:rPr>
        <w:t xml:space="preserve">cio da vigência na data de sua assinatura, findando </w:t>
      </w:r>
      <w:r w:rsidR="00E06E63" w:rsidRPr="000B60D3">
        <w:rPr>
          <w:rFonts w:ascii="Verdana" w:hAnsi="Verdana" w:cs="Arial"/>
          <w:b/>
        </w:rPr>
        <w:t>após 12</w:t>
      </w:r>
      <w:r w:rsidRPr="000B60D3">
        <w:rPr>
          <w:rFonts w:ascii="Verdana" w:hAnsi="Verdana" w:cs="Arial"/>
          <w:b/>
        </w:rPr>
        <w:t xml:space="preserve"> meses, podendo ser prorrogado </w:t>
      </w:r>
      <w:r w:rsidR="00E06E63" w:rsidRPr="000B60D3">
        <w:rPr>
          <w:rFonts w:ascii="Verdana" w:hAnsi="Verdana" w:cs="Arial"/>
          <w:b/>
        </w:rPr>
        <w:t>com base no artigo 57, inciso II</w:t>
      </w:r>
      <w:r w:rsidR="00E06E63">
        <w:rPr>
          <w:rFonts w:ascii="Verdana" w:hAnsi="Verdana" w:cs="Arial"/>
        </w:rPr>
        <w:t xml:space="preserve"> da Lei Federal nº. 8.666/93</w:t>
      </w:r>
      <w:r w:rsidR="00A86C7D">
        <w:rPr>
          <w:rFonts w:ascii="Verdana" w:hAnsi="Verdana" w:cs="Arial"/>
        </w:rPr>
        <w:t>. Contudo, se houver</w:t>
      </w:r>
      <w:r w:rsidRPr="003B04B8">
        <w:rPr>
          <w:rFonts w:ascii="Verdana" w:hAnsi="Verdana" w:cs="Arial"/>
        </w:rPr>
        <w:t xml:space="preserve"> interesse da Contratante,</w:t>
      </w:r>
      <w:r w:rsidR="00E06E63">
        <w:rPr>
          <w:rFonts w:ascii="Verdana" w:hAnsi="Verdana" w:cs="Arial"/>
        </w:rPr>
        <w:t xml:space="preserve"> o contrato administrativo</w:t>
      </w:r>
      <w:r w:rsidRPr="003B04B8">
        <w:rPr>
          <w:rFonts w:ascii="Verdana" w:hAnsi="Verdana" w:cs="Arial"/>
        </w:rPr>
        <w:t xml:space="preserve"> </w:t>
      </w:r>
      <w:r w:rsidR="00E06E63">
        <w:rPr>
          <w:rFonts w:ascii="Verdana" w:hAnsi="Verdana" w:cs="Arial"/>
        </w:rPr>
        <w:t>poderá ser prorrogado por mais 12 meses, a teor do disposto d</w:t>
      </w:r>
      <w:r w:rsidRPr="003B04B8">
        <w:rPr>
          <w:rFonts w:ascii="Verdana" w:hAnsi="Verdana" w:cs="Arial"/>
        </w:rPr>
        <w:t xml:space="preserve">o </w:t>
      </w:r>
      <w:r>
        <w:rPr>
          <w:rFonts w:ascii="Verdana" w:hAnsi="Verdana" w:cs="Arial"/>
        </w:rPr>
        <w:t xml:space="preserve">§ 4º </w:t>
      </w:r>
      <w:r w:rsidR="00E06E63">
        <w:rPr>
          <w:rFonts w:ascii="Verdana" w:hAnsi="Verdana" w:cs="Arial"/>
        </w:rPr>
        <w:t>do mesmo artigo.</w:t>
      </w:r>
    </w:p>
    <w:bookmarkEnd w:id="3"/>
    <w:bookmarkEnd w:id="4"/>
    <w:p w:rsidR="00827B28"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7. DA VALIDADE DA PROPOSTA:</w:t>
      </w:r>
    </w:p>
    <w:p w:rsidR="00827B28" w:rsidRPr="00DE3A3C" w:rsidRDefault="00827B28" w:rsidP="00BA6F2C">
      <w:pPr>
        <w:pStyle w:val="Corpodetexto3"/>
        <w:widowControl w:val="0"/>
        <w:rPr>
          <w:rFonts w:ascii="Verdana" w:hAnsi="Verdana" w:cs="Arial"/>
          <w:sz w:val="20"/>
        </w:rPr>
      </w:pPr>
      <w:r w:rsidRPr="00DE3A3C">
        <w:rPr>
          <w:rFonts w:ascii="Verdana" w:hAnsi="Verdana" w:cs="Arial"/>
          <w:sz w:val="20"/>
        </w:rPr>
        <w:t xml:space="preserve">7.1. O prazo de validade da proposta não poderá ser inferior a </w:t>
      </w:r>
      <w:r w:rsidR="00493702">
        <w:rPr>
          <w:rFonts w:ascii="Verdana" w:hAnsi="Verdana" w:cs="Arial"/>
          <w:sz w:val="20"/>
        </w:rPr>
        <w:t>6</w:t>
      </w:r>
      <w:r w:rsidRPr="00DE3A3C">
        <w:rPr>
          <w:rFonts w:ascii="Verdana" w:hAnsi="Verdana" w:cs="Arial"/>
          <w:sz w:val="20"/>
        </w:rPr>
        <w:t>0 (</w:t>
      </w:r>
      <w:r w:rsidR="00493702">
        <w:rPr>
          <w:rFonts w:ascii="Verdana" w:hAnsi="Verdana" w:cs="Arial"/>
          <w:sz w:val="20"/>
        </w:rPr>
        <w:t>sessenta</w:t>
      </w:r>
      <w:r w:rsidRPr="00DE3A3C">
        <w:rPr>
          <w:rFonts w:ascii="Verdana" w:hAnsi="Verdana" w:cs="Arial"/>
          <w:sz w:val="20"/>
        </w:rPr>
        <w:t>) dias contados da data da sua apresentação, podendo, em caso de suspensão do processo de licitação por razões alheias à vontade da Administração ser renovado mediante manifestação expressa do licitante.</w:t>
      </w:r>
    </w:p>
    <w:p w:rsidR="00827B28" w:rsidRDefault="00827B28" w:rsidP="006321C7">
      <w:pPr>
        <w:pStyle w:val="Corpodetexto"/>
        <w:widowControl w:val="0"/>
        <w:tabs>
          <w:tab w:val="num" w:pos="360"/>
        </w:tabs>
        <w:jc w:val="both"/>
        <w:rPr>
          <w:rFonts w:ascii="Verdana" w:hAnsi="Verdana" w:cs="Arial"/>
          <w:b/>
          <w:sz w:val="20"/>
        </w:rPr>
      </w:pPr>
    </w:p>
    <w:p w:rsidR="00827B28" w:rsidRPr="00DE3A3C" w:rsidRDefault="00827B28" w:rsidP="00BA6F2C">
      <w:pPr>
        <w:pStyle w:val="Corpodetexto"/>
        <w:widowControl w:val="0"/>
        <w:tabs>
          <w:tab w:val="num" w:pos="360"/>
        </w:tabs>
        <w:ind w:left="360" w:hanging="360"/>
        <w:jc w:val="both"/>
        <w:rPr>
          <w:rFonts w:ascii="Verdana" w:hAnsi="Verdana" w:cs="Arial"/>
          <w:b/>
          <w:sz w:val="20"/>
        </w:rPr>
      </w:pPr>
      <w:r w:rsidRPr="00DE3A3C">
        <w:rPr>
          <w:rFonts w:ascii="Verdana" w:hAnsi="Verdana" w:cs="Arial"/>
          <w:b/>
          <w:sz w:val="20"/>
        </w:rPr>
        <w:t>8. DOS PAGAMENTOS E DOS REAJUSTES:</w:t>
      </w:r>
    </w:p>
    <w:p w:rsidR="00827B28" w:rsidRPr="00DE3A3C" w:rsidRDefault="00827B28" w:rsidP="00BA6F2C">
      <w:pPr>
        <w:pStyle w:val="Corpodetexto2"/>
        <w:widowControl w:val="0"/>
        <w:jc w:val="both"/>
        <w:rPr>
          <w:rFonts w:ascii="Verdana" w:hAnsi="Verdana" w:cs="Arial"/>
          <w:sz w:val="20"/>
        </w:rPr>
      </w:pPr>
      <w:r w:rsidRPr="005A4100">
        <w:rPr>
          <w:rFonts w:ascii="Verdana" w:hAnsi="Verdana" w:cs="Arial"/>
          <w:sz w:val="20"/>
        </w:rPr>
        <w:t xml:space="preserve">8.1 Os pagamentos serão </w:t>
      </w:r>
      <w:r w:rsidR="005A4100" w:rsidRPr="005A4100">
        <w:rPr>
          <w:rFonts w:ascii="Verdana" w:hAnsi="Verdana" w:cs="Arial"/>
          <w:sz w:val="20"/>
        </w:rPr>
        <w:t>em até 30 (trinta) dias após emissão da Nota Fiscal com o devido aceite</w:t>
      </w:r>
      <w:r w:rsidRPr="005A4100">
        <w:rPr>
          <w:rFonts w:ascii="Verdana" w:hAnsi="Verdana" w:cs="Arial"/>
          <w:sz w:val="20"/>
        </w:rPr>
        <w:t>, atestado pelo órgão fiscalizador da Prefeitura de Ilhota;</w:t>
      </w:r>
    </w:p>
    <w:p w:rsidR="00827B28" w:rsidRPr="00DE3A3C" w:rsidRDefault="00827B28" w:rsidP="00BA6F2C">
      <w:pPr>
        <w:pStyle w:val="Corpodetexto2"/>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8.2. Os pagamentos se processarão após a efetivação dos procedimentos legais cabíveis e da comprovação de que os serviços foram executados dentro dos padrões e das normas técnicas legais e em conformidade com as condiçõe</w:t>
      </w:r>
      <w:r>
        <w:rPr>
          <w:rFonts w:ascii="Verdana" w:hAnsi="Verdana" w:cs="Arial"/>
          <w:sz w:val="20"/>
        </w:rPr>
        <w:t>s previstas e estabelecidas no c</w:t>
      </w:r>
      <w:r w:rsidRPr="00DE3A3C">
        <w:rPr>
          <w:rFonts w:ascii="Verdana" w:hAnsi="Verdana" w:cs="Arial"/>
          <w:sz w:val="20"/>
        </w:rPr>
        <w:t>ontrat</w:t>
      </w:r>
      <w:r>
        <w:rPr>
          <w:rFonts w:ascii="Verdana" w:hAnsi="Verdana" w:cs="Arial"/>
          <w:sz w:val="20"/>
        </w:rPr>
        <w:t>o, proposta de preços e demais d</w:t>
      </w:r>
      <w:r w:rsidRPr="00DE3A3C">
        <w:rPr>
          <w:rFonts w:ascii="Verdana" w:hAnsi="Verdana" w:cs="Arial"/>
          <w:sz w:val="20"/>
        </w:rPr>
        <w:t xml:space="preserve">ocumentos inerentes ao Processo; </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 xml:space="preserve">8.3. </w:t>
      </w:r>
      <w:r w:rsidRPr="00DE3A3C">
        <w:rPr>
          <w:rFonts w:ascii="Verdana" w:hAnsi="Verdana" w:cs="Arial"/>
          <w:b/>
          <w:sz w:val="20"/>
        </w:rPr>
        <w:t>Os pagamentos dos serviços executados ficam condicionados à comprovação dos recolhimentos dos tributos devidos ao INSS, FGTS e do pagamento da folha aos seus funcionários pertinentes ao mês anterior;</w:t>
      </w:r>
    </w:p>
    <w:p w:rsidR="00F003BD" w:rsidRDefault="00F003BD" w:rsidP="00BA6F2C">
      <w:pPr>
        <w:widowControl w:val="0"/>
        <w:ind w:right="45"/>
        <w:jc w:val="both"/>
        <w:rPr>
          <w:rFonts w:ascii="Verdana" w:hAnsi="Verdana" w:cs="Arial"/>
        </w:rPr>
      </w:pPr>
    </w:p>
    <w:p w:rsidR="00F003BD" w:rsidRDefault="00827B28" w:rsidP="00BA6F2C">
      <w:pPr>
        <w:widowControl w:val="0"/>
        <w:ind w:right="45"/>
        <w:jc w:val="both"/>
        <w:rPr>
          <w:rFonts w:ascii="Verdana" w:hAnsi="Verdana" w:cs="Arial"/>
        </w:rPr>
      </w:pPr>
      <w:r w:rsidRPr="00F64C79">
        <w:rPr>
          <w:rFonts w:ascii="Verdana" w:hAnsi="Verdana" w:cs="Arial"/>
        </w:rPr>
        <w:t xml:space="preserve">8.4. Os preços </w:t>
      </w:r>
      <w:r w:rsidR="00F003BD">
        <w:rPr>
          <w:rFonts w:ascii="Verdana" w:hAnsi="Verdana" w:cs="Arial"/>
        </w:rPr>
        <w:t>contratuais, em reais, dos serviços a serem executados poderão ser reajustados, desde que decorrido 01 (um) ano da data base do orça</w:t>
      </w:r>
      <w:r w:rsidR="00656D5D">
        <w:rPr>
          <w:rFonts w:ascii="Verdana" w:hAnsi="Verdana" w:cs="Arial"/>
        </w:rPr>
        <w:t>m</w:t>
      </w:r>
      <w:r w:rsidR="00F003BD">
        <w:rPr>
          <w:rFonts w:ascii="Verdana" w:hAnsi="Verdana" w:cs="Arial"/>
        </w:rPr>
        <w:t>ento referencial da presente licitação. A data base do orçamento será utilizada para o cálculo do índice de reajuste, tendo como fase o índice do IGPM.</w:t>
      </w:r>
    </w:p>
    <w:p w:rsidR="00F003BD" w:rsidRDefault="00F003BD" w:rsidP="00BA6F2C">
      <w:pPr>
        <w:widowControl w:val="0"/>
        <w:ind w:right="45"/>
        <w:jc w:val="both"/>
        <w:rPr>
          <w:rFonts w:ascii="Verdana" w:hAnsi="Verdana" w:cs="Arial"/>
        </w:rPr>
      </w:pPr>
    </w:p>
    <w:p w:rsidR="00827B28" w:rsidRPr="00DE3A3C" w:rsidRDefault="00F003BD" w:rsidP="00BA6F2C">
      <w:pPr>
        <w:widowControl w:val="0"/>
        <w:ind w:right="45"/>
        <w:jc w:val="both"/>
        <w:rPr>
          <w:rFonts w:ascii="Verdana" w:hAnsi="Verdana" w:cs="Arial"/>
          <w:lang w:val="pt-PT"/>
        </w:rPr>
      </w:pPr>
      <w:r>
        <w:rPr>
          <w:rFonts w:ascii="Verdana" w:hAnsi="Verdana" w:cs="Arial"/>
        </w:rPr>
        <w:t>8.5. Caso haja qualquer situação que altere o equilíbrio econômico-financeiro inicialmente contratado, bem como da prorrogação prevista no item 6.1, o valor do contrato poderá ser reajustado mediante justificativa conforme previsto no art. 65, inciso II, alínea “d” da Lei Federal nº 8.666/93.</w:t>
      </w:r>
      <w:r w:rsidR="00827B28" w:rsidRPr="00DE3A3C">
        <w:rPr>
          <w:rFonts w:ascii="Verdana" w:hAnsi="Verdana" w:cs="Arial"/>
        </w:rPr>
        <w:t xml:space="preserve"> </w:t>
      </w:r>
    </w:p>
    <w:p w:rsidR="00827B28" w:rsidRPr="00DE3A3C" w:rsidRDefault="00827B28" w:rsidP="00BA6F2C">
      <w:pPr>
        <w:pStyle w:val="Corpodetexto"/>
        <w:widowControl w:val="0"/>
        <w:jc w:val="both"/>
        <w:rPr>
          <w:rFonts w:ascii="Verdana" w:hAnsi="Verdana" w:cs="Arial"/>
          <w:b/>
          <w:sz w:val="20"/>
          <w:lang w:val="pt-PT"/>
        </w:rPr>
      </w:pPr>
    </w:p>
    <w:p w:rsidR="006321C7" w:rsidRPr="006321C7" w:rsidRDefault="00827B28" w:rsidP="006321C7">
      <w:pPr>
        <w:pStyle w:val="Corpodetexto"/>
        <w:widowControl w:val="0"/>
        <w:rPr>
          <w:rFonts w:ascii="Verdana" w:hAnsi="Verdana" w:cs="Arial"/>
          <w:b/>
          <w:sz w:val="20"/>
        </w:rPr>
      </w:pPr>
      <w:r w:rsidRPr="00DE3A3C">
        <w:rPr>
          <w:rFonts w:ascii="Verdana" w:hAnsi="Verdana" w:cs="Arial"/>
          <w:b/>
          <w:sz w:val="20"/>
        </w:rPr>
        <w:t>9. DA PARTICIPAÇÃO:</w:t>
      </w:r>
    </w:p>
    <w:p w:rsidR="00827B28" w:rsidRPr="00DE3A3C" w:rsidRDefault="00827B28" w:rsidP="00BA6F2C">
      <w:pPr>
        <w:pStyle w:val="Corpodetexto3"/>
        <w:widowControl w:val="0"/>
        <w:rPr>
          <w:rFonts w:ascii="Verdana" w:hAnsi="Verdana" w:cs="Arial"/>
          <w:sz w:val="20"/>
        </w:rPr>
      </w:pPr>
      <w:r w:rsidRPr="00DE3A3C">
        <w:rPr>
          <w:rFonts w:ascii="Verdana" w:hAnsi="Verdana" w:cs="Arial"/>
          <w:sz w:val="20"/>
        </w:rPr>
        <w:t xml:space="preserve"> Poderão participar da licitação</w:t>
      </w:r>
      <w:r w:rsidR="00F003BD">
        <w:rPr>
          <w:rFonts w:ascii="Verdana" w:hAnsi="Verdana" w:cs="Arial"/>
          <w:sz w:val="20"/>
        </w:rPr>
        <w:t xml:space="preserve"> pessoas jurídicas que satisfaçam plenamente todas as cláusulas deste edital, seus anexos e a legislação em vigor, reunidas ou não sob </w:t>
      </w:r>
      <w:r w:rsidR="00F003BD">
        <w:rPr>
          <w:rFonts w:ascii="Verdana" w:hAnsi="Verdana" w:cs="Arial"/>
          <w:sz w:val="20"/>
        </w:rPr>
        <w:lastRenderedPageBreak/>
        <w:t>forma de consórcio, sendo vedada a participação de empresas consorciadas em mais de um consórcio ou isoladamente. As empresas integrantes do consórcio serão responsáveis</w:t>
      </w:r>
      <w:r w:rsidRPr="00DE3A3C">
        <w:rPr>
          <w:rFonts w:ascii="Verdana" w:hAnsi="Verdana" w:cs="Arial"/>
          <w:sz w:val="20"/>
        </w:rPr>
        <w:t xml:space="preserve"> </w:t>
      </w:r>
      <w:r w:rsidR="00F003BD">
        <w:rPr>
          <w:rFonts w:ascii="Verdana" w:hAnsi="Verdana" w:cs="Arial"/>
          <w:sz w:val="20"/>
        </w:rPr>
        <w:t xml:space="preserve"> solidárias pelos atos praticados</w:t>
      </w:r>
      <w:r w:rsidR="00596A69">
        <w:rPr>
          <w:rFonts w:ascii="Verdana" w:hAnsi="Verdana" w:cs="Arial"/>
          <w:sz w:val="20"/>
        </w:rPr>
        <w:t>, tanto na fase de licitação quanto na execução contratual. No caso de consórcio entre empresas brasileiras e estrangeiras estabelecida no Brasil, a liderança caberá, obrigatoriamente, à empresa brasileira.</w:t>
      </w:r>
    </w:p>
    <w:p w:rsidR="00596A69" w:rsidRDefault="00596A69" w:rsidP="00BA6F2C">
      <w:pPr>
        <w:pStyle w:val="Corpodetexto3"/>
        <w:widowControl w:val="0"/>
        <w:rPr>
          <w:rFonts w:ascii="Verdana" w:hAnsi="Verdana" w:cs="Arial"/>
          <w:sz w:val="20"/>
        </w:rPr>
      </w:pPr>
    </w:p>
    <w:p w:rsidR="00596A69" w:rsidRDefault="00596A69" w:rsidP="00BA6F2C">
      <w:pPr>
        <w:pStyle w:val="Corpodetexto3"/>
        <w:widowControl w:val="0"/>
        <w:rPr>
          <w:rFonts w:ascii="Verdana" w:hAnsi="Verdana" w:cs="Arial"/>
          <w:sz w:val="20"/>
        </w:rPr>
      </w:pPr>
      <w:r>
        <w:rPr>
          <w:rFonts w:ascii="Verdana" w:hAnsi="Verdana" w:cs="Arial"/>
          <w:sz w:val="20"/>
        </w:rPr>
        <w:t>9.1. As empresas constituídas sob forma de consórcio deverão observar o seguinte:</w:t>
      </w:r>
    </w:p>
    <w:p w:rsidR="00596A69" w:rsidRDefault="00596A69" w:rsidP="00BA6F2C">
      <w:pPr>
        <w:pStyle w:val="Corpodetexto3"/>
        <w:widowControl w:val="0"/>
        <w:rPr>
          <w:rFonts w:ascii="Verdana" w:hAnsi="Verdana" w:cs="Arial"/>
          <w:sz w:val="20"/>
        </w:rPr>
      </w:pPr>
    </w:p>
    <w:p w:rsidR="00596A69" w:rsidRDefault="00596A69" w:rsidP="00BA6F2C">
      <w:pPr>
        <w:pStyle w:val="Corpodetexto3"/>
        <w:widowControl w:val="0"/>
        <w:rPr>
          <w:rFonts w:ascii="Verdana" w:hAnsi="Verdana" w:cs="Arial"/>
          <w:sz w:val="20"/>
        </w:rPr>
      </w:pPr>
      <w:r>
        <w:rPr>
          <w:rFonts w:ascii="Verdana" w:hAnsi="Verdana" w:cs="Arial"/>
          <w:sz w:val="20"/>
        </w:rPr>
        <w:t>a) Apresentar o compromisso por escritura pública ou documento particular registrado em Cartório de Registro de Títulos e Documentos, subscrito pelos consorciados, discriminando a empresa líder, bem como o percentual de participação, as obrigações e a responsabilidade solidária de cada consorciado pelos atos praticados por qualquer deles, tanto na fase da licitação quanto na execução do contrato dela eventualmente decorrente;</w:t>
      </w:r>
    </w:p>
    <w:p w:rsidR="00596A69" w:rsidRDefault="00596A69" w:rsidP="00BA6F2C">
      <w:pPr>
        <w:pStyle w:val="Corpodetexto3"/>
        <w:widowControl w:val="0"/>
        <w:rPr>
          <w:rFonts w:ascii="Verdana" w:hAnsi="Verdana" w:cs="Arial"/>
          <w:sz w:val="20"/>
        </w:rPr>
      </w:pPr>
    </w:p>
    <w:p w:rsidR="00596A69" w:rsidRDefault="00596A69" w:rsidP="00BA6F2C">
      <w:pPr>
        <w:pStyle w:val="Corpodetexto3"/>
        <w:widowControl w:val="0"/>
        <w:rPr>
          <w:rFonts w:ascii="Verdana" w:hAnsi="Verdana" w:cs="Arial"/>
          <w:sz w:val="20"/>
        </w:rPr>
      </w:pPr>
      <w:r>
        <w:rPr>
          <w:rFonts w:ascii="Verdana" w:hAnsi="Verdana" w:cs="Arial"/>
          <w:sz w:val="20"/>
        </w:rPr>
        <w:t>b) Os consorciados, no máximo de 3 (três) empresas, deverão apresentar compromisso de que não se constituem nem se constituirão, para os fins de consórcio, em pessoa jurídica e de que o consórcio não adotará denominação própria diferente da de seus integrantes.</w:t>
      </w:r>
    </w:p>
    <w:p w:rsidR="00596A69" w:rsidRDefault="00596A69" w:rsidP="00BA6F2C">
      <w:pPr>
        <w:pStyle w:val="Corpodetexto3"/>
        <w:widowControl w:val="0"/>
        <w:rPr>
          <w:rFonts w:ascii="Verdana" w:hAnsi="Verdana" w:cs="Arial"/>
          <w:sz w:val="20"/>
        </w:rPr>
      </w:pPr>
    </w:p>
    <w:p w:rsidR="00596A69" w:rsidRDefault="00596A69" w:rsidP="00BA6F2C">
      <w:pPr>
        <w:pStyle w:val="Corpodetexto3"/>
        <w:widowControl w:val="0"/>
        <w:rPr>
          <w:rFonts w:ascii="Verdana" w:hAnsi="Verdana" w:cs="Arial"/>
          <w:sz w:val="20"/>
        </w:rPr>
      </w:pPr>
      <w:r>
        <w:rPr>
          <w:rFonts w:ascii="Verdana" w:hAnsi="Verdana" w:cs="Arial"/>
          <w:sz w:val="20"/>
        </w:rPr>
        <w:t>c) O  prazo de duração de consórcio deve, no mínimo, coincidir com o prazo de conclusão do objeto licitatório, até sua aceitação definitiva.</w:t>
      </w:r>
    </w:p>
    <w:p w:rsidR="00596A69" w:rsidRDefault="00596A69" w:rsidP="00BA6F2C">
      <w:pPr>
        <w:pStyle w:val="Corpodetexto3"/>
        <w:widowControl w:val="0"/>
        <w:rPr>
          <w:rFonts w:ascii="Verdana" w:hAnsi="Verdana" w:cs="Arial"/>
          <w:sz w:val="20"/>
        </w:rPr>
      </w:pPr>
    </w:p>
    <w:p w:rsidR="00596A69" w:rsidRDefault="00596A69" w:rsidP="00BA6F2C">
      <w:pPr>
        <w:pStyle w:val="Corpodetexto3"/>
        <w:widowControl w:val="0"/>
        <w:rPr>
          <w:rFonts w:ascii="Verdana" w:hAnsi="Verdana" w:cs="Arial"/>
          <w:sz w:val="20"/>
        </w:rPr>
      </w:pPr>
      <w:r>
        <w:rPr>
          <w:rFonts w:ascii="Verdana" w:hAnsi="Verdana" w:cs="Arial"/>
          <w:sz w:val="20"/>
        </w:rPr>
        <w:t>d) Para efeito de qualificação econômico-financeira (Capital Social/Patrimônio Líquido), cada consorciado deverá comp</w:t>
      </w:r>
      <w:r w:rsidR="00CD1385">
        <w:rPr>
          <w:rFonts w:ascii="Verdana" w:hAnsi="Verdana" w:cs="Arial"/>
          <w:sz w:val="20"/>
        </w:rPr>
        <w:t>rovar sua qualificação na propo</w:t>
      </w:r>
      <w:r>
        <w:rPr>
          <w:rFonts w:ascii="Verdana" w:hAnsi="Verdana" w:cs="Arial"/>
          <w:sz w:val="20"/>
        </w:rPr>
        <w:t>rção de sua respectiva participação, os demais deverão ser individuais por cada consorciado, inclusive cartas e declarações.</w:t>
      </w:r>
    </w:p>
    <w:p w:rsidR="00596A69" w:rsidRDefault="00596A69" w:rsidP="00BA6F2C">
      <w:pPr>
        <w:pStyle w:val="Corpodetexto3"/>
        <w:widowControl w:val="0"/>
        <w:rPr>
          <w:rFonts w:ascii="Verdana" w:hAnsi="Verdana" w:cs="Arial"/>
          <w:sz w:val="20"/>
        </w:rPr>
      </w:pPr>
    </w:p>
    <w:p w:rsidR="00334D65" w:rsidRDefault="00596A69" w:rsidP="00BA6F2C">
      <w:pPr>
        <w:pStyle w:val="Corpodetexto3"/>
        <w:widowControl w:val="0"/>
        <w:rPr>
          <w:rFonts w:ascii="Verdana" w:hAnsi="Verdana" w:cs="Arial"/>
          <w:sz w:val="20"/>
        </w:rPr>
      </w:pPr>
      <w:r>
        <w:rPr>
          <w:rFonts w:ascii="Verdana" w:hAnsi="Verdana" w:cs="Arial"/>
          <w:sz w:val="20"/>
        </w:rPr>
        <w:t>e) Para efeito de qualificação técnica, será válido, para os atestados de qualificação técnica, o somatório dos quantitativos de cada consorciado ou a apresentação isolada por um único consorciado.</w:t>
      </w:r>
    </w:p>
    <w:p w:rsidR="00334D65" w:rsidRDefault="00334D65" w:rsidP="00BA6F2C">
      <w:pPr>
        <w:pStyle w:val="Corpodetexto3"/>
        <w:widowControl w:val="0"/>
        <w:rPr>
          <w:rFonts w:ascii="Verdana" w:hAnsi="Verdana" w:cs="Arial"/>
          <w:sz w:val="20"/>
        </w:rPr>
      </w:pPr>
    </w:p>
    <w:p w:rsidR="00827B28" w:rsidRPr="00DE3A3C" w:rsidRDefault="00334D65" w:rsidP="00BA6F2C">
      <w:pPr>
        <w:pStyle w:val="Corpodetexto3"/>
        <w:widowControl w:val="0"/>
        <w:rPr>
          <w:rFonts w:ascii="Verdana" w:hAnsi="Verdana" w:cs="Arial"/>
          <w:sz w:val="20"/>
        </w:rPr>
      </w:pPr>
      <w:r>
        <w:rPr>
          <w:rFonts w:ascii="Verdana" w:hAnsi="Verdana" w:cs="Arial"/>
          <w:sz w:val="20"/>
        </w:rPr>
        <w:t>f) Fica vedada a participação de pessoa jurídica em mais de um consórcio ou isoladamente, bem como de profissional em mais de uma empresa, ou em mais de um consórcio.</w:t>
      </w:r>
      <w:r w:rsidR="00596A69">
        <w:rPr>
          <w:rFonts w:ascii="Verdana" w:hAnsi="Verdana" w:cs="Arial"/>
          <w:sz w:val="20"/>
        </w:rPr>
        <w:t xml:space="preserve">   </w:t>
      </w:r>
    </w:p>
    <w:p w:rsidR="00596A69" w:rsidRDefault="00596A69"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9.2. </w:t>
      </w:r>
      <w:r w:rsidR="00334D65">
        <w:rPr>
          <w:rFonts w:ascii="Verdana" w:hAnsi="Verdana" w:cs="Arial"/>
        </w:rPr>
        <w:t>A participação na licitação implica na aceitação plena de todos os termos deste Edital e dos demais Documentos que o complementam</w:t>
      </w:r>
      <w:r w:rsidRPr="00DE3A3C">
        <w:rPr>
          <w:rFonts w:ascii="Verdana" w:hAnsi="Verdana" w:cs="Arial"/>
        </w:rPr>
        <w:t>;</w:t>
      </w:r>
    </w:p>
    <w:p w:rsidR="00827B28" w:rsidRPr="00DE3A3C" w:rsidRDefault="00827B28" w:rsidP="00BA6F2C">
      <w:pPr>
        <w:widowControl w:val="0"/>
        <w:jc w:val="both"/>
        <w:rPr>
          <w:rFonts w:ascii="Verdana" w:hAnsi="Verdana" w:cs="Arial"/>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9</w:t>
      </w:r>
      <w:r>
        <w:rPr>
          <w:rFonts w:ascii="Verdana" w:hAnsi="Verdana" w:cs="Arial"/>
          <w:sz w:val="20"/>
        </w:rPr>
        <w:t>.3.</w:t>
      </w:r>
      <w:r w:rsidR="00334D65">
        <w:rPr>
          <w:rFonts w:ascii="Verdana" w:hAnsi="Verdana" w:cs="Arial"/>
          <w:sz w:val="20"/>
        </w:rPr>
        <w:t>Conforme estabelecido no item 9.1 acima será admitida a participação de empresas reunidas em consórcio</w:t>
      </w:r>
      <w:r w:rsidRPr="00DE3A3C">
        <w:rPr>
          <w:rFonts w:ascii="Verdana" w:hAnsi="Verdana" w:cs="Arial"/>
          <w:sz w:val="20"/>
        </w:rPr>
        <w:t>;</w:t>
      </w:r>
    </w:p>
    <w:p w:rsidR="00827B28" w:rsidRPr="00DE3A3C" w:rsidRDefault="00827B28" w:rsidP="00BA6F2C">
      <w:pPr>
        <w:widowControl w:val="0"/>
        <w:autoSpaceDE w:val="0"/>
        <w:autoSpaceDN w:val="0"/>
        <w:adjustRightInd w:val="0"/>
        <w:jc w:val="both"/>
        <w:rPr>
          <w:rFonts w:ascii="Verdana" w:hAnsi="Verdana" w:cs="Arial"/>
        </w:rPr>
      </w:pPr>
    </w:p>
    <w:p w:rsidR="00827B28" w:rsidRPr="00DE3A3C" w:rsidRDefault="00827B28" w:rsidP="00BA6F2C">
      <w:pPr>
        <w:widowControl w:val="0"/>
        <w:autoSpaceDE w:val="0"/>
        <w:autoSpaceDN w:val="0"/>
        <w:adjustRightInd w:val="0"/>
        <w:jc w:val="both"/>
        <w:rPr>
          <w:rFonts w:ascii="Verdana" w:hAnsi="Verdana" w:cs="Arial"/>
        </w:rPr>
      </w:pPr>
      <w:r w:rsidRPr="00DE3A3C">
        <w:rPr>
          <w:rFonts w:ascii="Verdana" w:hAnsi="Verdana" w:cs="Arial"/>
        </w:rPr>
        <w:t xml:space="preserve">9.4. </w:t>
      </w:r>
      <w:r w:rsidR="00334D65">
        <w:rPr>
          <w:rFonts w:ascii="Verdana" w:hAnsi="Verdana" w:cs="Arial"/>
        </w:rPr>
        <w:t>Não será admitida a participação no certame de cooperativas de trabalho</w:t>
      </w:r>
      <w:r w:rsidRPr="00DE3A3C">
        <w:rPr>
          <w:rFonts w:ascii="Verdana" w:hAnsi="Verdana" w:cs="Arial"/>
        </w:rPr>
        <w:t xml:space="preserve">. </w:t>
      </w:r>
    </w:p>
    <w:p w:rsidR="00827B28" w:rsidRPr="00DE3A3C" w:rsidRDefault="00827B28" w:rsidP="00BA6F2C">
      <w:pPr>
        <w:widowControl w:val="0"/>
        <w:autoSpaceDE w:val="0"/>
        <w:autoSpaceDN w:val="0"/>
        <w:adjustRightInd w:val="0"/>
        <w:jc w:val="both"/>
        <w:rPr>
          <w:rFonts w:ascii="Verdana" w:hAnsi="Verdana" w:cs="Arial"/>
        </w:rPr>
      </w:pPr>
    </w:p>
    <w:p w:rsidR="00827B28" w:rsidRDefault="00827B28" w:rsidP="006321C7">
      <w:pPr>
        <w:widowControl w:val="0"/>
        <w:autoSpaceDE w:val="0"/>
        <w:autoSpaceDN w:val="0"/>
        <w:adjustRightInd w:val="0"/>
        <w:jc w:val="both"/>
        <w:rPr>
          <w:rFonts w:ascii="Verdana" w:hAnsi="Verdana" w:cs="Arial"/>
        </w:rPr>
      </w:pPr>
      <w:r>
        <w:rPr>
          <w:rFonts w:ascii="Verdana" w:hAnsi="Verdana" w:cs="Arial"/>
        </w:rPr>
        <w:t xml:space="preserve">9.5. </w:t>
      </w:r>
      <w:r w:rsidR="00334D65">
        <w:rPr>
          <w:rFonts w:ascii="Verdana" w:hAnsi="Verdana" w:cs="Arial"/>
        </w:rPr>
        <w:t>O sotfware da proponente deverá possuir o cer</w:t>
      </w:r>
      <w:r w:rsidR="00F33E5D">
        <w:rPr>
          <w:rFonts w:ascii="Verdana" w:hAnsi="Verdana" w:cs="Arial"/>
        </w:rPr>
        <w:t>t</w:t>
      </w:r>
      <w:r w:rsidR="00334D65">
        <w:rPr>
          <w:rFonts w:ascii="Verdana" w:hAnsi="Verdana" w:cs="Arial"/>
        </w:rPr>
        <w:t xml:space="preserve">ificado de Homologação </w:t>
      </w:r>
      <w:r w:rsidR="00334D65" w:rsidRPr="00F33E5D">
        <w:rPr>
          <w:rFonts w:ascii="Verdana" w:hAnsi="Verdana" w:cs="Arial"/>
        </w:rPr>
        <w:t>Técnico, emitido pela Secretaria</w:t>
      </w:r>
      <w:r w:rsidR="00F33E5D" w:rsidRPr="00F33E5D">
        <w:rPr>
          <w:rFonts w:ascii="Verdana" w:hAnsi="Verdana" w:cs="Arial"/>
        </w:rPr>
        <w:t xml:space="preserve"> de Administração </w:t>
      </w:r>
      <w:r w:rsidR="00334D65" w:rsidRPr="00F33E5D">
        <w:rPr>
          <w:rFonts w:ascii="Verdana" w:hAnsi="Verdana" w:cs="Arial"/>
        </w:rPr>
        <w:t>da Prefeitura;</w:t>
      </w:r>
    </w:p>
    <w:p w:rsidR="00334D65" w:rsidRDefault="00334D65" w:rsidP="006321C7">
      <w:pPr>
        <w:widowControl w:val="0"/>
        <w:autoSpaceDE w:val="0"/>
        <w:autoSpaceDN w:val="0"/>
        <w:adjustRightInd w:val="0"/>
        <w:jc w:val="both"/>
        <w:rPr>
          <w:rFonts w:ascii="Verdana" w:hAnsi="Verdana" w:cs="Arial"/>
        </w:rPr>
      </w:pPr>
    </w:p>
    <w:p w:rsidR="00334D65" w:rsidRDefault="00334D65" w:rsidP="006321C7">
      <w:pPr>
        <w:widowControl w:val="0"/>
        <w:autoSpaceDE w:val="0"/>
        <w:autoSpaceDN w:val="0"/>
        <w:adjustRightInd w:val="0"/>
        <w:jc w:val="both"/>
        <w:rPr>
          <w:rFonts w:ascii="Verdana" w:hAnsi="Verdana" w:cs="Arial"/>
        </w:rPr>
      </w:pPr>
      <w:r>
        <w:rPr>
          <w:rFonts w:ascii="Verdana" w:hAnsi="Verdana" w:cs="Arial"/>
        </w:rPr>
        <w:t>9.6. Para obter o referido certificado, as empresas deverão apresentar, até o quinto dia útil que anteceder a data limite para apresentação da proposta.</w:t>
      </w:r>
    </w:p>
    <w:p w:rsidR="00334D65" w:rsidRDefault="00334D65" w:rsidP="006321C7">
      <w:pPr>
        <w:widowControl w:val="0"/>
        <w:autoSpaceDE w:val="0"/>
        <w:autoSpaceDN w:val="0"/>
        <w:adjustRightInd w:val="0"/>
        <w:jc w:val="both"/>
        <w:rPr>
          <w:rFonts w:ascii="Verdana" w:hAnsi="Verdana" w:cs="Arial"/>
        </w:rPr>
      </w:pPr>
    </w:p>
    <w:p w:rsidR="00334D65" w:rsidRPr="006321C7" w:rsidRDefault="00334D65" w:rsidP="006321C7">
      <w:pPr>
        <w:widowControl w:val="0"/>
        <w:autoSpaceDE w:val="0"/>
        <w:autoSpaceDN w:val="0"/>
        <w:adjustRightInd w:val="0"/>
        <w:jc w:val="both"/>
        <w:rPr>
          <w:rFonts w:ascii="Verdana" w:hAnsi="Verdana" w:cs="Arial"/>
        </w:rPr>
      </w:pPr>
      <w:r>
        <w:rPr>
          <w:rFonts w:ascii="Verdana" w:hAnsi="Verdana" w:cs="Arial"/>
        </w:rPr>
        <w:lastRenderedPageBreak/>
        <w:t>9.7. Poderão participar da presente licitação as empresas que atenderem a todas as exigências contidas neste Edital e seus Anexos.</w:t>
      </w:r>
    </w:p>
    <w:p w:rsidR="00827B28" w:rsidRPr="003B04B8" w:rsidRDefault="00827B28" w:rsidP="00BA6F2C">
      <w:pPr>
        <w:pStyle w:val="Corpodetexto"/>
        <w:widowControl w:val="0"/>
        <w:jc w:val="both"/>
        <w:rPr>
          <w:rFonts w:ascii="Verdana" w:hAnsi="Verdana" w:cs="Arial"/>
          <w:b/>
          <w:sz w:val="20"/>
        </w:rPr>
      </w:pPr>
    </w:p>
    <w:p w:rsidR="00827B28" w:rsidRPr="003B04B8" w:rsidRDefault="00827B28" w:rsidP="00BA6F2C">
      <w:pPr>
        <w:pStyle w:val="Corpodetexto"/>
        <w:widowControl w:val="0"/>
        <w:jc w:val="both"/>
        <w:rPr>
          <w:rFonts w:ascii="Verdana" w:hAnsi="Verdana" w:cs="Arial"/>
          <w:b/>
          <w:sz w:val="20"/>
        </w:rPr>
      </w:pPr>
      <w:r w:rsidRPr="003B04B8">
        <w:rPr>
          <w:rFonts w:ascii="Verdana" w:hAnsi="Verdana" w:cs="Arial"/>
          <w:b/>
          <w:sz w:val="20"/>
        </w:rPr>
        <w:t>10. DO CREDENCIAMENTO:</w:t>
      </w:r>
    </w:p>
    <w:p w:rsidR="00827B28" w:rsidRPr="003B04B8" w:rsidRDefault="00827B28" w:rsidP="00BA6F2C">
      <w:pPr>
        <w:pStyle w:val="Corpodetexto"/>
        <w:widowControl w:val="0"/>
        <w:jc w:val="both"/>
        <w:rPr>
          <w:rFonts w:ascii="Verdana" w:eastAsia="Batang" w:hAnsi="Verdana"/>
          <w:sz w:val="20"/>
        </w:rPr>
      </w:pPr>
      <w:r w:rsidRPr="003B04B8">
        <w:rPr>
          <w:rFonts w:ascii="Verdana" w:hAnsi="Verdana" w:cs="Arial"/>
          <w:sz w:val="20"/>
        </w:rPr>
        <w:t xml:space="preserve">10.1. </w:t>
      </w:r>
      <w:r w:rsidRPr="003B04B8">
        <w:rPr>
          <w:rFonts w:ascii="Verdana" w:eastAsia="Batang" w:hAnsi="Verdana"/>
          <w:sz w:val="20"/>
        </w:rPr>
        <w:t>Documentos obrigatórios para comprovação de poderes legais</w:t>
      </w:r>
      <w:r>
        <w:rPr>
          <w:rFonts w:ascii="Verdana" w:eastAsia="Batang" w:hAnsi="Verdana"/>
          <w:sz w:val="20"/>
        </w:rPr>
        <w:t xml:space="preserve"> deverão ser entregue pessoalmente quando da abertura da sessão. Portanto deverão ser </w:t>
      </w:r>
      <w:r w:rsidRPr="00CD1385">
        <w:rPr>
          <w:rFonts w:ascii="Verdana" w:eastAsia="Batang" w:hAnsi="Verdana"/>
          <w:sz w:val="20"/>
        </w:rPr>
        <w:t>apresentados fora do envelope.</w:t>
      </w:r>
      <w:r w:rsidR="00BC4C3C" w:rsidRPr="00CD1385">
        <w:rPr>
          <w:rFonts w:ascii="Verdana" w:eastAsia="Batang" w:hAnsi="Verdana"/>
          <w:sz w:val="20"/>
        </w:rPr>
        <w:t xml:space="preserve"> Na hipótese de consórcio, o instrumento de credenciamento contido no anexo VII deverá ser outorgado pela empresa líder.</w:t>
      </w:r>
    </w:p>
    <w:p w:rsidR="00827B28" w:rsidRPr="006321C7" w:rsidRDefault="00827B28" w:rsidP="00BA6F2C">
      <w:pPr>
        <w:pStyle w:val="TextosemFormatao"/>
        <w:widowControl w:val="0"/>
        <w:jc w:val="both"/>
        <w:rPr>
          <w:rFonts w:ascii="Verdana" w:eastAsia="Batang" w:hAnsi="Verdana"/>
          <w:color w:val="FF0000"/>
        </w:rPr>
      </w:pPr>
      <w:r w:rsidRPr="003B04B8">
        <w:rPr>
          <w:rFonts w:ascii="Verdana" w:eastAsia="Batang" w:hAnsi="Verdana"/>
        </w:rPr>
        <w:t xml:space="preserve">             </w:t>
      </w:r>
    </w:p>
    <w:p w:rsidR="00827B28" w:rsidRPr="003B04B8" w:rsidRDefault="00827B28" w:rsidP="00BA6F2C">
      <w:pPr>
        <w:pStyle w:val="TextosemFormatao"/>
        <w:widowControl w:val="0"/>
        <w:ind w:firstLine="540"/>
        <w:jc w:val="both"/>
        <w:rPr>
          <w:rFonts w:ascii="Verdana" w:eastAsia="Batang" w:hAnsi="Verdana"/>
        </w:rPr>
      </w:pPr>
      <w:r w:rsidRPr="003B04B8">
        <w:rPr>
          <w:rFonts w:ascii="Verdana" w:eastAsia="Batang" w:hAnsi="Verdana"/>
        </w:rPr>
        <w:t>a)</w:t>
      </w:r>
      <w:r w:rsidRPr="003B04B8">
        <w:rPr>
          <w:rFonts w:ascii="Verdana" w:hAnsi="Verdana" w:cs="Arial"/>
          <w:b/>
        </w:rPr>
        <w:t xml:space="preserve"> Cópia autenticada</w:t>
      </w:r>
      <w:r w:rsidRPr="003B04B8">
        <w:rPr>
          <w:rFonts w:ascii="Verdana" w:hAnsi="Verdana" w:cs="Arial"/>
        </w:rPr>
        <w:t xml:space="preserve"> do Contrato Social e alterações posteriores, ou Cópia da última Alteração Consolidada e das alterações </w:t>
      </w:r>
      <w:r w:rsidR="00335723" w:rsidRPr="003B04B8">
        <w:rPr>
          <w:rFonts w:ascii="Verdana" w:hAnsi="Verdana" w:cs="Arial"/>
        </w:rPr>
        <w:t>subsequentes</w:t>
      </w:r>
      <w:r w:rsidRPr="003B04B8">
        <w:rPr>
          <w:rFonts w:ascii="Verdana" w:hAnsi="Verdana" w:cs="Arial"/>
        </w:rPr>
        <w:t>, registrados na Junta Comercial do Estado; em se tratando de Firma Individual o Registro Comercial e no caso de Sociedade por Ações o Ato Constitutivo acompanhado da Ata da eleição da diretoria em exercício;</w:t>
      </w:r>
    </w:p>
    <w:p w:rsidR="00827B28" w:rsidRPr="003B04B8" w:rsidRDefault="00827B28" w:rsidP="00BA6F2C">
      <w:pPr>
        <w:pStyle w:val="TextosemFormatao"/>
        <w:widowControl w:val="0"/>
        <w:ind w:firstLine="540"/>
        <w:jc w:val="both"/>
        <w:rPr>
          <w:rFonts w:ascii="Verdana" w:eastAsia="Batang" w:hAnsi="Verdana"/>
        </w:rPr>
      </w:pPr>
    </w:p>
    <w:p w:rsidR="00827B28" w:rsidRPr="003B04B8" w:rsidRDefault="00827B28" w:rsidP="00BA6F2C">
      <w:pPr>
        <w:pStyle w:val="TextosemFormatao"/>
        <w:widowControl w:val="0"/>
        <w:ind w:firstLine="540"/>
        <w:jc w:val="both"/>
        <w:rPr>
          <w:rFonts w:ascii="Verdana" w:eastAsia="Batang" w:hAnsi="Verdana"/>
        </w:rPr>
      </w:pPr>
      <w:r w:rsidRPr="003B04B8">
        <w:rPr>
          <w:rFonts w:ascii="Verdana" w:eastAsia="Batang" w:hAnsi="Verdana"/>
        </w:rPr>
        <w:t>b)</w:t>
      </w:r>
      <w:r w:rsidR="00544FD1">
        <w:rPr>
          <w:rFonts w:ascii="Verdana" w:eastAsia="Batang" w:hAnsi="Verdana"/>
        </w:rPr>
        <w:t xml:space="preserve"> </w:t>
      </w:r>
      <w:r w:rsidRPr="003B04B8">
        <w:rPr>
          <w:rFonts w:ascii="Verdana" w:eastAsia="Batang" w:hAnsi="Verdana"/>
        </w:rPr>
        <w:t xml:space="preserve">Procuração ou apresentação do </w:t>
      </w:r>
      <w:r w:rsidRPr="003B04B8">
        <w:rPr>
          <w:rFonts w:ascii="Verdana" w:eastAsia="Batang" w:hAnsi="Verdana"/>
          <w:b/>
        </w:rPr>
        <w:t>Anexo VII (modelo de Credenciamento)</w:t>
      </w:r>
      <w:r w:rsidRPr="003B04B8">
        <w:rPr>
          <w:rFonts w:ascii="Verdana" w:eastAsia="Batang" w:hAnsi="Verdana"/>
        </w:rPr>
        <w:t xml:space="preserve"> </w:t>
      </w:r>
      <w:r>
        <w:rPr>
          <w:rFonts w:ascii="Verdana" w:eastAsia="Batang" w:hAnsi="Verdana"/>
        </w:rPr>
        <w:t>deverá estar com firma reconhecida em tabelionato</w:t>
      </w:r>
      <w:r w:rsidRPr="003B04B8">
        <w:rPr>
          <w:rFonts w:ascii="Verdana" w:eastAsia="Batang" w:hAnsi="Verdana"/>
        </w:rPr>
        <w:t>, caso o credenciado seja representante da empresa. Se o credenciant</w:t>
      </w:r>
      <w:r>
        <w:rPr>
          <w:rFonts w:ascii="Verdana" w:eastAsia="Batang" w:hAnsi="Verdana"/>
        </w:rPr>
        <w:t>e for sócio/</w:t>
      </w:r>
      <w:r w:rsidRPr="003B04B8">
        <w:rPr>
          <w:rFonts w:ascii="Verdana" w:eastAsia="Batang" w:hAnsi="Verdana"/>
        </w:rPr>
        <w:t>proprietário</w:t>
      </w:r>
      <w:r>
        <w:rPr>
          <w:rFonts w:ascii="Verdana" w:eastAsia="Batang" w:hAnsi="Verdana"/>
        </w:rPr>
        <w:t xml:space="preserve"> ou quotista com poderes no contrato social para representar a empresa perante a administração pública</w:t>
      </w:r>
      <w:r w:rsidRPr="003B04B8">
        <w:rPr>
          <w:rFonts w:ascii="Verdana" w:eastAsia="Batang" w:hAnsi="Verdana"/>
        </w:rPr>
        <w:t xml:space="preserve"> é dispensada sua apresentação.</w:t>
      </w:r>
    </w:p>
    <w:p w:rsidR="00827B28" w:rsidRPr="003B04B8" w:rsidRDefault="00827B28" w:rsidP="00BA6F2C">
      <w:pPr>
        <w:pStyle w:val="TextosemFormatao"/>
        <w:widowControl w:val="0"/>
        <w:ind w:firstLine="540"/>
        <w:jc w:val="both"/>
        <w:rPr>
          <w:rFonts w:ascii="Verdana" w:eastAsia="Batang" w:hAnsi="Verdana"/>
        </w:rPr>
      </w:pPr>
    </w:p>
    <w:p w:rsidR="00827B28" w:rsidRPr="003B04B8" w:rsidRDefault="00827B28" w:rsidP="00BA6F2C">
      <w:pPr>
        <w:pStyle w:val="TextosemFormatao"/>
        <w:widowControl w:val="0"/>
        <w:ind w:firstLine="540"/>
        <w:jc w:val="both"/>
        <w:rPr>
          <w:rFonts w:ascii="Verdana" w:eastAsia="Batang" w:hAnsi="Verdana"/>
        </w:rPr>
      </w:pPr>
      <w:r w:rsidRPr="003B04B8">
        <w:rPr>
          <w:rFonts w:ascii="Verdana" w:eastAsia="Batang" w:hAnsi="Verdana"/>
        </w:rPr>
        <w:t>c)</w:t>
      </w:r>
      <w:r w:rsidR="00544FD1">
        <w:rPr>
          <w:rFonts w:ascii="Verdana" w:eastAsia="Batang" w:hAnsi="Verdana"/>
        </w:rPr>
        <w:t xml:space="preserve"> </w:t>
      </w:r>
      <w:r w:rsidRPr="003B04B8">
        <w:rPr>
          <w:rFonts w:ascii="Verdana" w:eastAsia="Batang" w:hAnsi="Verdana"/>
        </w:rPr>
        <w:t>Cópia de documento de identificação</w:t>
      </w:r>
      <w:r>
        <w:rPr>
          <w:rFonts w:ascii="Verdana" w:eastAsia="Batang" w:hAnsi="Verdana"/>
        </w:rPr>
        <w:t xml:space="preserve"> que contenha fotografia</w:t>
      </w:r>
      <w:r w:rsidRPr="003B04B8">
        <w:rPr>
          <w:rFonts w:ascii="Verdana" w:eastAsia="Batang" w:hAnsi="Verdana"/>
        </w:rPr>
        <w:t>, para certificação do representante presente a sessão;</w:t>
      </w:r>
    </w:p>
    <w:p w:rsidR="00827B28" w:rsidRPr="003B04B8" w:rsidRDefault="00827B28" w:rsidP="00BA6F2C">
      <w:pPr>
        <w:widowControl w:val="0"/>
        <w:autoSpaceDE w:val="0"/>
        <w:autoSpaceDN w:val="0"/>
        <w:adjustRightInd w:val="0"/>
        <w:jc w:val="both"/>
        <w:rPr>
          <w:rFonts w:ascii="Verdana" w:hAnsi="Verdana" w:cs="Arial"/>
        </w:rPr>
      </w:pPr>
    </w:p>
    <w:p w:rsidR="00827B28" w:rsidRPr="003B04B8" w:rsidRDefault="00827B28" w:rsidP="00BA6F2C">
      <w:pPr>
        <w:pStyle w:val="Corpodetexto"/>
        <w:widowControl w:val="0"/>
        <w:jc w:val="both"/>
        <w:rPr>
          <w:rFonts w:ascii="Verdana" w:hAnsi="Verdana" w:cs="Arial"/>
          <w:sz w:val="20"/>
        </w:rPr>
      </w:pPr>
      <w:r w:rsidRPr="003B04B8">
        <w:rPr>
          <w:rFonts w:ascii="Verdana" w:hAnsi="Verdana" w:cs="Arial"/>
          <w:sz w:val="20"/>
        </w:rPr>
        <w:t>10.2. Nenhuma pessoa física ou jurídica poderá representar mais de um Licitante</w:t>
      </w:r>
      <w:r w:rsidR="002A4100">
        <w:rPr>
          <w:rFonts w:ascii="Verdana" w:hAnsi="Verdana" w:cs="Arial"/>
          <w:sz w:val="20"/>
        </w:rPr>
        <w:t>, exceto o que representa o consórcio</w:t>
      </w:r>
      <w:r w:rsidRPr="003B04B8">
        <w:rPr>
          <w:rFonts w:ascii="Verdana" w:hAnsi="Verdana" w:cs="Arial"/>
          <w:sz w:val="20"/>
        </w:rPr>
        <w:t>;</w:t>
      </w:r>
    </w:p>
    <w:p w:rsidR="00827B28" w:rsidRPr="003B04B8" w:rsidRDefault="00827B28" w:rsidP="00BA6F2C">
      <w:pPr>
        <w:pStyle w:val="Corpodetexto"/>
        <w:widowControl w:val="0"/>
        <w:jc w:val="both"/>
        <w:rPr>
          <w:rFonts w:ascii="Verdana" w:hAnsi="Verdana" w:cs="Arial"/>
          <w:sz w:val="20"/>
        </w:rPr>
      </w:pPr>
    </w:p>
    <w:p w:rsidR="00827B28" w:rsidRPr="003B04B8" w:rsidRDefault="00827B28" w:rsidP="00BA6F2C">
      <w:pPr>
        <w:pStyle w:val="Corpodetexto"/>
        <w:widowControl w:val="0"/>
        <w:jc w:val="both"/>
        <w:rPr>
          <w:rFonts w:ascii="Verdana" w:hAnsi="Verdana" w:cs="Arial"/>
          <w:sz w:val="20"/>
        </w:rPr>
      </w:pPr>
      <w:r w:rsidRPr="003B04B8">
        <w:rPr>
          <w:rFonts w:ascii="Verdana" w:hAnsi="Verdana" w:cs="Arial"/>
          <w:sz w:val="20"/>
        </w:rPr>
        <w:t>10.3. O não comparecimento do titular e/ou do representante credenciad</w:t>
      </w:r>
      <w:r w:rsidR="0028380D">
        <w:rPr>
          <w:rFonts w:ascii="Verdana" w:hAnsi="Verdana" w:cs="Arial"/>
          <w:sz w:val="20"/>
        </w:rPr>
        <w:t>o não enseja a INABILITAÇÃO</w:t>
      </w:r>
      <w:r w:rsidRPr="003B04B8">
        <w:rPr>
          <w:rFonts w:ascii="Verdana" w:hAnsi="Verdana" w:cs="Arial"/>
          <w:sz w:val="20"/>
        </w:rPr>
        <w:t xml:space="preserve"> nem a DESCLASSIFICAÇÃO do Licitante;</w:t>
      </w:r>
    </w:p>
    <w:p w:rsidR="00827B28" w:rsidRPr="003B04B8" w:rsidRDefault="00827B28" w:rsidP="00BA6F2C">
      <w:pPr>
        <w:widowControl w:val="0"/>
        <w:autoSpaceDE w:val="0"/>
        <w:autoSpaceDN w:val="0"/>
        <w:adjustRightInd w:val="0"/>
        <w:jc w:val="both"/>
        <w:rPr>
          <w:rFonts w:ascii="Verdana" w:hAnsi="Verdana" w:cs="Arial"/>
        </w:rPr>
      </w:pPr>
    </w:p>
    <w:p w:rsidR="00827B28" w:rsidRPr="00DE3A3C" w:rsidRDefault="00827B28" w:rsidP="00BA6F2C">
      <w:pPr>
        <w:pStyle w:val="Corpodetexto"/>
        <w:widowControl w:val="0"/>
        <w:jc w:val="both"/>
        <w:rPr>
          <w:rFonts w:ascii="Verdana" w:hAnsi="Verdana" w:cs="Arial"/>
          <w:sz w:val="20"/>
        </w:rPr>
      </w:pPr>
      <w:r w:rsidRPr="003B04B8">
        <w:rPr>
          <w:rFonts w:ascii="Verdana" w:hAnsi="Verdana" w:cs="Arial"/>
          <w:sz w:val="20"/>
        </w:rPr>
        <w:t>NOTA</w:t>
      </w:r>
      <w:r w:rsidRPr="003B04B8">
        <w:rPr>
          <w:rFonts w:ascii="Verdana" w:hAnsi="Verdana" w:cs="Arial"/>
          <w:b/>
          <w:sz w:val="20"/>
        </w:rPr>
        <w:t>:</w:t>
      </w:r>
      <w:r w:rsidRPr="003B04B8">
        <w:rPr>
          <w:rFonts w:ascii="Verdana" w:hAnsi="Verdana" w:cs="Arial"/>
          <w:sz w:val="20"/>
        </w:rPr>
        <w:t xml:space="preserve"> Os documen</w:t>
      </w:r>
      <w:r>
        <w:rPr>
          <w:rFonts w:ascii="Verdana" w:hAnsi="Verdana" w:cs="Arial"/>
          <w:sz w:val="20"/>
        </w:rPr>
        <w:t>tos para credenciamento deverão</w:t>
      </w:r>
      <w:r w:rsidRPr="003B04B8">
        <w:rPr>
          <w:rFonts w:ascii="Verdana" w:hAnsi="Verdana" w:cs="Arial"/>
          <w:sz w:val="20"/>
        </w:rPr>
        <w:t xml:space="preserve"> ser entregues no momento da entrega dos envelopes de habilitação e proposta.</w:t>
      </w:r>
      <w:r w:rsidRPr="00DE3A3C">
        <w:rPr>
          <w:rFonts w:ascii="Verdana" w:hAnsi="Verdana" w:cs="Arial"/>
          <w:sz w:val="20"/>
        </w:rPr>
        <w:t xml:space="preserve"> </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2225A8">
      <w:pPr>
        <w:pStyle w:val="Corpodetexto"/>
        <w:widowControl w:val="0"/>
        <w:numPr>
          <w:ilvl w:val="0"/>
          <w:numId w:val="16"/>
        </w:numPr>
        <w:rPr>
          <w:rFonts w:ascii="Verdana" w:hAnsi="Verdana" w:cs="Arial"/>
          <w:b/>
          <w:sz w:val="20"/>
        </w:rPr>
      </w:pPr>
      <w:r w:rsidRPr="00DE3A3C">
        <w:rPr>
          <w:rFonts w:ascii="Verdana" w:hAnsi="Verdana" w:cs="Arial"/>
          <w:b/>
          <w:sz w:val="20"/>
        </w:rPr>
        <w:t xml:space="preserve"> DA APRESENTAÇÃO DOS ENVELOPES:</w:t>
      </w:r>
    </w:p>
    <w:p w:rsidR="00827B28" w:rsidRDefault="00827B28" w:rsidP="00BA6F2C">
      <w:pPr>
        <w:pStyle w:val="Corpodetexto"/>
        <w:widowControl w:val="0"/>
        <w:jc w:val="both"/>
        <w:rPr>
          <w:rFonts w:ascii="Verdana" w:hAnsi="Verdana" w:cs="Arial"/>
          <w:sz w:val="20"/>
        </w:rPr>
      </w:pPr>
      <w:r w:rsidRPr="00DE3A3C">
        <w:rPr>
          <w:rFonts w:ascii="Verdana" w:hAnsi="Verdana" w:cs="Arial"/>
          <w:sz w:val="20"/>
        </w:rPr>
        <w:t>11.1. Deverão ser entregues 02 (dois) envelopes separados, indevassáveis, lacrados em seus fechos, cada um deles com identificação clara do proponente referente à licitação, como segue:</w:t>
      </w:r>
    </w:p>
    <w:p w:rsidR="006321C7" w:rsidRPr="00DE3A3C" w:rsidRDefault="006321C7" w:rsidP="00BA6F2C">
      <w:pPr>
        <w:pStyle w:val="Corpodetexto"/>
        <w:widowControl w:val="0"/>
        <w:jc w:val="both"/>
        <w:rPr>
          <w:rFonts w:ascii="Verdana" w:hAnsi="Verdana" w:cs="Arial"/>
          <w:sz w:val="20"/>
        </w:rPr>
      </w:pPr>
    </w:p>
    <w:p w:rsidR="00827B28" w:rsidRPr="00DE3A3C" w:rsidRDefault="00827B28" w:rsidP="00BA6F2C">
      <w:pPr>
        <w:pStyle w:val="Corpodetexto"/>
        <w:widowControl w:val="0"/>
        <w:ind w:left="708" w:firstLine="708"/>
        <w:jc w:val="both"/>
        <w:rPr>
          <w:rFonts w:ascii="Verdana" w:hAnsi="Verdana" w:cs="Arial"/>
          <w:b/>
          <w:sz w:val="20"/>
        </w:rPr>
      </w:pPr>
      <w:r w:rsidRPr="00DE3A3C">
        <w:rPr>
          <w:rFonts w:ascii="Verdana" w:hAnsi="Verdana" w:cs="Arial"/>
          <w:b/>
          <w:sz w:val="20"/>
        </w:rPr>
        <w:t>ENVELOPE N° 01 – DOCUMENTAÇÃO DE HABILITAÇÃO</w:t>
      </w:r>
    </w:p>
    <w:p w:rsidR="00827B28" w:rsidRDefault="00827B28" w:rsidP="00BA6F2C">
      <w:pPr>
        <w:pStyle w:val="Corpodetexto"/>
        <w:widowControl w:val="0"/>
        <w:jc w:val="both"/>
        <w:rPr>
          <w:rFonts w:ascii="Verdana" w:hAnsi="Verdana" w:cs="Arial"/>
          <w:b/>
          <w:sz w:val="20"/>
        </w:rPr>
      </w:pPr>
      <w:r w:rsidRPr="00DE3A3C">
        <w:rPr>
          <w:rFonts w:ascii="Verdana" w:hAnsi="Verdana" w:cs="Arial"/>
          <w:b/>
          <w:sz w:val="20"/>
        </w:rPr>
        <w:tab/>
      </w:r>
      <w:r w:rsidRPr="00DE3A3C">
        <w:rPr>
          <w:rFonts w:ascii="Verdana" w:hAnsi="Verdana" w:cs="Arial"/>
          <w:b/>
          <w:sz w:val="20"/>
        </w:rPr>
        <w:tab/>
        <w:t>ENVELOPE N° 02 – PROPOSTA DE PREÇO</w:t>
      </w:r>
    </w:p>
    <w:p w:rsidR="00827B28" w:rsidRPr="00DE3A3C"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12. DA ENTREGA DOS ENVELOPES:</w:t>
      </w: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sz w:val="20"/>
        </w:rPr>
        <w:t xml:space="preserve">12.1. Os envelopes: n° 01 – Documentação de Habilitação e n° 02 – Proposta de Preço deverão ser </w:t>
      </w:r>
      <w:r>
        <w:rPr>
          <w:rFonts w:ascii="Verdana" w:hAnsi="Verdana" w:cs="Arial"/>
          <w:sz w:val="20"/>
        </w:rPr>
        <w:t>entregues no setor de Compras e licitações</w:t>
      </w:r>
      <w:r w:rsidRPr="00DE3A3C">
        <w:rPr>
          <w:rFonts w:ascii="Verdana" w:hAnsi="Verdana" w:cs="Arial"/>
          <w:sz w:val="20"/>
        </w:rPr>
        <w:t xml:space="preserve"> da Prefeitura, à Rua</w:t>
      </w:r>
      <w:r>
        <w:rPr>
          <w:rFonts w:ascii="Verdana" w:hAnsi="Verdana" w:cs="Arial"/>
          <w:sz w:val="20"/>
        </w:rPr>
        <w:t xml:space="preserve"> Leoberto Leal nº 160, Centro – Ilhota (SC)</w:t>
      </w:r>
      <w:r w:rsidRPr="00DE3A3C">
        <w:rPr>
          <w:rFonts w:ascii="Verdana" w:hAnsi="Verdana" w:cs="Arial"/>
          <w:sz w:val="20"/>
        </w:rPr>
        <w:t xml:space="preserve"> até as </w:t>
      </w:r>
      <w:r w:rsidR="00024D49">
        <w:rPr>
          <w:rFonts w:ascii="Verdana" w:hAnsi="Verdana" w:cs="Arial"/>
          <w:b/>
          <w:sz w:val="20"/>
        </w:rPr>
        <w:t>08</w:t>
      </w:r>
      <w:r w:rsidRPr="00CD1385">
        <w:rPr>
          <w:rFonts w:ascii="Verdana" w:hAnsi="Verdana" w:cs="Arial"/>
          <w:b/>
          <w:sz w:val="20"/>
        </w:rPr>
        <w:t>:</w:t>
      </w:r>
      <w:r w:rsidR="00CD1385" w:rsidRPr="00CD1385">
        <w:rPr>
          <w:rFonts w:ascii="Verdana" w:hAnsi="Verdana" w:cs="Arial"/>
          <w:b/>
          <w:sz w:val="20"/>
        </w:rPr>
        <w:t>4</w:t>
      </w:r>
      <w:r w:rsidRPr="00CD1385">
        <w:rPr>
          <w:rFonts w:ascii="Verdana" w:hAnsi="Verdana" w:cs="Arial"/>
          <w:b/>
          <w:sz w:val="20"/>
        </w:rPr>
        <w:t xml:space="preserve">0h do dia </w:t>
      </w:r>
      <w:r w:rsidR="00CD1385" w:rsidRPr="00CD1385">
        <w:rPr>
          <w:rFonts w:ascii="Verdana" w:hAnsi="Verdana" w:cs="Arial"/>
          <w:b/>
          <w:sz w:val="20"/>
        </w:rPr>
        <w:t>0</w:t>
      </w:r>
      <w:r w:rsidR="00024D49">
        <w:rPr>
          <w:rFonts w:ascii="Verdana" w:hAnsi="Verdana" w:cs="Arial"/>
          <w:b/>
          <w:sz w:val="20"/>
        </w:rPr>
        <w:t>9</w:t>
      </w:r>
      <w:r w:rsidRPr="00CD1385">
        <w:rPr>
          <w:rFonts w:ascii="Verdana" w:hAnsi="Verdana" w:cs="Arial"/>
          <w:b/>
          <w:sz w:val="20"/>
        </w:rPr>
        <w:t xml:space="preserve"> de </w:t>
      </w:r>
      <w:r w:rsidR="00CD1385" w:rsidRPr="00CD1385">
        <w:rPr>
          <w:rFonts w:ascii="Verdana" w:hAnsi="Verdana" w:cs="Arial"/>
          <w:b/>
          <w:sz w:val="20"/>
        </w:rPr>
        <w:t>março</w:t>
      </w:r>
      <w:r w:rsidRPr="00CD1385">
        <w:rPr>
          <w:rFonts w:ascii="Verdana" w:hAnsi="Verdana" w:cs="Arial"/>
          <w:b/>
          <w:sz w:val="20"/>
        </w:rPr>
        <w:t xml:space="preserve"> de 201</w:t>
      </w:r>
      <w:r w:rsidR="002541D9">
        <w:rPr>
          <w:rFonts w:ascii="Verdana" w:hAnsi="Verdana" w:cs="Arial"/>
          <w:b/>
          <w:sz w:val="20"/>
        </w:rPr>
        <w:t>5</w:t>
      </w:r>
      <w:r w:rsidRPr="00CD1385">
        <w:rPr>
          <w:rFonts w:ascii="Verdana" w:hAnsi="Verdana" w:cs="Arial"/>
          <w:sz w:val="20"/>
        </w:rPr>
        <w:t>.</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12.2. Poderão também, ser remetidos em correspondência registrada, por sedex e/ou despachados por intermédio de empresas que prestam este tipo de serviço, hipóteses em que a Prefeitura Municipal não se responsabilizará por extravio ou atraso;</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12.3. Podem ainda, serem entregues pessoalmente à Comissão de Licitações, até a hora e dia marcado para abertura da Sessão, não sendo admitida qualquer tolerância após o horário estabelec</w:t>
      </w:r>
      <w:r>
        <w:rPr>
          <w:rFonts w:ascii="Verdana" w:hAnsi="Verdana" w:cs="Arial"/>
          <w:sz w:val="20"/>
        </w:rPr>
        <w:t>ido para a abertura da sessão pú</w:t>
      </w:r>
      <w:r w:rsidRPr="00DE3A3C">
        <w:rPr>
          <w:rFonts w:ascii="Verdana" w:hAnsi="Verdana" w:cs="Arial"/>
          <w:sz w:val="20"/>
        </w:rPr>
        <w:t>blica.</w:t>
      </w:r>
    </w:p>
    <w:p w:rsidR="00827B28"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p>
    <w:p w:rsidR="00827B28" w:rsidRDefault="00827B28" w:rsidP="00BA6F2C">
      <w:pPr>
        <w:pStyle w:val="Corpodetexto"/>
        <w:widowControl w:val="0"/>
        <w:jc w:val="both"/>
        <w:rPr>
          <w:rFonts w:ascii="Verdana" w:hAnsi="Verdana" w:cs="Arial"/>
          <w:b/>
          <w:sz w:val="20"/>
        </w:rPr>
      </w:pPr>
      <w:r w:rsidRPr="00DE3A3C">
        <w:rPr>
          <w:rFonts w:ascii="Verdana" w:hAnsi="Verdana" w:cs="Arial"/>
          <w:b/>
          <w:sz w:val="20"/>
        </w:rPr>
        <w:t>13. DA SOBRESCRIÇÃO DOS</w:t>
      </w:r>
      <w:r w:rsidR="00F77524" w:rsidRPr="00DE3A3C">
        <w:rPr>
          <w:rFonts w:ascii="Verdana" w:hAnsi="Verdana" w:cs="Arial"/>
          <w:b/>
          <w:sz w:val="20"/>
        </w:rPr>
        <w:t xml:space="preserve"> </w:t>
      </w:r>
      <w:r w:rsidRPr="00DE3A3C">
        <w:rPr>
          <w:rFonts w:ascii="Verdana" w:hAnsi="Verdana" w:cs="Arial"/>
          <w:b/>
          <w:sz w:val="20"/>
        </w:rPr>
        <w:t>ENVELOPES</w:t>
      </w:r>
    </w:p>
    <w:p w:rsidR="00F51A58" w:rsidRPr="00DE3A3C" w:rsidRDefault="00F51A58" w:rsidP="00BA6F2C">
      <w:pPr>
        <w:pStyle w:val="Corpodetexto"/>
        <w:widowControl w:val="0"/>
        <w:jc w:val="both"/>
        <w:rPr>
          <w:rFonts w:ascii="Verdana" w:hAnsi="Verdana" w:cs="Arial"/>
          <w:b/>
          <w:sz w:val="20"/>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tblPr>
      <w:tblGrid>
        <w:gridCol w:w="4231"/>
        <w:gridCol w:w="4413"/>
      </w:tblGrid>
      <w:tr w:rsidR="00F51A58" w:rsidRPr="00DE3A3C" w:rsidTr="00C6235B">
        <w:trPr>
          <w:jc w:val="center"/>
        </w:trPr>
        <w:tc>
          <w:tcPr>
            <w:tcW w:w="4231" w:type="dxa"/>
          </w:tcPr>
          <w:p w:rsidR="00F51A58" w:rsidRPr="009F091E" w:rsidRDefault="00F51A58" w:rsidP="00467636">
            <w:pPr>
              <w:pStyle w:val="Normal1"/>
              <w:rPr>
                <w:rFonts w:ascii="Verdana" w:eastAsia="Batang" w:hAnsi="Verdana"/>
                <w:sz w:val="16"/>
                <w:szCs w:val="16"/>
              </w:rPr>
            </w:pPr>
            <w:r w:rsidRPr="009F091E">
              <w:rPr>
                <w:rFonts w:ascii="Verdana" w:eastAsia="Batang" w:hAnsi="Verdana"/>
                <w:sz w:val="16"/>
                <w:szCs w:val="16"/>
              </w:rPr>
              <w:t xml:space="preserve"> PREFEITURA MUNICIPAL DE ILHOTA – SC</w:t>
            </w:r>
          </w:p>
        </w:tc>
        <w:tc>
          <w:tcPr>
            <w:tcW w:w="4413" w:type="dxa"/>
          </w:tcPr>
          <w:p w:rsidR="00F51A58" w:rsidRPr="009F091E" w:rsidRDefault="00F51A58" w:rsidP="00467636">
            <w:pPr>
              <w:pStyle w:val="Normal1"/>
              <w:rPr>
                <w:rFonts w:ascii="Verdana" w:eastAsia="Batang" w:hAnsi="Verdana"/>
                <w:sz w:val="16"/>
                <w:szCs w:val="16"/>
              </w:rPr>
            </w:pPr>
            <w:r w:rsidRPr="009F091E">
              <w:rPr>
                <w:rFonts w:ascii="Verdana" w:eastAsia="Batang" w:hAnsi="Verdana"/>
                <w:sz w:val="16"/>
                <w:szCs w:val="16"/>
              </w:rPr>
              <w:t>PREFEITURA MUNICIPAL DE ILHOTA – SC</w:t>
            </w:r>
          </w:p>
        </w:tc>
      </w:tr>
      <w:tr w:rsidR="00F51A58" w:rsidRPr="00DE3A3C" w:rsidTr="00C6235B">
        <w:trPr>
          <w:jc w:val="center"/>
        </w:trPr>
        <w:tc>
          <w:tcPr>
            <w:tcW w:w="4231" w:type="dxa"/>
          </w:tcPr>
          <w:p w:rsidR="00F51A58" w:rsidRPr="009F091E" w:rsidRDefault="00F51A58" w:rsidP="00467636">
            <w:pPr>
              <w:pStyle w:val="Normal1"/>
              <w:rPr>
                <w:rFonts w:ascii="Verdana" w:eastAsia="Batang" w:hAnsi="Verdana"/>
                <w:b/>
                <w:sz w:val="16"/>
                <w:szCs w:val="16"/>
              </w:rPr>
            </w:pPr>
            <w:r w:rsidRPr="009F091E">
              <w:rPr>
                <w:rFonts w:ascii="Verdana" w:eastAsia="Batang" w:hAnsi="Verdana"/>
                <w:b/>
                <w:sz w:val="16"/>
                <w:szCs w:val="16"/>
              </w:rPr>
              <w:t xml:space="preserve">Envelope 01:  </w:t>
            </w:r>
            <w:r w:rsidRPr="009F091E">
              <w:rPr>
                <w:rFonts w:ascii="Verdana" w:eastAsia="Batang" w:hAnsi="Verdana"/>
                <w:sz w:val="16"/>
                <w:szCs w:val="16"/>
              </w:rPr>
              <w:t>DOCUMENTOS HABILITAÇÃO</w:t>
            </w:r>
          </w:p>
        </w:tc>
        <w:tc>
          <w:tcPr>
            <w:tcW w:w="4413" w:type="dxa"/>
          </w:tcPr>
          <w:p w:rsidR="00F51A58" w:rsidRPr="009F091E" w:rsidRDefault="00F51A58" w:rsidP="00467636">
            <w:pPr>
              <w:pStyle w:val="Normal1"/>
              <w:rPr>
                <w:rFonts w:ascii="Verdana" w:eastAsia="Batang" w:hAnsi="Verdana"/>
                <w:b/>
                <w:sz w:val="16"/>
                <w:szCs w:val="16"/>
              </w:rPr>
            </w:pPr>
            <w:r w:rsidRPr="009F091E">
              <w:rPr>
                <w:rFonts w:ascii="Verdana" w:eastAsia="Batang" w:hAnsi="Verdana"/>
                <w:b/>
                <w:sz w:val="16"/>
                <w:szCs w:val="16"/>
              </w:rPr>
              <w:t xml:space="preserve">Envelope  02:  </w:t>
            </w:r>
            <w:r w:rsidRPr="009F091E">
              <w:rPr>
                <w:rFonts w:ascii="Verdana" w:eastAsia="Batang" w:hAnsi="Verdana"/>
                <w:sz w:val="16"/>
                <w:szCs w:val="16"/>
              </w:rPr>
              <w:t>PROPOSTA COMERCIAL</w:t>
            </w:r>
          </w:p>
        </w:tc>
      </w:tr>
      <w:tr w:rsidR="00F51A58" w:rsidRPr="00DE3A3C" w:rsidTr="00C6235B">
        <w:trPr>
          <w:trHeight w:val="298"/>
          <w:jc w:val="center"/>
        </w:trPr>
        <w:tc>
          <w:tcPr>
            <w:tcW w:w="4231" w:type="dxa"/>
          </w:tcPr>
          <w:p w:rsidR="00F51A58" w:rsidRPr="009F091E" w:rsidRDefault="00F51A58" w:rsidP="002541D9">
            <w:pPr>
              <w:pStyle w:val="Normal1"/>
              <w:jc w:val="left"/>
              <w:rPr>
                <w:rFonts w:ascii="Verdana" w:hAnsi="Verdana"/>
                <w:b/>
                <w:bCs/>
                <w:sz w:val="16"/>
                <w:szCs w:val="16"/>
              </w:rPr>
            </w:pPr>
            <w:r w:rsidRPr="009F091E">
              <w:rPr>
                <w:rFonts w:ascii="Verdana" w:eastAsia="Batang" w:hAnsi="Verdana"/>
                <w:b/>
                <w:sz w:val="16"/>
                <w:szCs w:val="16"/>
              </w:rPr>
              <w:t>CONCORRÊNCIA OBRAS E SERVIÇOS DE ENGENHARIA Nº. xx/201</w:t>
            </w:r>
            <w:r w:rsidR="002541D9">
              <w:rPr>
                <w:rFonts w:ascii="Verdana" w:eastAsia="Batang" w:hAnsi="Verdana"/>
                <w:b/>
                <w:sz w:val="16"/>
                <w:szCs w:val="16"/>
              </w:rPr>
              <w:t>5</w:t>
            </w:r>
            <w:r w:rsidRPr="009F091E">
              <w:rPr>
                <w:rFonts w:ascii="Verdana" w:eastAsia="Batang" w:hAnsi="Verdana"/>
                <w:b/>
                <w:sz w:val="16"/>
                <w:szCs w:val="16"/>
              </w:rPr>
              <w:t xml:space="preserve"> - PMI </w:t>
            </w:r>
          </w:p>
        </w:tc>
        <w:tc>
          <w:tcPr>
            <w:tcW w:w="4413" w:type="dxa"/>
          </w:tcPr>
          <w:p w:rsidR="00F51A58" w:rsidRPr="009F091E" w:rsidRDefault="00F51A58" w:rsidP="002541D9">
            <w:pPr>
              <w:pStyle w:val="Normal1"/>
              <w:jc w:val="left"/>
              <w:rPr>
                <w:rFonts w:ascii="Verdana" w:hAnsi="Verdana"/>
                <w:b/>
                <w:bCs/>
                <w:sz w:val="16"/>
                <w:szCs w:val="16"/>
              </w:rPr>
            </w:pPr>
            <w:r w:rsidRPr="009F091E">
              <w:rPr>
                <w:rFonts w:ascii="Verdana" w:eastAsia="Batang" w:hAnsi="Verdana"/>
                <w:b/>
                <w:sz w:val="16"/>
                <w:szCs w:val="16"/>
              </w:rPr>
              <w:t xml:space="preserve">CONCORRÊNCIA OBRAS E SERVIÇOS DE ENGENHARIA Nº. </w:t>
            </w:r>
            <w:r w:rsidR="002541D9">
              <w:rPr>
                <w:rFonts w:ascii="Verdana" w:eastAsia="Batang" w:hAnsi="Verdana"/>
                <w:b/>
                <w:sz w:val="16"/>
                <w:szCs w:val="16"/>
              </w:rPr>
              <w:t>xx</w:t>
            </w:r>
            <w:r w:rsidRPr="009F091E">
              <w:rPr>
                <w:rFonts w:ascii="Verdana" w:eastAsia="Batang" w:hAnsi="Verdana"/>
                <w:b/>
                <w:sz w:val="16"/>
                <w:szCs w:val="16"/>
              </w:rPr>
              <w:t>/201</w:t>
            </w:r>
            <w:r w:rsidR="002541D9">
              <w:rPr>
                <w:rFonts w:ascii="Verdana" w:eastAsia="Batang" w:hAnsi="Verdana"/>
                <w:b/>
                <w:sz w:val="16"/>
                <w:szCs w:val="16"/>
              </w:rPr>
              <w:t>5</w:t>
            </w:r>
            <w:r w:rsidRPr="009F091E">
              <w:rPr>
                <w:rFonts w:ascii="Verdana" w:eastAsia="Batang" w:hAnsi="Verdana"/>
                <w:b/>
                <w:sz w:val="16"/>
                <w:szCs w:val="16"/>
              </w:rPr>
              <w:t xml:space="preserve"> - PMI </w:t>
            </w:r>
          </w:p>
        </w:tc>
      </w:tr>
      <w:tr w:rsidR="00F51A58" w:rsidRPr="00DE3A3C" w:rsidTr="00C6235B">
        <w:trPr>
          <w:trHeight w:val="298"/>
          <w:jc w:val="center"/>
        </w:trPr>
        <w:tc>
          <w:tcPr>
            <w:tcW w:w="4231" w:type="dxa"/>
            <w:vAlign w:val="center"/>
          </w:tcPr>
          <w:p w:rsidR="00F51A58" w:rsidRPr="009F091E" w:rsidRDefault="00F51A58" w:rsidP="002541D9">
            <w:pPr>
              <w:pStyle w:val="Normal1"/>
              <w:rPr>
                <w:rFonts w:ascii="Verdana" w:eastAsia="Batang" w:hAnsi="Verdana"/>
                <w:b/>
                <w:sz w:val="16"/>
                <w:szCs w:val="16"/>
              </w:rPr>
            </w:pPr>
            <w:r w:rsidRPr="009F091E">
              <w:rPr>
                <w:rFonts w:ascii="Verdana" w:eastAsia="Batang" w:hAnsi="Verdana"/>
                <w:b/>
                <w:sz w:val="16"/>
                <w:szCs w:val="16"/>
              </w:rPr>
              <w:t xml:space="preserve">DATA DE ABERTURA: </w:t>
            </w:r>
            <w:r w:rsidRPr="009F091E">
              <w:rPr>
                <w:rFonts w:ascii="Verdana" w:eastAsia="Batang" w:hAnsi="Verdana"/>
                <w:sz w:val="16"/>
                <w:szCs w:val="16"/>
              </w:rPr>
              <w:t>Xxx de xxxxxx de 201</w:t>
            </w:r>
            <w:r w:rsidR="002541D9">
              <w:rPr>
                <w:rFonts w:ascii="Verdana" w:eastAsia="Batang" w:hAnsi="Verdana"/>
                <w:sz w:val="16"/>
                <w:szCs w:val="16"/>
              </w:rPr>
              <w:t>5</w:t>
            </w:r>
            <w:r w:rsidRPr="009F091E">
              <w:rPr>
                <w:rFonts w:ascii="Verdana" w:eastAsia="Batang" w:hAnsi="Verdana"/>
                <w:sz w:val="16"/>
                <w:szCs w:val="16"/>
              </w:rPr>
              <w:t>.</w:t>
            </w:r>
          </w:p>
        </w:tc>
        <w:tc>
          <w:tcPr>
            <w:tcW w:w="4413" w:type="dxa"/>
            <w:vAlign w:val="center"/>
          </w:tcPr>
          <w:p w:rsidR="00F51A58" w:rsidRPr="009F091E" w:rsidRDefault="00F51A58" w:rsidP="002541D9">
            <w:pPr>
              <w:pStyle w:val="Normal1"/>
              <w:rPr>
                <w:rFonts w:ascii="Verdana" w:eastAsia="Batang" w:hAnsi="Verdana"/>
                <w:b/>
                <w:sz w:val="16"/>
                <w:szCs w:val="16"/>
              </w:rPr>
            </w:pPr>
            <w:r w:rsidRPr="009F091E">
              <w:rPr>
                <w:rFonts w:ascii="Verdana" w:eastAsia="Batang" w:hAnsi="Verdana"/>
                <w:b/>
                <w:sz w:val="16"/>
                <w:szCs w:val="16"/>
              </w:rPr>
              <w:t xml:space="preserve">DATA DE ABERTURA: </w:t>
            </w:r>
            <w:r w:rsidRPr="009F091E">
              <w:rPr>
                <w:rFonts w:ascii="Verdana" w:eastAsia="Batang" w:hAnsi="Verdana"/>
                <w:sz w:val="16"/>
                <w:szCs w:val="16"/>
              </w:rPr>
              <w:t>xx de xxxxx de 201</w:t>
            </w:r>
            <w:r w:rsidR="002541D9">
              <w:rPr>
                <w:rFonts w:ascii="Verdana" w:eastAsia="Batang" w:hAnsi="Verdana"/>
                <w:sz w:val="16"/>
                <w:szCs w:val="16"/>
              </w:rPr>
              <w:t>5</w:t>
            </w:r>
            <w:r w:rsidRPr="009F091E">
              <w:rPr>
                <w:rFonts w:ascii="Verdana" w:eastAsia="Batang" w:hAnsi="Verdana"/>
                <w:sz w:val="16"/>
                <w:szCs w:val="16"/>
              </w:rPr>
              <w:t>.</w:t>
            </w:r>
          </w:p>
        </w:tc>
      </w:tr>
      <w:tr w:rsidR="00F51A58" w:rsidRPr="00DE3A3C" w:rsidTr="00C6235B">
        <w:trPr>
          <w:jc w:val="center"/>
        </w:trPr>
        <w:tc>
          <w:tcPr>
            <w:tcW w:w="4231" w:type="dxa"/>
          </w:tcPr>
          <w:p w:rsidR="00F51A58" w:rsidRPr="009F091E" w:rsidRDefault="00F51A58" w:rsidP="00BA6F2C">
            <w:pPr>
              <w:pStyle w:val="Normal1"/>
              <w:rPr>
                <w:rFonts w:ascii="Verdana" w:eastAsia="Batang" w:hAnsi="Verdana"/>
                <w:sz w:val="16"/>
                <w:szCs w:val="16"/>
              </w:rPr>
            </w:pPr>
          </w:p>
        </w:tc>
        <w:tc>
          <w:tcPr>
            <w:tcW w:w="4413" w:type="dxa"/>
          </w:tcPr>
          <w:p w:rsidR="00F51A58" w:rsidRPr="009F091E" w:rsidRDefault="00F51A58" w:rsidP="00BA6F2C">
            <w:pPr>
              <w:pStyle w:val="Normal1"/>
              <w:rPr>
                <w:rFonts w:ascii="Verdana" w:eastAsia="Batang" w:hAnsi="Verdana"/>
                <w:sz w:val="16"/>
                <w:szCs w:val="16"/>
              </w:rPr>
            </w:pPr>
          </w:p>
        </w:tc>
      </w:tr>
      <w:tr w:rsidR="00F51A58" w:rsidRPr="00DE3A3C" w:rsidTr="00C6235B">
        <w:trPr>
          <w:jc w:val="center"/>
        </w:trPr>
        <w:tc>
          <w:tcPr>
            <w:tcW w:w="4231" w:type="dxa"/>
          </w:tcPr>
          <w:p w:rsidR="00F51A58" w:rsidRPr="009F091E" w:rsidRDefault="00F51A58" w:rsidP="00BA6F2C">
            <w:pPr>
              <w:pStyle w:val="Normal1"/>
              <w:rPr>
                <w:rFonts w:ascii="Verdana" w:eastAsia="Batang" w:hAnsi="Verdana"/>
                <w:b/>
                <w:sz w:val="16"/>
                <w:szCs w:val="16"/>
              </w:rPr>
            </w:pPr>
          </w:p>
        </w:tc>
        <w:tc>
          <w:tcPr>
            <w:tcW w:w="4413" w:type="dxa"/>
          </w:tcPr>
          <w:p w:rsidR="00F51A58" w:rsidRPr="009F091E" w:rsidRDefault="00F51A58" w:rsidP="00BA6F2C">
            <w:pPr>
              <w:pStyle w:val="Normal1"/>
              <w:rPr>
                <w:rFonts w:ascii="Verdana" w:eastAsia="Batang" w:hAnsi="Verdana"/>
                <w:b/>
                <w:sz w:val="16"/>
                <w:szCs w:val="16"/>
              </w:rPr>
            </w:pPr>
          </w:p>
        </w:tc>
      </w:tr>
    </w:tbl>
    <w:p w:rsidR="00827B28" w:rsidRPr="00DE3A3C" w:rsidRDefault="00827B28" w:rsidP="00BA6F2C">
      <w:pPr>
        <w:pStyle w:val="Corpodetexto"/>
        <w:widowControl w:val="0"/>
        <w:ind w:left="360" w:hanging="360"/>
        <w:jc w:val="both"/>
        <w:rPr>
          <w:rFonts w:ascii="Verdana" w:hAnsi="Verdana" w:cs="Arial"/>
          <w:b/>
          <w:sz w:val="20"/>
        </w:rPr>
      </w:pPr>
    </w:p>
    <w:p w:rsidR="00827B28" w:rsidRPr="00DE3A3C" w:rsidRDefault="00827B28" w:rsidP="00BA6F2C">
      <w:pPr>
        <w:pStyle w:val="Corpodetexto"/>
        <w:widowControl w:val="0"/>
        <w:ind w:left="360" w:hanging="36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 xml:space="preserve">14. DA HABILITAÇÃO – Envelope Nº 01: </w:t>
      </w: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14.1.  DA REGULARIDADE JURÍDICA:</w:t>
      </w:r>
    </w:p>
    <w:p w:rsidR="00827B28" w:rsidRPr="00DE3A3C" w:rsidRDefault="00827B28" w:rsidP="00BA6F2C">
      <w:pPr>
        <w:pStyle w:val="Corpodetexto"/>
        <w:widowControl w:val="0"/>
        <w:jc w:val="both"/>
        <w:rPr>
          <w:rFonts w:ascii="Verdana" w:hAnsi="Verdana" w:cs="Arial"/>
          <w:b/>
          <w:sz w:val="20"/>
        </w:rPr>
      </w:pPr>
    </w:p>
    <w:p w:rsidR="00827B28" w:rsidRPr="006321C7" w:rsidRDefault="00827B28" w:rsidP="006321C7">
      <w:pPr>
        <w:pStyle w:val="Corpodetexto"/>
        <w:widowControl w:val="0"/>
        <w:jc w:val="both"/>
        <w:rPr>
          <w:rFonts w:ascii="Verdana" w:hAnsi="Verdana" w:cs="Arial"/>
          <w:sz w:val="20"/>
        </w:rPr>
      </w:pPr>
      <w:r w:rsidRPr="00DE3A3C">
        <w:rPr>
          <w:rFonts w:ascii="Verdana" w:hAnsi="Verdana" w:cs="Arial"/>
          <w:sz w:val="20"/>
        </w:rPr>
        <w:t xml:space="preserve">14.1.1. </w:t>
      </w:r>
      <w:r w:rsidRPr="00DE3A3C">
        <w:rPr>
          <w:rFonts w:ascii="Verdana" w:hAnsi="Verdana" w:cs="Arial"/>
          <w:b/>
          <w:sz w:val="20"/>
        </w:rPr>
        <w:t>Cópia autenticada</w:t>
      </w:r>
      <w:r w:rsidRPr="00DE3A3C">
        <w:rPr>
          <w:rFonts w:ascii="Verdana" w:hAnsi="Verdana" w:cs="Arial"/>
          <w:sz w:val="20"/>
        </w:rPr>
        <w:t xml:space="preserve"> do Contrato Social e alterações posteriores, ou Cópia da última Alteração Consolidada e das alterações </w:t>
      </w:r>
      <w:r w:rsidR="000D1916" w:rsidRPr="00DE3A3C">
        <w:rPr>
          <w:rFonts w:ascii="Verdana" w:hAnsi="Verdana" w:cs="Arial"/>
          <w:sz w:val="20"/>
        </w:rPr>
        <w:t>subsequentes</w:t>
      </w:r>
      <w:r w:rsidRPr="00DE3A3C">
        <w:rPr>
          <w:rFonts w:ascii="Verdana" w:hAnsi="Verdana" w:cs="Arial"/>
          <w:sz w:val="20"/>
        </w:rPr>
        <w:t>, registrados na Junta Comercial do Estado; em se tratando de Firma Individual o Registro Comercial e no caso de Sociedade por Ações o Ato Constitutivo acompanhado da Ata da eleição da diretoria em exercício</w:t>
      </w:r>
      <w:r>
        <w:rPr>
          <w:rFonts w:ascii="Verdana" w:hAnsi="Verdana" w:cs="Arial"/>
          <w:sz w:val="20"/>
        </w:rPr>
        <w:t>. Dispensado caso forem entregues com o documento de credenciamento.</w:t>
      </w:r>
    </w:p>
    <w:p w:rsidR="00827B28" w:rsidRPr="00DE3A3C" w:rsidRDefault="00827B28" w:rsidP="00BA6F2C">
      <w:pPr>
        <w:pStyle w:val="TextosemFormatao"/>
        <w:widowControl w:val="0"/>
        <w:jc w:val="both"/>
        <w:rPr>
          <w:rFonts w:ascii="Verdana" w:hAnsi="Verdana" w:cs="Arial"/>
          <w:color w:val="000000"/>
        </w:rPr>
      </w:pPr>
      <w:r w:rsidRPr="00DE3A3C">
        <w:rPr>
          <w:rFonts w:ascii="Verdana" w:hAnsi="Verdana" w:cs="Arial"/>
        </w:rPr>
        <w:t>14.1.2. E</w:t>
      </w:r>
      <w:r w:rsidRPr="00DE3A3C">
        <w:rPr>
          <w:rFonts w:ascii="Verdana" w:hAnsi="Verdana" w:cs="Arial"/>
          <w:color w:val="000000"/>
        </w:rPr>
        <w:t>m se tratando de empresa ou sociedade estrangeira em funcionamento no País, c</w:t>
      </w:r>
      <w:r w:rsidRPr="00DE3A3C">
        <w:rPr>
          <w:rFonts w:ascii="Verdana" w:hAnsi="Verdana" w:cs="Arial"/>
        </w:rPr>
        <w:t>ópia do D</w:t>
      </w:r>
      <w:r w:rsidRPr="00DE3A3C">
        <w:rPr>
          <w:rFonts w:ascii="Verdana" w:hAnsi="Verdana" w:cs="Arial"/>
          <w:color w:val="000000"/>
        </w:rPr>
        <w:t>ecreto de Autorização e do Ato de Registro ou da Autorização para Funcionamento expedido pelo órgão competente, quando a atividade assim o exigir.</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 xml:space="preserve">14.1.3. A ME ou a EPP que pretende se beneficiar do direito de preferência, instituído pela </w:t>
      </w:r>
      <w:r w:rsidRPr="00DE3A3C">
        <w:rPr>
          <w:rFonts w:ascii="Verdana" w:hAnsi="Verdana" w:cs="Arial"/>
          <w:b/>
          <w:sz w:val="20"/>
        </w:rPr>
        <w:t>LC 123/2006</w:t>
      </w:r>
      <w:r w:rsidRPr="00DE3A3C">
        <w:rPr>
          <w:rFonts w:ascii="Verdana" w:hAnsi="Verdana" w:cs="Arial"/>
          <w:sz w:val="20"/>
        </w:rPr>
        <w:t>, deverá apresentar cópia da Certidão Simplificada expedida pela Junta Comercial do Estado da jurisdição competente e ainda comprovar a permanência no regime após assinar o contrato decorrente desta licitação.</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 xml:space="preserve">14.1.4. </w:t>
      </w:r>
      <w:r w:rsidRPr="00DE3A3C">
        <w:rPr>
          <w:rFonts w:ascii="Verdana" w:hAnsi="Verdana"/>
          <w:sz w:val="20"/>
        </w:rPr>
        <w:t>Toda a documentação exigida para a habilitação deverá ser apresentada no original, ou em fotocópia autenticada por cartório competente ou servidor da administração municipal, ou publicação em Órgão da Imprensa Oficial.</w:t>
      </w:r>
    </w:p>
    <w:p w:rsidR="00827B28" w:rsidRPr="00DE3A3C"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14.2. DA REGULARIDADE FISCAL:</w:t>
      </w:r>
    </w:p>
    <w:p w:rsidR="00827B28" w:rsidRPr="00DE3A3C" w:rsidRDefault="00827B28" w:rsidP="00A431C7">
      <w:pPr>
        <w:widowControl w:val="0"/>
        <w:autoSpaceDE w:val="0"/>
        <w:autoSpaceDN w:val="0"/>
        <w:adjustRightInd w:val="0"/>
        <w:jc w:val="both"/>
        <w:rPr>
          <w:rFonts w:ascii="Verdana" w:eastAsia="Batang" w:hAnsi="Verdana"/>
        </w:rPr>
      </w:pPr>
      <w:r w:rsidRPr="00DE3A3C">
        <w:rPr>
          <w:rFonts w:ascii="Verdana" w:hAnsi="Verdana" w:cs="Arial"/>
        </w:rPr>
        <w:t>a)</w:t>
      </w:r>
      <w:r w:rsidRPr="00DE3A3C">
        <w:rPr>
          <w:rFonts w:ascii="Verdana" w:eastAsia="Batang" w:hAnsi="Verdana"/>
        </w:rPr>
        <w:t xml:space="preserve"> Prova de inscrição no Cadastro de Pessoa Jurídica (CNPJ);</w:t>
      </w:r>
    </w:p>
    <w:p w:rsidR="00827B28" w:rsidRPr="00DE3A3C" w:rsidRDefault="00827B28" w:rsidP="00BA6F2C">
      <w:pPr>
        <w:pStyle w:val="TextosemFormatao"/>
        <w:widowControl w:val="0"/>
        <w:jc w:val="both"/>
        <w:rPr>
          <w:rFonts w:ascii="Verdana" w:eastAsia="Batang" w:hAnsi="Verdana"/>
        </w:rPr>
      </w:pPr>
      <w:r w:rsidRPr="00DE3A3C">
        <w:rPr>
          <w:rFonts w:ascii="Verdana" w:eastAsia="Batang" w:hAnsi="Verdana"/>
        </w:rPr>
        <w:t xml:space="preserve"> </w:t>
      </w:r>
    </w:p>
    <w:p w:rsidR="00827B28" w:rsidRPr="00DE3A3C" w:rsidRDefault="00A431C7" w:rsidP="00BA6F2C">
      <w:pPr>
        <w:pStyle w:val="TextosemFormatao"/>
        <w:widowControl w:val="0"/>
        <w:jc w:val="both"/>
        <w:rPr>
          <w:rFonts w:ascii="Verdana" w:eastAsia="Batang" w:hAnsi="Verdana"/>
        </w:rPr>
      </w:pPr>
      <w:r>
        <w:rPr>
          <w:rFonts w:ascii="Verdana" w:eastAsia="Batang" w:hAnsi="Verdana"/>
        </w:rPr>
        <w:t>b</w:t>
      </w:r>
      <w:r w:rsidR="00827B28" w:rsidRPr="00DE3A3C">
        <w:rPr>
          <w:rFonts w:ascii="Verdana" w:eastAsia="Batang" w:hAnsi="Verdana"/>
        </w:rPr>
        <w:t>)Prova de Regularidade relativa ao Fundo de Garantia por Tempo de Serviço – FGTS;</w:t>
      </w:r>
    </w:p>
    <w:p w:rsidR="00827B28" w:rsidRPr="00DE3A3C" w:rsidRDefault="00827B28" w:rsidP="00BA6F2C">
      <w:pPr>
        <w:pStyle w:val="TextosemFormatao"/>
        <w:widowControl w:val="0"/>
        <w:jc w:val="both"/>
        <w:rPr>
          <w:rFonts w:ascii="Verdana" w:eastAsia="Batang" w:hAnsi="Verdana"/>
        </w:rPr>
      </w:pPr>
      <w:r w:rsidRPr="00DE3A3C">
        <w:rPr>
          <w:rFonts w:ascii="Verdana" w:eastAsia="Batang" w:hAnsi="Verdana"/>
        </w:rPr>
        <w:t xml:space="preserve"> </w:t>
      </w:r>
    </w:p>
    <w:p w:rsidR="00827B28" w:rsidRPr="00DE3A3C" w:rsidRDefault="00A431C7" w:rsidP="00BA6F2C">
      <w:pPr>
        <w:pStyle w:val="TextosemFormatao"/>
        <w:widowControl w:val="0"/>
        <w:jc w:val="both"/>
        <w:rPr>
          <w:rFonts w:ascii="Verdana" w:eastAsia="Batang" w:hAnsi="Verdana"/>
        </w:rPr>
      </w:pPr>
      <w:r>
        <w:rPr>
          <w:rFonts w:ascii="Verdana" w:eastAsia="Batang" w:hAnsi="Verdana"/>
        </w:rPr>
        <w:t>c</w:t>
      </w:r>
      <w:r w:rsidR="00827B28" w:rsidRPr="00DE3A3C">
        <w:rPr>
          <w:rFonts w:ascii="Verdana" w:eastAsia="Batang" w:hAnsi="Verdana"/>
        </w:rPr>
        <w:t>)Prova de Regularidade para com a Fazenda Municipal, da sede da proponente;</w:t>
      </w:r>
    </w:p>
    <w:p w:rsidR="00827B28" w:rsidRPr="00DE3A3C" w:rsidRDefault="00827B28" w:rsidP="00BA6F2C">
      <w:pPr>
        <w:pStyle w:val="TextosemFormatao"/>
        <w:widowControl w:val="0"/>
        <w:jc w:val="both"/>
        <w:rPr>
          <w:rFonts w:ascii="Verdana" w:eastAsia="Batang" w:hAnsi="Verdana"/>
        </w:rPr>
      </w:pPr>
    </w:p>
    <w:p w:rsidR="00827B28" w:rsidRPr="00DE3A3C" w:rsidRDefault="00A431C7" w:rsidP="00BA6F2C">
      <w:pPr>
        <w:pStyle w:val="TextosemFormatao"/>
        <w:widowControl w:val="0"/>
        <w:jc w:val="both"/>
        <w:rPr>
          <w:rFonts w:ascii="Verdana" w:eastAsia="Batang" w:hAnsi="Verdana"/>
        </w:rPr>
      </w:pPr>
      <w:r>
        <w:rPr>
          <w:rFonts w:ascii="Verdana" w:eastAsia="Batang" w:hAnsi="Verdana"/>
        </w:rPr>
        <w:t>d</w:t>
      </w:r>
      <w:r w:rsidR="00827B28" w:rsidRPr="00DE3A3C">
        <w:rPr>
          <w:rFonts w:ascii="Verdana" w:eastAsia="Batang" w:hAnsi="Verdana"/>
        </w:rPr>
        <w:t>)Prova de Regularidade para com a Fazenda Estadual, da sede da proponente;</w:t>
      </w:r>
    </w:p>
    <w:p w:rsidR="00827B28" w:rsidRPr="00DE3A3C" w:rsidRDefault="00827B28" w:rsidP="00BA6F2C">
      <w:pPr>
        <w:pStyle w:val="TextosemFormatao"/>
        <w:widowControl w:val="0"/>
        <w:jc w:val="both"/>
        <w:rPr>
          <w:rFonts w:ascii="Verdana" w:eastAsia="Batang" w:hAnsi="Verdana"/>
        </w:rPr>
      </w:pPr>
    </w:p>
    <w:p w:rsidR="00827B28" w:rsidRPr="00DE3A3C" w:rsidRDefault="00A431C7" w:rsidP="00BA6F2C">
      <w:pPr>
        <w:pStyle w:val="TextosemFormatao"/>
        <w:widowControl w:val="0"/>
        <w:jc w:val="both"/>
        <w:rPr>
          <w:rFonts w:ascii="Verdana" w:eastAsia="Batang" w:hAnsi="Verdana"/>
        </w:rPr>
      </w:pPr>
      <w:r>
        <w:rPr>
          <w:rFonts w:ascii="Verdana" w:eastAsia="Batang" w:hAnsi="Verdana"/>
        </w:rPr>
        <w:lastRenderedPageBreak/>
        <w:t>e</w:t>
      </w:r>
      <w:r w:rsidR="00827B28" w:rsidRPr="00DE3A3C">
        <w:rPr>
          <w:rFonts w:ascii="Verdana" w:eastAsia="Batang" w:hAnsi="Verdana"/>
        </w:rPr>
        <w:t>)Prova de Regularidade de débitos relativos a Tributos Federais e à Dívida Ativa da União</w:t>
      </w:r>
      <w:r>
        <w:rPr>
          <w:rFonts w:ascii="Verdana" w:eastAsia="Batang" w:hAnsi="Verdana"/>
        </w:rPr>
        <w:t xml:space="preserve"> conjuntamente com INSS</w:t>
      </w:r>
      <w:r w:rsidR="001821D2">
        <w:rPr>
          <w:rFonts w:ascii="Verdana" w:eastAsia="Batang" w:hAnsi="Verdana"/>
        </w:rPr>
        <w:t>, conforme portaria MF nº 358. De 05 de setembro de 2014</w:t>
      </w:r>
      <w:r w:rsidR="00827B28" w:rsidRPr="00DE3A3C">
        <w:rPr>
          <w:rFonts w:ascii="Verdana" w:eastAsia="Batang" w:hAnsi="Verdana"/>
        </w:rPr>
        <w:t>;</w:t>
      </w:r>
    </w:p>
    <w:p w:rsidR="00827B28" w:rsidRPr="00DE3A3C" w:rsidRDefault="00827B28" w:rsidP="00BA6F2C">
      <w:pPr>
        <w:pStyle w:val="TextosemFormatao"/>
        <w:widowControl w:val="0"/>
        <w:jc w:val="both"/>
        <w:rPr>
          <w:rFonts w:ascii="Verdana" w:eastAsia="Batang" w:hAnsi="Verdana"/>
        </w:rPr>
      </w:pPr>
    </w:p>
    <w:p w:rsidR="00827B28" w:rsidRPr="00DE3A3C" w:rsidRDefault="00A431C7" w:rsidP="00BA6F2C">
      <w:pPr>
        <w:pStyle w:val="TextosemFormatao"/>
        <w:widowControl w:val="0"/>
        <w:jc w:val="both"/>
        <w:rPr>
          <w:rFonts w:ascii="Verdana" w:hAnsi="Verdana"/>
        </w:rPr>
      </w:pPr>
      <w:r>
        <w:rPr>
          <w:rFonts w:ascii="Verdana" w:hAnsi="Verdana"/>
        </w:rPr>
        <w:t>f</w:t>
      </w:r>
      <w:r w:rsidR="00827B28" w:rsidRPr="00DE3A3C">
        <w:rPr>
          <w:rFonts w:ascii="Verdana" w:hAnsi="Verdana"/>
        </w:rPr>
        <w:t>)Certidão Negativa de Falência e Concordata expedida pelo distribuidor da sede da proponente;</w:t>
      </w:r>
    </w:p>
    <w:p w:rsidR="00827B28" w:rsidRPr="00DE3A3C" w:rsidRDefault="00827B28" w:rsidP="00BA6F2C">
      <w:pPr>
        <w:pStyle w:val="TextosemFormatao"/>
        <w:widowControl w:val="0"/>
        <w:jc w:val="both"/>
        <w:rPr>
          <w:rFonts w:ascii="Verdana" w:hAnsi="Verdana"/>
        </w:rPr>
      </w:pPr>
    </w:p>
    <w:p w:rsidR="00827B28" w:rsidRPr="00DE3A3C" w:rsidRDefault="00A431C7" w:rsidP="00BA6F2C">
      <w:pPr>
        <w:pStyle w:val="TextosemFormatao"/>
        <w:widowControl w:val="0"/>
        <w:jc w:val="both"/>
        <w:rPr>
          <w:rFonts w:ascii="Verdana" w:hAnsi="Verdana"/>
        </w:rPr>
      </w:pPr>
      <w:r>
        <w:rPr>
          <w:rFonts w:ascii="Verdana" w:eastAsia="Batang" w:hAnsi="Verdana"/>
        </w:rPr>
        <w:t>g</w:t>
      </w:r>
      <w:r w:rsidR="00827B28" w:rsidRPr="00DE3A3C">
        <w:rPr>
          <w:rFonts w:ascii="Verdana" w:eastAsia="Batang" w:hAnsi="Verdana"/>
        </w:rPr>
        <w:t>) Certidão Negativa de Débitos Trabalhistas – CNDT;</w:t>
      </w:r>
    </w:p>
    <w:p w:rsidR="00827B28" w:rsidRPr="00DE3A3C" w:rsidRDefault="00827B28" w:rsidP="00BA6F2C">
      <w:pPr>
        <w:widowControl w:val="0"/>
        <w:tabs>
          <w:tab w:val="num" w:pos="2160"/>
          <w:tab w:val="left" w:pos="3150"/>
        </w:tabs>
        <w:rPr>
          <w:rFonts w:ascii="Verdana" w:hAnsi="Verdana"/>
        </w:rPr>
      </w:pPr>
    </w:p>
    <w:p w:rsidR="00827B28" w:rsidRPr="00DE3A3C" w:rsidRDefault="00A431C7" w:rsidP="00BA6F2C">
      <w:pPr>
        <w:pStyle w:val="Corpodetexto"/>
        <w:widowControl w:val="0"/>
        <w:jc w:val="both"/>
        <w:rPr>
          <w:rFonts w:ascii="Verdana" w:hAnsi="Verdana" w:cs="Arial"/>
          <w:sz w:val="20"/>
        </w:rPr>
      </w:pPr>
      <w:r>
        <w:rPr>
          <w:rFonts w:ascii="Verdana" w:hAnsi="Verdana" w:cs="Arial"/>
          <w:sz w:val="20"/>
        </w:rPr>
        <w:t>h</w:t>
      </w:r>
      <w:r w:rsidR="00827B28" w:rsidRPr="00DE3A3C">
        <w:rPr>
          <w:rFonts w:ascii="Verdana" w:hAnsi="Verdana" w:cs="Arial"/>
          <w:sz w:val="20"/>
        </w:rPr>
        <w:t>) Declaração formal,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4D437D">
      <w:pPr>
        <w:pStyle w:val="Corpodetexto"/>
        <w:widowControl w:val="0"/>
        <w:jc w:val="both"/>
        <w:rPr>
          <w:rFonts w:ascii="Verdana" w:hAnsi="Verdana" w:cs="Arial"/>
          <w:sz w:val="20"/>
        </w:rPr>
      </w:pPr>
      <w:r w:rsidRPr="00DE3A3C">
        <w:rPr>
          <w:rFonts w:ascii="Verdana" w:hAnsi="Verdana" w:cs="Arial"/>
          <w:sz w:val="20"/>
        </w:rPr>
        <w:t>Nota: A certi</w:t>
      </w:r>
      <w:r w:rsidRPr="002541D9">
        <w:rPr>
          <w:rFonts w:ascii="Verdana" w:hAnsi="Verdana" w:cs="Arial"/>
          <w:sz w:val="20"/>
        </w:rPr>
        <w:t>dão que não contar com validade expressa</w:t>
      </w:r>
      <w:r w:rsidR="008B68B3" w:rsidRPr="002541D9">
        <w:rPr>
          <w:rFonts w:ascii="Verdana" w:hAnsi="Verdana" w:cs="Arial"/>
          <w:sz w:val="20"/>
        </w:rPr>
        <w:t xml:space="preserve"> será considerada válida por sess</w:t>
      </w:r>
      <w:r w:rsidRPr="002541D9">
        <w:rPr>
          <w:rFonts w:ascii="Verdana" w:hAnsi="Verdana" w:cs="Arial"/>
          <w:sz w:val="20"/>
        </w:rPr>
        <w:t xml:space="preserve">enta </w:t>
      </w:r>
      <w:r w:rsidR="008B68B3" w:rsidRPr="002541D9">
        <w:rPr>
          <w:rFonts w:ascii="Verdana" w:hAnsi="Verdana" w:cs="Arial"/>
          <w:b/>
          <w:sz w:val="20"/>
        </w:rPr>
        <w:t>(</w:t>
      </w:r>
      <w:r w:rsidR="002541D9" w:rsidRPr="002541D9">
        <w:rPr>
          <w:rFonts w:ascii="Verdana" w:hAnsi="Verdana" w:cs="Arial"/>
          <w:b/>
          <w:sz w:val="20"/>
        </w:rPr>
        <w:t>9</w:t>
      </w:r>
      <w:r w:rsidRPr="002541D9">
        <w:rPr>
          <w:rFonts w:ascii="Verdana" w:hAnsi="Verdana" w:cs="Arial"/>
          <w:b/>
          <w:sz w:val="20"/>
        </w:rPr>
        <w:t>0)</w:t>
      </w:r>
      <w:r w:rsidRPr="002541D9">
        <w:rPr>
          <w:rFonts w:ascii="Verdana" w:hAnsi="Verdana" w:cs="Arial"/>
          <w:sz w:val="20"/>
        </w:rPr>
        <w:t xml:space="preserve"> dias, contados da data da s</w:t>
      </w:r>
      <w:r w:rsidR="00A431C7" w:rsidRPr="002541D9">
        <w:rPr>
          <w:rFonts w:ascii="Verdana" w:hAnsi="Verdana" w:cs="Arial"/>
          <w:sz w:val="20"/>
        </w:rPr>
        <w:t>ua emissão</w:t>
      </w:r>
      <w:r w:rsidRPr="002541D9">
        <w:rPr>
          <w:rFonts w:ascii="Verdana" w:hAnsi="Verdana" w:cs="Arial"/>
          <w:sz w:val="20"/>
        </w:rPr>
        <w:t>.</w:t>
      </w:r>
    </w:p>
    <w:p w:rsidR="00827B28" w:rsidRDefault="00827B28" w:rsidP="00BA6F2C">
      <w:pPr>
        <w:pStyle w:val="Corpodetexto"/>
        <w:widowControl w:val="0"/>
        <w:jc w:val="both"/>
        <w:rPr>
          <w:rFonts w:ascii="Verdana" w:hAnsi="Verdana" w:cs="Arial"/>
          <w:b/>
          <w:bCs/>
          <w:sz w:val="20"/>
        </w:rPr>
      </w:pPr>
    </w:p>
    <w:p w:rsidR="00827B28" w:rsidRPr="00DE3A3C" w:rsidRDefault="00827B28" w:rsidP="00BA6F2C">
      <w:pPr>
        <w:pStyle w:val="Corpodetexto"/>
        <w:widowControl w:val="0"/>
        <w:jc w:val="both"/>
        <w:rPr>
          <w:rFonts w:ascii="Verdana" w:hAnsi="Verdana" w:cs="Arial"/>
          <w:b/>
          <w:bCs/>
          <w:sz w:val="20"/>
        </w:rPr>
      </w:pPr>
      <w:r w:rsidRPr="00DE3A3C">
        <w:rPr>
          <w:rFonts w:ascii="Verdana" w:hAnsi="Verdana" w:cs="Arial"/>
          <w:b/>
          <w:bCs/>
          <w:sz w:val="20"/>
        </w:rPr>
        <w:t>15.  DA QUALIFICAÇÃO TÉCNICA:</w:t>
      </w:r>
    </w:p>
    <w:p w:rsidR="00827B28" w:rsidRDefault="00827B28" w:rsidP="00BA6F2C">
      <w:pPr>
        <w:pStyle w:val="Corpodetexto"/>
        <w:widowControl w:val="0"/>
        <w:jc w:val="both"/>
        <w:rPr>
          <w:rFonts w:ascii="Verdana" w:hAnsi="Verdana" w:cs="Arial"/>
          <w:sz w:val="20"/>
        </w:rPr>
      </w:pPr>
      <w:r w:rsidRPr="00DE3A3C">
        <w:rPr>
          <w:rFonts w:ascii="Verdana" w:hAnsi="Verdana" w:cs="Arial"/>
          <w:sz w:val="20"/>
        </w:rPr>
        <w:t xml:space="preserve">Prova de registro e regularidade da Empresa no </w:t>
      </w:r>
      <w:r w:rsidRPr="00DE3A3C">
        <w:rPr>
          <w:rFonts w:ascii="Verdana" w:hAnsi="Verdana" w:cs="Arial"/>
          <w:b/>
          <w:sz w:val="20"/>
        </w:rPr>
        <w:t>CREA/CAU</w:t>
      </w:r>
      <w:r w:rsidRPr="00DE3A3C">
        <w:rPr>
          <w:rFonts w:ascii="Verdana" w:hAnsi="Verdana" w:cs="Arial"/>
          <w:sz w:val="20"/>
        </w:rPr>
        <w:t>, através de certidão, com jurisdição no Estado em que for sediada a empresa proponente, sendo que as Certidões expedidas por Conselhos de outras regiões, cuja circunscrição não seja a de Santa Catarina, deverão ser submetidas ao visto do CREA/CAU – SC</w:t>
      </w:r>
      <w:r>
        <w:rPr>
          <w:rFonts w:ascii="Verdana" w:hAnsi="Verdana" w:cs="Arial"/>
          <w:sz w:val="20"/>
        </w:rPr>
        <w:t>.</w:t>
      </w:r>
    </w:p>
    <w:p w:rsidR="00827B28" w:rsidRPr="00DE3A3C"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15.1 DA QUALIFICAÇÃO OPERACIONAL DA LICITANTE:</w:t>
      </w:r>
    </w:p>
    <w:p w:rsidR="00827B28" w:rsidRPr="00DE3A3C" w:rsidRDefault="00827B28" w:rsidP="00BA6F2C">
      <w:pPr>
        <w:widowControl w:val="0"/>
        <w:autoSpaceDE w:val="0"/>
        <w:jc w:val="both"/>
        <w:rPr>
          <w:rFonts w:ascii="Verdana" w:hAnsi="Verdana" w:cs="Arial"/>
          <w:color w:val="000000"/>
        </w:rPr>
      </w:pPr>
      <w:r w:rsidRPr="00DE3A3C">
        <w:rPr>
          <w:rFonts w:ascii="Verdana" w:hAnsi="Verdana" w:cs="Arial"/>
        </w:rPr>
        <w:t>15.1.1. A comprovação da qualificação operacional da empresa será realizada mediante apresentação de atestados em nome da Licitante, emitidos pelo contratante titular, obrigatoriamente pessoa jurídica de direito público ou privado, ou da Administração pública direta ou indireta, devidamente registrados nas entidades profissionais competentes, comprovando a execução de serviços semelhantes e de complexidade tecnológica e oper</w:t>
      </w:r>
      <w:r>
        <w:rPr>
          <w:rFonts w:ascii="Verdana" w:hAnsi="Verdana" w:cs="Arial"/>
        </w:rPr>
        <w:t>acional equivalente ou superior</w:t>
      </w:r>
      <w:r w:rsidRPr="00DE3A3C">
        <w:rPr>
          <w:rFonts w:ascii="Verdana" w:hAnsi="Verdana" w:cs="Arial"/>
        </w:rPr>
        <w:t xml:space="preserve"> a: </w:t>
      </w:r>
    </w:p>
    <w:p w:rsidR="00827B28" w:rsidRPr="00DE3A3C" w:rsidRDefault="00827B28" w:rsidP="00BA6F2C">
      <w:pPr>
        <w:widowControl w:val="0"/>
        <w:autoSpaceDE w:val="0"/>
        <w:jc w:val="both"/>
        <w:rPr>
          <w:rFonts w:ascii="Verdana" w:hAnsi="Verdana" w:cs="Tahoma"/>
          <w:color w:val="000000"/>
          <w:highlight w:val="yellow"/>
        </w:rPr>
      </w:pPr>
    </w:p>
    <w:p w:rsidR="00827B28" w:rsidRPr="00DE3A3C" w:rsidRDefault="00827B28" w:rsidP="00BA6F2C">
      <w:pPr>
        <w:widowControl w:val="0"/>
        <w:autoSpaceDE w:val="0"/>
        <w:jc w:val="both"/>
        <w:rPr>
          <w:rFonts w:ascii="Verdana" w:hAnsi="Verdana" w:cs="Arial"/>
        </w:rPr>
      </w:pPr>
      <w:r w:rsidRPr="00DE3A3C">
        <w:rPr>
          <w:rFonts w:ascii="Verdana" w:hAnsi="Verdana" w:cs="Arial"/>
        </w:rPr>
        <w:t>15.1.1.1. Operação e manutenção do sistema de captação de água com vazão</w:t>
      </w:r>
      <w:r>
        <w:rPr>
          <w:rFonts w:ascii="Verdana" w:hAnsi="Verdana" w:cs="Arial"/>
        </w:rPr>
        <w:t xml:space="preserve"> mínima</w:t>
      </w:r>
      <w:r w:rsidRPr="00DE3A3C">
        <w:rPr>
          <w:rFonts w:ascii="Verdana" w:hAnsi="Verdana" w:cs="Arial"/>
        </w:rPr>
        <w:t xml:space="preserve"> de 12,00l/s;</w:t>
      </w:r>
    </w:p>
    <w:p w:rsidR="00827B28" w:rsidRPr="00DE3A3C" w:rsidRDefault="00827B28" w:rsidP="00BA6F2C">
      <w:pPr>
        <w:widowControl w:val="0"/>
        <w:autoSpaceDE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15.1.1.2. Operação e manutenção de estação de tratamento de água com vazão </w:t>
      </w:r>
      <w:r>
        <w:rPr>
          <w:rFonts w:ascii="Verdana" w:hAnsi="Verdana" w:cs="Arial"/>
        </w:rPr>
        <w:t xml:space="preserve">mínima </w:t>
      </w:r>
      <w:r w:rsidRPr="00DE3A3C">
        <w:rPr>
          <w:rFonts w:ascii="Verdana" w:hAnsi="Verdana" w:cs="Arial"/>
        </w:rPr>
        <w:t>de 12,00 l/s;</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15.1.1.3. Operação e manutenção da rede de distribuição de água com extensão </w:t>
      </w:r>
      <w:r>
        <w:rPr>
          <w:rFonts w:ascii="Verdana" w:hAnsi="Verdana" w:cs="Arial"/>
        </w:rPr>
        <w:t xml:space="preserve">mínima </w:t>
      </w:r>
      <w:r w:rsidRPr="00DE3A3C">
        <w:rPr>
          <w:rFonts w:ascii="Verdana" w:hAnsi="Verdana" w:cs="Arial"/>
        </w:rPr>
        <w:t xml:space="preserve">de </w:t>
      </w:r>
      <w:smartTag w:uri="urn:schemas-microsoft-com:office:smarttags" w:element="metricconverter">
        <w:smartTagPr>
          <w:attr w:name="ProductID" w:val="10,00 quil￴metros"/>
        </w:smartTagPr>
        <w:r w:rsidRPr="00DE3A3C">
          <w:rPr>
            <w:rFonts w:ascii="Verdana" w:hAnsi="Verdana" w:cs="Arial"/>
          </w:rPr>
          <w:t>10,00 quilômetros</w:t>
        </w:r>
        <w:r>
          <w:rPr>
            <w:rFonts w:ascii="Verdana" w:hAnsi="Verdana" w:cs="Arial"/>
          </w:rPr>
          <w:t xml:space="preserve"> lineares</w:t>
        </w:r>
      </w:smartTag>
      <w:r w:rsidRPr="00DE3A3C">
        <w:rPr>
          <w:rFonts w:ascii="Verdana" w:hAnsi="Verdana" w:cs="Arial"/>
        </w:rPr>
        <w:t>;</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15.1.1.4. Serviço de leitura informatizada de </w:t>
      </w:r>
      <w:r>
        <w:rPr>
          <w:rFonts w:ascii="Verdana" w:hAnsi="Verdana" w:cs="Arial"/>
        </w:rPr>
        <w:t>hidrômetros e geração de fatura</w:t>
      </w:r>
      <w:r w:rsidRPr="00DE3A3C">
        <w:rPr>
          <w:rFonts w:ascii="Verdana" w:hAnsi="Verdana" w:cs="Arial"/>
        </w:rPr>
        <w:t xml:space="preserve"> simultânea para o mínimo de 1.000,00 ligações de água;</w:t>
      </w:r>
    </w:p>
    <w:p w:rsidR="00827B28" w:rsidRPr="00DE3A3C" w:rsidRDefault="00827B28" w:rsidP="00BA6F2C">
      <w:pPr>
        <w:widowControl w:val="0"/>
        <w:jc w:val="both"/>
        <w:rPr>
          <w:rFonts w:ascii="Verdana" w:hAnsi="Verdana" w:cs="Arial"/>
        </w:rPr>
      </w:pPr>
      <w:r w:rsidRPr="00DE3A3C">
        <w:rPr>
          <w:rFonts w:ascii="Verdana" w:hAnsi="Verdana" w:cs="Arial"/>
        </w:rPr>
        <w:t xml:space="preserve"> </w:t>
      </w:r>
    </w:p>
    <w:p w:rsidR="00827B28" w:rsidRPr="00DE3A3C" w:rsidRDefault="00827B28" w:rsidP="00BA6F2C">
      <w:pPr>
        <w:widowControl w:val="0"/>
        <w:jc w:val="both"/>
        <w:rPr>
          <w:rFonts w:ascii="Verdana" w:hAnsi="Verdana" w:cs="Arial"/>
        </w:rPr>
      </w:pPr>
      <w:r w:rsidRPr="00DE3A3C">
        <w:rPr>
          <w:rFonts w:ascii="Verdana" w:hAnsi="Verdana" w:cs="Arial"/>
        </w:rPr>
        <w:t>15.1.1.5. Manutenção das instalações e equipamentos elétricos, como painéis de comando e motores de bombas em sistemas de água com vazão</w:t>
      </w:r>
      <w:r>
        <w:rPr>
          <w:rFonts w:ascii="Verdana" w:hAnsi="Verdana" w:cs="Arial"/>
        </w:rPr>
        <w:t xml:space="preserve"> mínima</w:t>
      </w:r>
      <w:r w:rsidRPr="00DE3A3C">
        <w:rPr>
          <w:rFonts w:ascii="Verdana" w:hAnsi="Verdana" w:cs="Arial"/>
        </w:rPr>
        <w:t xml:space="preserve"> de 12,00l/s;</w:t>
      </w:r>
    </w:p>
    <w:p w:rsidR="00827B28" w:rsidRPr="00DE3A3C" w:rsidRDefault="00827B28" w:rsidP="00BA6F2C">
      <w:pPr>
        <w:widowControl w:val="0"/>
        <w:jc w:val="both"/>
        <w:rPr>
          <w:rFonts w:ascii="Verdana" w:hAnsi="Verdana" w:cs="Arial"/>
        </w:rPr>
      </w:pPr>
    </w:p>
    <w:p w:rsidR="00827B28" w:rsidRPr="00DE3A3C" w:rsidRDefault="00827B28" w:rsidP="00BA6F2C">
      <w:pPr>
        <w:pStyle w:val="Cabealho"/>
        <w:widowControl w:val="0"/>
        <w:jc w:val="both"/>
        <w:rPr>
          <w:rFonts w:ascii="Verdana" w:hAnsi="Verdana" w:cs="Arial"/>
        </w:rPr>
      </w:pPr>
      <w:r w:rsidRPr="00DE3A3C">
        <w:rPr>
          <w:rFonts w:ascii="Verdana" w:hAnsi="Verdana" w:cs="Arial"/>
          <w:b/>
        </w:rPr>
        <w:t>15.2.  DA QUALIFICAÇÃO TÉCNICA DO(S) PROFISSIONAIS:</w:t>
      </w:r>
    </w:p>
    <w:p w:rsidR="00827B28" w:rsidRPr="00DE3A3C" w:rsidRDefault="00827B28" w:rsidP="00BA6F2C">
      <w:pPr>
        <w:pStyle w:val="Cabealho"/>
        <w:widowControl w:val="0"/>
        <w:jc w:val="both"/>
        <w:rPr>
          <w:rFonts w:ascii="Verdana" w:hAnsi="Verdana" w:cs="Arial"/>
        </w:rPr>
      </w:pPr>
      <w:r w:rsidRPr="00DE3A3C">
        <w:rPr>
          <w:rFonts w:ascii="Verdana" w:hAnsi="Verdana" w:cs="Arial"/>
        </w:rPr>
        <w:t xml:space="preserve">15.2.1. A comprovação da qualificação técnica dos profissionais será feita através </w:t>
      </w:r>
      <w:r w:rsidRPr="00DE3A3C">
        <w:rPr>
          <w:rFonts w:ascii="Verdana" w:hAnsi="Verdana" w:cs="Arial"/>
        </w:rPr>
        <w:lastRenderedPageBreak/>
        <w:t xml:space="preserve">de atestados emitidos por pessoas jurídicas de direito público ou privado, </w:t>
      </w:r>
      <w:r w:rsidR="000D1916" w:rsidRPr="00DE3A3C">
        <w:rPr>
          <w:rFonts w:ascii="Verdana" w:hAnsi="Verdana" w:cs="Arial"/>
        </w:rPr>
        <w:t>acompanhado das respectivas Certidões de Acervo Técnico (CAT), dos profissionais de nível superior</w:t>
      </w:r>
      <w:r w:rsidRPr="00DE3A3C">
        <w:rPr>
          <w:rFonts w:ascii="Verdana" w:hAnsi="Verdana" w:cs="Arial"/>
        </w:rPr>
        <w:t xml:space="preserve"> detentores de atestados de responsabilidade técnica por execução de serviço com características semelhantes à complexidade tecnológica e operacional, relativamente às parcelas consideradas de maior relevância e valor significativo, a saber:</w:t>
      </w:r>
    </w:p>
    <w:p w:rsidR="00827B28" w:rsidRPr="00DE3A3C" w:rsidRDefault="00827B28" w:rsidP="00BA6F2C">
      <w:pPr>
        <w:pStyle w:val="Cabealho"/>
        <w:widowControl w:val="0"/>
        <w:jc w:val="both"/>
        <w:rPr>
          <w:rFonts w:ascii="Verdana" w:hAnsi="Verdana" w:cs="Arial"/>
        </w:rPr>
      </w:pPr>
    </w:p>
    <w:p w:rsidR="00827B28" w:rsidRPr="00DE3A3C" w:rsidRDefault="00827B28" w:rsidP="00BA6F2C">
      <w:pPr>
        <w:widowControl w:val="0"/>
        <w:autoSpaceDE w:val="0"/>
        <w:jc w:val="both"/>
        <w:rPr>
          <w:rFonts w:ascii="Verdana" w:hAnsi="Verdana" w:cs="Arial"/>
        </w:rPr>
      </w:pPr>
      <w:r w:rsidRPr="00DE3A3C">
        <w:rPr>
          <w:rFonts w:ascii="Verdana" w:hAnsi="Verdana" w:cs="Arial"/>
        </w:rPr>
        <w:t>15.2.1.1. Operação e manutenção do sistema de captação de água;</w:t>
      </w:r>
    </w:p>
    <w:p w:rsidR="00827B28" w:rsidRPr="00DE3A3C" w:rsidRDefault="00827B28" w:rsidP="00BA6F2C">
      <w:pPr>
        <w:widowControl w:val="0"/>
        <w:autoSpaceDE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15.2.1.2. Operação e manutenção de estação de tratamento de água;</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15.2.1.3. Operação e manutenção de da rede de distribuição de água;</w:t>
      </w:r>
    </w:p>
    <w:p w:rsidR="00827B28" w:rsidRPr="00DE3A3C" w:rsidRDefault="00827B28" w:rsidP="00BA6F2C">
      <w:pPr>
        <w:widowControl w:val="0"/>
        <w:jc w:val="both"/>
        <w:rPr>
          <w:rFonts w:ascii="Verdana" w:hAnsi="Verdana" w:cs="Arial"/>
        </w:rPr>
      </w:pPr>
    </w:p>
    <w:p w:rsidR="00827B28" w:rsidRPr="00DE3A3C" w:rsidRDefault="00827B28" w:rsidP="00BA6F2C">
      <w:pPr>
        <w:pStyle w:val="Cabealho"/>
        <w:widowControl w:val="0"/>
        <w:jc w:val="both"/>
        <w:rPr>
          <w:rFonts w:ascii="Verdana" w:hAnsi="Verdana" w:cs="Arial"/>
        </w:rPr>
      </w:pPr>
      <w:r w:rsidRPr="00DE3A3C">
        <w:rPr>
          <w:rFonts w:ascii="Verdana" w:hAnsi="Verdana" w:cs="Arial"/>
        </w:rPr>
        <w:t>15.2.2. Os profissionais detentores dos atestados deverão fazer parte do quadro profissional e técnico permanente da empresa licitante na data de apresentação dos Documentos de Habilitação e Proposta de Preço, bem como deverão participar dos serviços objeto da licitação, admitindo-se a substituição por profissionais de experiência equivalente ou superior, desde que previamente aprovada pela Pref</w:t>
      </w:r>
      <w:r>
        <w:rPr>
          <w:rFonts w:ascii="Verdana" w:hAnsi="Verdana" w:cs="Arial"/>
        </w:rPr>
        <w:t>eitura Municipal de Ilhota</w:t>
      </w:r>
      <w:r w:rsidRPr="00DE3A3C">
        <w:rPr>
          <w:rFonts w:ascii="Verdana" w:hAnsi="Verdana" w:cs="Arial"/>
        </w:rPr>
        <w:t>.</w:t>
      </w:r>
    </w:p>
    <w:p w:rsidR="00827B28" w:rsidRDefault="00827B28" w:rsidP="00BA6F2C">
      <w:pPr>
        <w:widowControl w:val="0"/>
        <w:tabs>
          <w:tab w:val="right" w:leader="dot" w:pos="426"/>
          <w:tab w:val="right" w:leader="dot" w:pos="9072"/>
        </w:tabs>
        <w:jc w:val="both"/>
        <w:rPr>
          <w:rFonts w:ascii="Verdana" w:hAnsi="Verdana" w:cs="Arial"/>
        </w:rPr>
      </w:pPr>
    </w:p>
    <w:p w:rsidR="00827B28" w:rsidRPr="00DE3A3C" w:rsidRDefault="00827B28" w:rsidP="00BA6F2C">
      <w:pPr>
        <w:widowControl w:val="0"/>
        <w:tabs>
          <w:tab w:val="right" w:leader="dot" w:pos="426"/>
          <w:tab w:val="right" w:leader="dot" w:pos="9072"/>
        </w:tabs>
        <w:jc w:val="both"/>
        <w:rPr>
          <w:rFonts w:ascii="Verdana" w:hAnsi="Verdana" w:cs="Arial"/>
        </w:rPr>
      </w:pPr>
      <w:r w:rsidRPr="00DE3A3C">
        <w:rPr>
          <w:rFonts w:ascii="Verdana" w:hAnsi="Verdana" w:cs="Arial"/>
        </w:rPr>
        <w:t>15.2.3. Do quadro profissional entende-se como a comprovação de vínculo dos Responsáveis Técnicos com a Empresa Licitante pela ficha Registro de Empregados, ou pela Carteira Profissional ou pela participação no capital social ou através de contrato específico de serviço. Estes profissionais serão os indicados, em carta de apresentação juntada à proposta, como Responsáveis Técnicos pelos serviços contratados;</w:t>
      </w:r>
    </w:p>
    <w:p w:rsidR="00827B28" w:rsidRPr="00DE3A3C" w:rsidRDefault="00827B28" w:rsidP="00BA6F2C">
      <w:pPr>
        <w:widowControl w:val="0"/>
        <w:tabs>
          <w:tab w:val="right" w:leader="dot" w:pos="426"/>
          <w:tab w:val="right" w:leader="dot" w:pos="9072"/>
        </w:tabs>
        <w:jc w:val="both"/>
        <w:rPr>
          <w:rFonts w:ascii="Verdana" w:hAnsi="Verdana" w:cs="Arial"/>
        </w:rPr>
      </w:pPr>
    </w:p>
    <w:p w:rsidR="00827B28" w:rsidRPr="00DE3A3C" w:rsidRDefault="00827B28" w:rsidP="00BA6F2C">
      <w:pPr>
        <w:widowControl w:val="0"/>
        <w:tabs>
          <w:tab w:val="right" w:leader="dot" w:pos="426"/>
          <w:tab w:val="right" w:leader="dot" w:pos="9072"/>
        </w:tabs>
        <w:jc w:val="both"/>
        <w:rPr>
          <w:rFonts w:ascii="Verdana" w:hAnsi="Verdana" w:cs="Arial"/>
        </w:rPr>
      </w:pPr>
      <w:r w:rsidRPr="00DE3A3C">
        <w:rPr>
          <w:rFonts w:ascii="Verdana" w:hAnsi="Verdana" w:cs="Arial"/>
        </w:rPr>
        <w:t>15.2.3.1. Do quadro técnico entende-se como os profissionais que figuram na data da licitação como responsáveis técnicos pela empresa perante o CREA/CAU;</w:t>
      </w:r>
    </w:p>
    <w:p w:rsidR="00827B28" w:rsidRPr="00DE3A3C" w:rsidRDefault="00827B28" w:rsidP="00BA6F2C">
      <w:pPr>
        <w:widowControl w:val="0"/>
        <w:autoSpaceDE w:val="0"/>
        <w:autoSpaceDN w:val="0"/>
        <w:adjustRightInd w:val="0"/>
        <w:jc w:val="both"/>
        <w:rPr>
          <w:rFonts w:ascii="Verdana" w:hAnsi="Verdana" w:cs="Arial"/>
        </w:rPr>
      </w:pPr>
    </w:p>
    <w:p w:rsidR="002541D9" w:rsidRDefault="00827B28" w:rsidP="00BA6F2C">
      <w:pPr>
        <w:widowControl w:val="0"/>
        <w:autoSpaceDE w:val="0"/>
        <w:autoSpaceDN w:val="0"/>
        <w:adjustRightInd w:val="0"/>
        <w:jc w:val="both"/>
        <w:rPr>
          <w:rFonts w:ascii="Verdana" w:hAnsi="Verdana" w:cs="Arial"/>
        </w:rPr>
      </w:pPr>
      <w:r w:rsidRPr="00830CA0">
        <w:rPr>
          <w:rFonts w:ascii="Verdana" w:hAnsi="Verdana" w:cs="Arial"/>
        </w:rPr>
        <w:t xml:space="preserve">15.2.4. A visita técnica </w:t>
      </w:r>
      <w:r w:rsidR="002541D9">
        <w:rPr>
          <w:rFonts w:ascii="Verdana" w:hAnsi="Verdana" w:cs="Arial"/>
        </w:rPr>
        <w:t>deverá ser realizada até 5 (cinco) dias úteis que antecedem a data da abertura da presente licitação, firmada pelo representante legal de assessoria de planejamento da administração do município de Ilhota.</w:t>
      </w:r>
    </w:p>
    <w:p w:rsidR="00827B28" w:rsidRPr="00833562" w:rsidRDefault="00827B28" w:rsidP="00BA6F2C">
      <w:pPr>
        <w:widowControl w:val="0"/>
        <w:autoSpaceDE w:val="0"/>
        <w:autoSpaceDN w:val="0"/>
        <w:adjustRightInd w:val="0"/>
        <w:jc w:val="both"/>
        <w:rPr>
          <w:rFonts w:ascii="Verdana" w:hAnsi="Verdana" w:cs="Arial"/>
          <w:color w:val="FF0000"/>
        </w:rPr>
      </w:pPr>
      <w:r w:rsidRPr="00833562">
        <w:rPr>
          <w:rFonts w:ascii="Verdana" w:hAnsi="Verdana" w:cs="Arial"/>
          <w:color w:val="FF0000"/>
        </w:rPr>
        <w:t xml:space="preserve"> </w:t>
      </w:r>
    </w:p>
    <w:p w:rsidR="00827B28" w:rsidRPr="00DE3A3C" w:rsidRDefault="00827B28" w:rsidP="00BA6F2C">
      <w:pPr>
        <w:pStyle w:val="Corpodetexto3"/>
        <w:widowControl w:val="0"/>
        <w:rPr>
          <w:rFonts w:ascii="Verdana" w:hAnsi="Verdana" w:cs="Arial"/>
          <w:bCs/>
          <w:sz w:val="20"/>
        </w:rPr>
      </w:pPr>
      <w:r w:rsidRPr="00DE3A3C">
        <w:rPr>
          <w:rFonts w:ascii="Verdana" w:hAnsi="Verdana"/>
          <w:color w:val="000000"/>
          <w:sz w:val="20"/>
        </w:rPr>
        <w:t>15.2.5. D</w:t>
      </w:r>
      <w:r w:rsidRPr="00DE3A3C">
        <w:rPr>
          <w:rFonts w:ascii="Verdana" w:hAnsi="Verdana" w:cs="Courier New"/>
          <w:sz w:val="20"/>
        </w:rPr>
        <w:t>eclaração</w:t>
      </w:r>
      <w:r w:rsidRPr="00DE3A3C">
        <w:rPr>
          <w:rFonts w:ascii="Verdana" w:hAnsi="Verdana" w:cs="Courier New"/>
          <w:b/>
          <w:sz w:val="20"/>
        </w:rPr>
        <w:t>, com firma reconhecida,</w:t>
      </w:r>
      <w:r w:rsidRPr="00DE3A3C">
        <w:rPr>
          <w:rFonts w:ascii="Verdana" w:hAnsi="Verdana" w:cs="Courier New"/>
          <w:sz w:val="20"/>
        </w:rPr>
        <w:t xml:space="preserve"> </w:t>
      </w:r>
      <w:r>
        <w:rPr>
          <w:rFonts w:ascii="Verdana" w:hAnsi="Verdana" w:cs="Courier New"/>
          <w:sz w:val="20"/>
        </w:rPr>
        <w:t xml:space="preserve">de </w:t>
      </w:r>
      <w:r w:rsidRPr="00DE3A3C">
        <w:rPr>
          <w:rFonts w:ascii="Verdana" w:hAnsi="Verdana" w:cs="Courier New"/>
          <w:sz w:val="20"/>
        </w:rPr>
        <w:t xml:space="preserve">que </w:t>
      </w:r>
      <w:r w:rsidR="00B06F14">
        <w:rPr>
          <w:rFonts w:ascii="Verdana" w:hAnsi="Verdana" w:cs="Courier New"/>
          <w:sz w:val="20"/>
        </w:rPr>
        <w:t>a licitante</w:t>
      </w:r>
      <w:r>
        <w:rPr>
          <w:rFonts w:ascii="Verdana" w:hAnsi="Verdana" w:cs="Courier New"/>
          <w:sz w:val="20"/>
        </w:rPr>
        <w:t xml:space="preserve"> </w:t>
      </w:r>
      <w:r w:rsidRPr="00DE3A3C">
        <w:rPr>
          <w:rFonts w:ascii="Verdana" w:hAnsi="Verdana" w:cs="Courier New"/>
          <w:sz w:val="20"/>
        </w:rPr>
        <w:t>tomou pleno conhecimento da natureza e condições</w:t>
      </w:r>
      <w:r w:rsidR="00B06F14">
        <w:rPr>
          <w:rFonts w:ascii="Verdana" w:hAnsi="Verdana" w:cs="Courier New"/>
          <w:sz w:val="20"/>
        </w:rPr>
        <w:t>,</w:t>
      </w:r>
      <w:r w:rsidRPr="00DE3A3C">
        <w:rPr>
          <w:rFonts w:ascii="Verdana" w:hAnsi="Verdana" w:cs="Courier New"/>
          <w:sz w:val="20"/>
        </w:rPr>
        <w:t xml:space="preserve"> locais onde serão executados os serviços objeto da presente licitação, não cabendo qualquer reclamação ou reivindicação futura, fundamentada na falta de conhecimento dessas condições</w:t>
      </w:r>
      <w:r w:rsidRPr="00DE3A3C">
        <w:rPr>
          <w:rFonts w:ascii="Verdana" w:hAnsi="Verdana"/>
          <w:color w:val="000000"/>
          <w:sz w:val="20"/>
        </w:rPr>
        <w:t xml:space="preserve">. </w:t>
      </w:r>
      <w:r w:rsidRPr="00DE3A3C">
        <w:rPr>
          <w:rFonts w:ascii="Verdana" w:hAnsi="Verdana"/>
          <w:b/>
          <w:color w:val="000000"/>
          <w:sz w:val="20"/>
          <w:u w:val="single"/>
        </w:rPr>
        <w:t>(Anexo III</w:t>
      </w:r>
      <w:r w:rsidRPr="00DE3A3C">
        <w:rPr>
          <w:rFonts w:ascii="Verdana" w:hAnsi="Verdana"/>
          <w:b/>
          <w:color w:val="000000"/>
          <w:sz w:val="20"/>
        </w:rPr>
        <w:t>)</w:t>
      </w:r>
      <w:r w:rsidRPr="00DE3A3C">
        <w:rPr>
          <w:rFonts w:ascii="Verdana" w:hAnsi="Verdana"/>
          <w:color w:val="000000"/>
          <w:sz w:val="20"/>
        </w:rPr>
        <w:t xml:space="preserve">. </w:t>
      </w:r>
    </w:p>
    <w:p w:rsidR="00827B28" w:rsidRDefault="009F59D2" w:rsidP="00BA6F2C">
      <w:pPr>
        <w:widowControl w:val="0"/>
        <w:tabs>
          <w:tab w:val="left" w:pos="2625"/>
        </w:tabs>
        <w:rPr>
          <w:rFonts w:ascii="Verdana" w:hAnsi="Verdana"/>
        </w:rPr>
      </w:pPr>
      <w:bookmarkStart w:id="5" w:name="_Toc144559380"/>
      <w:r>
        <w:rPr>
          <w:rFonts w:ascii="Verdana" w:hAnsi="Verdana"/>
        </w:rPr>
        <w:tab/>
      </w:r>
    </w:p>
    <w:p w:rsidR="009F59D2" w:rsidRPr="00DE3A3C" w:rsidRDefault="009F59D2" w:rsidP="00BA6F2C">
      <w:pPr>
        <w:widowControl w:val="0"/>
        <w:tabs>
          <w:tab w:val="left" w:pos="2625"/>
        </w:tabs>
        <w:rPr>
          <w:rFonts w:ascii="Verdana" w:hAnsi="Verdana"/>
        </w:rPr>
      </w:pPr>
    </w:p>
    <w:bookmarkEnd w:id="5"/>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16. DA QUALIFICAÇÃO ECONÔMICO-FINANCEIRA:</w:t>
      </w:r>
    </w:p>
    <w:p w:rsidR="00827B28" w:rsidRPr="00DE3A3C" w:rsidRDefault="00827B28" w:rsidP="00BA6F2C">
      <w:pPr>
        <w:pStyle w:val="Corpodetexto3"/>
        <w:widowControl w:val="0"/>
        <w:rPr>
          <w:rFonts w:ascii="Verdana" w:hAnsi="Verdana" w:cs="Arial"/>
          <w:sz w:val="20"/>
        </w:rPr>
      </w:pPr>
      <w:r w:rsidRPr="00DE3A3C">
        <w:rPr>
          <w:rFonts w:ascii="Verdana" w:hAnsi="Verdana" w:cs="Arial"/>
          <w:sz w:val="20"/>
        </w:rPr>
        <w:t>16.1. Balanço Patrimonial e Demonstrações Contábeis do último exercício social, e às empresas constituídas no exercício o Balanço de Abertura, já exigíveis e apresentados na forma da lei devidamente registrados na Junta Comercial do Estado, que comprovem a boa situação financeira da empresa, vedada a sua substituição por balancetes ou balanços provisórios, podendo ser atualizados por índices oficiais quando encerrados há mais de três meses da data estabelecida para apresentação dos documentos nesta licitação.</w:t>
      </w:r>
    </w:p>
    <w:p w:rsidR="00827B28" w:rsidRPr="00DE3A3C" w:rsidRDefault="00827B28" w:rsidP="00BA6F2C">
      <w:pPr>
        <w:pStyle w:val="Corpodetexto3"/>
        <w:widowControl w:val="0"/>
        <w:rPr>
          <w:rFonts w:ascii="Verdana" w:hAnsi="Verdana" w:cs="Arial"/>
          <w:sz w:val="20"/>
        </w:rPr>
      </w:pPr>
    </w:p>
    <w:p w:rsidR="00827B28" w:rsidRPr="00DE3A3C" w:rsidRDefault="00827B28" w:rsidP="00BA6F2C">
      <w:pPr>
        <w:pStyle w:val="Corpodetexto3"/>
        <w:widowControl w:val="0"/>
        <w:rPr>
          <w:rFonts w:ascii="Verdana" w:hAnsi="Verdana" w:cs="Arial"/>
          <w:sz w:val="20"/>
        </w:rPr>
      </w:pPr>
      <w:r w:rsidRPr="00DE3A3C">
        <w:rPr>
          <w:rFonts w:ascii="Verdana" w:hAnsi="Verdana" w:cs="Arial"/>
          <w:sz w:val="20"/>
        </w:rPr>
        <w:t>16.2.Certidão Negativa de Pedido de Concordata e Falênci</w:t>
      </w:r>
      <w:r>
        <w:rPr>
          <w:rFonts w:ascii="Verdana" w:hAnsi="Verdana" w:cs="Arial"/>
          <w:sz w:val="20"/>
        </w:rPr>
        <w:t>a, Recuperação Judicial e Extraj</w:t>
      </w:r>
      <w:r w:rsidRPr="00DE3A3C">
        <w:rPr>
          <w:rFonts w:ascii="Verdana" w:hAnsi="Verdana" w:cs="Arial"/>
          <w:sz w:val="20"/>
        </w:rPr>
        <w:t>udicial, expedida há menos de 60 (sessenta) dias</w:t>
      </w:r>
      <w:r>
        <w:rPr>
          <w:rFonts w:ascii="Verdana" w:hAnsi="Verdana" w:cs="Arial"/>
          <w:sz w:val="20"/>
        </w:rPr>
        <w:t xml:space="preserve"> na comarca onde possuir </w:t>
      </w:r>
      <w:r>
        <w:rPr>
          <w:rFonts w:ascii="Verdana" w:hAnsi="Verdana" w:cs="Arial"/>
          <w:sz w:val="20"/>
        </w:rPr>
        <w:lastRenderedPageBreak/>
        <w:t>sede</w:t>
      </w:r>
      <w:r w:rsidRPr="00DE3A3C">
        <w:rPr>
          <w:rFonts w:ascii="Verdana" w:hAnsi="Verdana" w:cs="Arial"/>
          <w:sz w:val="20"/>
        </w:rPr>
        <w:t>.</w:t>
      </w:r>
    </w:p>
    <w:p w:rsidR="00827B28" w:rsidRPr="00DE3A3C" w:rsidRDefault="00827B28" w:rsidP="00BA6F2C">
      <w:pPr>
        <w:pStyle w:val="Corpodetexto3"/>
        <w:widowControl w:val="0"/>
        <w:rPr>
          <w:rFonts w:ascii="Verdana" w:hAnsi="Verdana" w:cs="Arial"/>
          <w:sz w:val="20"/>
        </w:rPr>
      </w:pPr>
    </w:p>
    <w:p w:rsidR="00827B28" w:rsidRPr="00DE3A3C" w:rsidRDefault="00827B28" w:rsidP="00BA6F2C">
      <w:pPr>
        <w:widowControl w:val="0"/>
        <w:jc w:val="both"/>
        <w:rPr>
          <w:rFonts w:ascii="Verdana" w:hAnsi="Verdana" w:cs="Arial"/>
        </w:rPr>
      </w:pPr>
      <w:r w:rsidRPr="00DE3A3C">
        <w:rPr>
          <w:rFonts w:ascii="Verdana" w:hAnsi="Verdana" w:cs="Arial"/>
        </w:rPr>
        <w:t>16.3. Demonstração da boa situação econômico-financeira da Empresa, revelada com aplicação dos seguintes Índices:</w:t>
      </w:r>
    </w:p>
    <w:p w:rsidR="00827B28" w:rsidRDefault="00827B28" w:rsidP="00BA6F2C">
      <w:pPr>
        <w:widowControl w:val="0"/>
        <w:jc w:val="both"/>
        <w:rPr>
          <w:rFonts w:ascii="Verdana" w:hAnsi="Verdana" w:cs="Arial"/>
        </w:rPr>
      </w:pPr>
    </w:p>
    <w:p w:rsidR="005D5223" w:rsidRPr="00DE3A3C" w:rsidRDefault="005D5223"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                                Ativo Circulante + Realizável a Longo Prazo</w:t>
      </w:r>
    </w:p>
    <w:p w:rsidR="00827B28" w:rsidRPr="00DE3A3C" w:rsidRDefault="00827B28" w:rsidP="00BA6F2C">
      <w:pPr>
        <w:widowControl w:val="0"/>
        <w:jc w:val="both"/>
        <w:rPr>
          <w:rFonts w:ascii="Verdana" w:hAnsi="Verdana" w:cs="Arial"/>
        </w:rPr>
      </w:pPr>
      <w:r w:rsidRPr="00DE3A3C">
        <w:rPr>
          <w:rFonts w:ascii="Verdana" w:hAnsi="Verdana" w:cs="Arial"/>
        </w:rPr>
        <w:t xml:space="preserve">Liquidez Geral    = -------------------------------------------------------------------- </w:t>
      </w:r>
      <w:r w:rsidRPr="00DE3A3C">
        <w:rPr>
          <w:rFonts w:ascii="Verdana" w:hAnsi="Verdana" w:cs="Arial"/>
        </w:rPr>
        <w:sym w:font="Symbol" w:char="F0B3"/>
      </w:r>
      <w:r w:rsidRPr="00DE3A3C">
        <w:rPr>
          <w:rFonts w:ascii="Verdana" w:hAnsi="Verdana" w:cs="Arial"/>
        </w:rPr>
        <w:t xml:space="preserve"> 1,00</w:t>
      </w:r>
    </w:p>
    <w:p w:rsidR="00827B28" w:rsidRPr="00DE3A3C" w:rsidRDefault="00827B28" w:rsidP="00BA6F2C">
      <w:pPr>
        <w:widowControl w:val="0"/>
        <w:jc w:val="both"/>
        <w:rPr>
          <w:rFonts w:ascii="Verdana" w:hAnsi="Verdana" w:cs="Arial"/>
        </w:rPr>
      </w:pPr>
      <w:r w:rsidRPr="00DE3A3C">
        <w:rPr>
          <w:rFonts w:ascii="Verdana" w:hAnsi="Verdana" w:cs="Arial"/>
        </w:rPr>
        <w:t xml:space="preserve">                                Passivo Circulante + Exigível a Longo Prazo</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                                   Ativo Circulante - Estoque</w:t>
      </w:r>
    </w:p>
    <w:p w:rsidR="00827B28" w:rsidRPr="00DE3A3C" w:rsidRDefault="00827B28" w:rsidP="00BA6F2C">
      <w:pPr>
        <w:widowControl w:val="0"/>
        <w:jc w:val="both"/>
        <w:rPr>
          <w:rFonts w:ascii="Verdana" w:hAnsi="Verdana" w:cs="Arial"/>
        </w:rPr>
      </w:pPr>
      <w:r w:rsidRPr="00DE3A3C">
        <w:rPr>
          <w:rFonts w:ascii="Verdana" w:hAnsi="Verdana" w:cs="Arial"/>
        </w:rPr>
        <w:t xml:space="preserve">Liquidez Seco    =   ------------------------------------------------ </w:t>
      </w:r>
      <w:r w:rsidRPr="00DE3A3C">
        <w:rPr>
          <w:rFonts w:ascii="Verdana" w:hAnsi="Verdana" w:cs="Arial"/>
        </w:rPr>
        <w:sym w:font="Symbol" w:char="F0B3"/>
      </w:r>
      <w:r w:rsidRPr="00DE3A3C">
        <w:rPr>
          <w:rFonts w:ascii="Verdana" w:hAnsi="Verdana" w:cs="Arial"/>
        </w:rPr>
        <w:t xml:space="preserve"> 1,00</w:t>
      </w:r>
    </w:p>
    <w:p w:rsidR="00827B28" w:rsidRPr="00DE3A3C" w:rsidRDefault="00827B28" w:rsidP="00BA6F2C">
      <w:pPr>
        <w:widowControl w:val="0"/>
        <w:jc w:val="both"/>
        <w:rPr>
          <w:rFonts w:ascii="Verdana" w:hAnsi="Verdana" w:cs="Arial"/>
        </w:rPr>
      </w:pPr>
      <w:r w:rsidRPr="00DE3A3C">
        <w:rPr>
          <w:rFonts w:ascii="Verdana" w:hAnsi="Verdana" w:cs="Arial"/>
        </w:rPr>
        <w:t xml:space="preserve">                                     Passivo Circulante</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                                         Ativo Circulante</w:t>
      </w:r>
    </w:p>
    <w:p w:rsidR="00827B28" w:rsidRPr="00DE3A3C" w:rsidRDefault="00827B28" w:rsidP="00BA6F2C">
      <w:pPr>
        <w:widowControl w:val="0"/>
        <w:tabs>
          <w:tab w:val="right" w:pos="9299"/>
        </w:tabs>
        <w:jc w:val="both"/>
        <w:rPr>
          <w:rFonts w:ascii="Verdana" w:hAnsi="Verdana" w:cs="Arial"/>
        </w:rPr>
      </w:pPr>
      <w:r w:rsidRPr="00DE3A3C">
        <w:rPr>
          <w:rFonts w:ascii="Verdana" w:hAnsi="Verdana" w:cs="Arial"/>
        </w:rPr>
        <w:t xml:space="preserve">Liquidez Corrente  =  ---------------------------------------- </w:t>
      </w:r>
      <w:r w:rsidRPr="00DE3A3C">
        <w:rPr>
          <w:rFonts w:ascii="Verdana" w:hAnsi="Verdana" w:cs="Arial"/>
        </w:rPr>
        <w:sym w:font="Symbol" w:char="F0B3"/>
      </w:r>
      <w:r w:rsidRPr="00DE3A3C">
        <w:rPr>
          <w:rFonts w:ascii="Verdana" w:hAnsi="Verdana" w:cs="Arial"/>
        </w:rPr>
        <w:t xml:space="preserve"> 1,00</w:t>
      </w:r>
      <w:r w:rsidRPr="00DE3A3C">
        <w:rPr>
          <w:rFonts w:ascii="Verdana" w:hAnsi="Verdana" w:cs="Arial"/>
        </w:rPr>
        <w:tab/>
      </w:r>
    </w:p>
    <w:p w:rsidR="00827B28" w:rsidRPr="00DE3A3C" w:rsidRDefault="00827B28" w:rsidP="00BA6F2C">
      <w:pPr>
        <w:widowControl w:val="0"/>
        <w:jc w:val="both"/>
        <w:rPr>
          <w:rFonts w:ascii="Verdana" w:hAnsi="Verdana" w:cs="Arial"/>
        </w:rPr>
      </w:pPr>
      <w:r w:rsidRPr="00DE3A3C">
        <w:rPr>
          <w:rFonts w:ascii="Verdana" w:hAnsi="Verdana" w:cs="Arial"/>
        </w:rPr>
        <w:t xml:space="preserve">                                         Passivo Circulante</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                                                    Passivo Circulante + Exigível a Longo Prazo</w:t>
      </w:r>
    </w:p>
    <w:p w:rsidR="00827B28" w:rsidRPr="00DE3A3C" w:rsidRDefault="00827B28" w:rsidP="00BA6F2C">
      <w:pPr>
        <w:widowControl w:val="0"/>
        <w:jc w:val="both"/>
        <w:rPr>
          <w:rFonts w:ascii="Verdana" w:hAnsi="Verdana" w:cs="Arial"/>
        </w:rPr>
      </w:pPr>
      <w:r w:rsidRPr="00DE3A3C">
        <w:rPr>
          <w:rFonts w:ascii="Verdana" w:hAnsi="Verdana" w:cs="Arial"/>
        </w:rPr>
        <w:t xml:space="preserve">Grau de Endividamento =       ----------------------------------------------------------------------    </w:t>
      </w:r>
      <w:r w:rsidRPr="00DE3A3C">
        <w:rPr>
          <w:rFonts w:ascii="Verdana" w:hAnsi="Verdana" w:cs="Arial"/>
        </w:rPr>
        <w:sym w:font="Symbol" w:char="F0A3"/>
      </w:r>
      <w:r w:rsidRPr="00DE3A3C">
        <w:rPr>
          <w:rFonts w:ascii="Verdana" w:hAnsi="Verdana" w:cs="Arial"/>
        </w:rPr>
        <w:t xml:space="preserve">  0,40</w:t>
      </w:r>
    </w:p>
    <w:p w:rsidR="00827B28" w:rsidRPr="00DE3A3C" w:rsidRDefault="00827B28" w:rsidP="00BA6F2C">
      <w:pPr>
        <w:widowControl w:val="0"/>
        <w:jc w:val="both"/>
        <w:rPr>
          <w:rFonts w:ascii="Verdana" w:hAnsi="Verdana" w:cs="Arial"/>
        </w:rPr>
      </w:pPr>
      <w:r w:rsidRPr="00DE3A3C">
        <w:rPr>
          <w:rFonts w:ascii="Verdana" w:hAnsi="Verdana" w:cs="Arial"/>
        </w:rPr>
        <w:t xml:space="preserve">                                                                        Ativo Total</w:t>
      </w:r>
    </w:p>
    <w:p w:rsidR="00827B28"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17. DA PROPOSTA DE PREÇO – Envelope Nº 02:</w:t>
      </w: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17.1. Ser formulada preferencialmente em duas vias, devidamente ass</w:t>
      </w:r>
      <w:r>
        <w:rPr>
          <w:rFonts w:ascii="Verdana" w:hAnsi="Verdana" w:cs="Arial"/>
          <w:sz w:val="20"/>
        </w:rPr>
        <w:t>inadas e datadas</w:t>
      </w:r>
      <w:r w:rsidRPr="00DE3A3C">
        <w:rPr>
          <w:rFonts w:ascii="Verdana" w:hAnsi="Verdana" w:cs="Arial"/>
          <w:sz w:val="20"/>
        </w:rPr>
        <w:t xml:space="preserve"> em papel timbrado da empresa, constando o nome, endereço completo e com a Razão Social;</w:t>
      </w:r>
    </w:p>
    <w:p w:rsidR="00827B28" w:rsidRPr="00DE3A3C" w:rsidRDefault="00827B28" w:rsidP="00BA6F2C">
      <w:pPr>
        <w:pStyle w:val="Corpodetexto"/>
        <w:widowControl w:val="0"/>
        <w:jc w:val="both"/>
        <w:rPr>
          <w:rFonts w:ascii="Verdana" w:hAnsi="Verdana" w:cs="Arial"/>
          <w:sz w:val="20"/>
        </w:rPr>
      </w:pPr>
    </w:p>
    <w:p w:rsidR="00827B28" w:rsidRPr="00776F85" w:rsidRDefault="00827B28" w:rsidP="00BA6F2C">
      <w:pPr>
        <w:pStyle w:val="Corpodetexto"/>
        <w:widowControl w:val="0"/>
        <w:jc w:val="both"/>
        <w:rPr>
          <w:rFonts w:ascii="Verdana" w:hAnsi="Verdana" w:cs="Arial"/>
          <w:bCs/>
          <w:sz w:val="20"/>
        </w:rPr>
      </w:pPr>
      <w:r w:rsidRPr="00DE3A3C">
        <w:rPr>
          <w:rFonts w:ascii="Verdana" w:hAnsi="Verdana" w:cs="Arial"/>
          <w:sz w:val="20"/>
        </w:rPr>
        <w:t xml:space="preserve">17.2. </w:t>
      </w:r>
      <w:r w:rsidRPr="00DE3A3C">
        <w:rPr>
          <w:rFonts w:ascii="Verdana" w:hAnsi="Verdana" w:cs="Arial"/>
          <w:bCs/>
          <w:sz w:val="20"/>
        </w:rPr>
        <w:t>A Proposta de Preço deve ser redigida, nos moldes do Anexo II,</w:t>
      </w:r>
      <w:r w:rsidRPr="00776F85">
        <w:rPr>
          <w:rFonts w:ascii="Verdana" w:hAnsi="Verdana" w:cs="Arial"/>
          <w:bCs/>
          <w:sz w:val="20"/>
        </w:rPr>
        <w:t xml:space="preserve"> </w:t>
      </w:r>
      <w:r w:rsidRPr="0033585D">
        <w:rPr>
          <w:rFonts w:ascii="Verdana" w:hAnsi="Verdana" w:cs="Arial"/>
          <w:bCs/>
          <w:sz w:val="20"/>
        </w:rPr>
        <w:t>contendo o VALOR TOTAL MENSAL.</w:t>
      </w:r>
    </w:p>
    <w:p w:rsidR="00827B28" w:rsidRPr="00DE3A3C" w:rsidRDefault="00827B28" w:rsidP="00BA6F2C">
      <w:pPr>
        <w:pStyle w:val="Corpodetexto"/>
        <w:widowControl w:val="0"/>
        <w:jc w:val="both"/>
        <w:rPr>
          <w:rFonts w:ascii="Verdana" w:hAnsi="Verdana" w:cs="Arial"/>
          <w:bCs/>
          <w:sz w:val="20"/>
        </w:rPr>
      </w:pPr>
    </w:p>
    <w:p w:rsidR="00827B28" w:rsidRPr="00DE3A3C" w:rsidRDefault="00827B28" w:rsidP="00BA6F2C">
      <w:pPr>
        <w:pStyle w:val="Corpodetexto"/>
        <w:widowControl w:val="0"/>
        <w:jc w:val="both"/>
        <w:rPr>
          <w:rFonts w:ascii="Verdana" w:hAnsi="Verdana" w:cs="Arial"/>
          <w:sz w:val="20"/>
          <w:lang w:val="af-ZA" w:eastAsia="af-ZA"/>
        </w:rPr>
      </w:pPr>
      <w:r w:rsidRPr="00DE3A3C">
        <w:rPr>
          <w:rFonts w:ascii="Verdana" w:hAnsi="Verdana" w:cs="Arial"/>
          <w:bCs/>
          <w:sz w:val="20"/>
        </w:rPr>
        <w:t xml:space="preserve">17.3. </w:t>
      </w:r>
      <w:r w:rsidRPr="00DE3A3C">
        <w:rPr>
          <w:rFonts w:ascii="Verdana" w:hAnsi="Verdana" w:cs="Arial"/>
          <w:sz w:val="20"/>
          <w:lang w:val="af-ZA" w:eastAsia="af-ZA"/>
        </w:rPr>
        <w:t xml:space="preserve">A planilha orçamentaria do presente edital deve obrigatoriamente ser apresentada e anexada com a proposta comercial, fazendo parte integrante da mesma. </w:t>
      </w:r>
    </w:p>
    <w:p w:rsidR="00827B28" w:rsidRPr="00DE3A3C" w:rsidRDefault="00827B28" w:rsidP="00BA6F2C">
      <w:pPr>
        <w:widowControl w:val="0"/>
        <w:autoSpaceDE w:val="0"/>
        <w:autoSpaceDN w:val="0"/>
        <w:adjustRightInd w:val="0"/>
        <w:ind w:right="45"/>
        <w:jc w:val="both"/>
        <w:rPr>
          <w:rFonts w:ascii="Verdana" w:hAnsi="Verdana" w:cs="Arial"/>
          <w:bCs/>
          <w:lang w:val="af-ZA"/>
        </w:rPr>
      </w:pPr>
    </w:p>
    <w:p w:rsidR="00827B28" w:rsidRPr="00DE3A3C" w:rsidRDefault="00827B28" w:rsidP="00BA6F2C">
      <w:pPr>
        <w:widowControl w:val="0"/>
        <w:autoSpaceDE w:val="0"/>
        <w:autoSpaceDN w:val="0"/>
        <w:adjustRightInd w:val="0"/>
        <w:ind w:right="45"/>
        <w:jc w:val="both"/>
        <w:rPr>
          <w:rFonts w:ascii="Verdana" w:hAnsi="Verdana" w:cs="Arial"/>
          <w:bCs/>
        </w:rPr>
      </w:pPr>
      <w:r w:rsidRPr="008A4EBB">
        <w:rPr>
          <w:rFonts w:ascii="Verdana" w:hAnsi="Verdana" w:cs="Arial"/>
          <w:bCs/>
        </w:rPr>
        <w:t xml:space="preserve">17.4. O preço total de referência máximo, estipulado pela Prefeitura de Ilhota é </w:t>
      </w:r>
      <w:r w:rsidRPr="008A4EBB">
        <w:rPr>
          <w:rFonts w:ascii="Verdana" w:hAnsi="Verdana" w:cs="Arial"/>
          <w:b/>
          <w:bCs/>
        </w:rPr>
        <w:t>de R$ 1.</w:t>
      </w:r>
      <w:r w:rsidR="009C317D" w:rsidRPr="008A4EBB">
        <w:rPr>
          <w:rFonts w:ascii="Verdana" w:hAnsi="Verdana" w:cs="Arial"/>
          <w:b/>
          <w:bCs/>
        </w:rPr>
        <w:t>542.442,80</w:t>
      </w:r>
      <w:r w:rsidRPr="008A4EBB">
        <w:rPr>
          <w:rFonts w:ascii="Verdana" w:hAnsi="Verdana" w:cs="Arial"/>
          <w:b/>
          <w:bCs/>
        </w:rPr>
        <w:t>(</w:t>
      </w:r>
      <w:r w:rsidR="009C317D" w:rsidRPr="008A4EBB">
        <w:rPr>
          <w:rFonts w:ascii="Verdana" w:hAnsi="Verdana" w:cs="Arial"/>
          <w:b/>
          <w:bCs/>
        </w:rPr>
        <w:t>h</w:t>
      </w:r>
      <w:r w:rsidRPr="008A4EBB">
        <w:rPr>
          <w:rFonts w:ascii="Verdana" w:hAnsi="Verdana" w:cs="Arial"/>
          <w:b/>
          <w:bCs/>
        </w:rPr>
        <w:t xml:space="preserve">um milhão, </w:t>
      </w:r>
      <w:r w:rsidR="009C317D" w:rsidRPr="008A4EBB">
        <w:rPr>
          <w:rFonts w:ascii="Verdana" w:hAnsi="Verdana" w:cs="Arial"/>
          <w:b/>
          <w:bCs/>
        </w:rPr>
        <w:t>quinhentos e quarenta e dois mil quatrocentos e quarenta e dois reais e oitenta centavos</w:t>
      </w:r>
      <w:r w:rsidRPr="008A4EBB">
        <w:rPr>
          <w:rFonts w:ascii="Verdana" w:hAnsi="Verdana" w:cs="Arial"/>
          <w:b/>
          <w:bCs/>
        </w:rPr>
        <w:t>),</w:t>
      </w:r>
      <w:r w:rsidRPr="008A4EBB">
        <w:rPr>
          <w:rFonts w:ascii="Verdana" w:hAnsi="Verdana" w:cs="Arial"/>
          <w:bCs/>
        </w:rPr>
        <w:t xml:space="preserve"> para o total dos serviços constantes na Planilha, sendo </w:t>
      </w:r>
      <w:r w:rsidRPr="008A4EBB">
        <w:rPr>
          <w:rFonts w:ascii="Verdana" w:hAnsi="Verdana" w:cs="Arial"/>
          <w:b/>
          <w:bCs/>
        </w:rPr>
        <w:t xml:space="preserve">R$ </w:t>
      </w:r>
      <w:r w:rsidR="009C317D" w:rsidRPr="008A4EBB">
        <w:rPr>
          <w:rFonts w:ascii="Verdana" w:hAnsi="Verdana" w:cs="Arial"/>
          <w:b/>
          <w:bCs/>
        </w:rPr>
        <w:t>1.433.400,00</w:t>
      </w:r>
      <w:r w:rsidRPr="008A4EBB">
        <w:rPr>
          <w:rFonts w:ascii="Verdana" w:hAnsi="Verdana" w:cs="Arial"/>
          <w:b/>
          <w:bCs/>
        </w:rPr>
        <w:t xml:space="preserve"> (</w:t>
      </w:r>
      <w:r w:rsidR="009C317D" w:rsidRPr="008A4EBB">
        <w:rPr>
          <w:rFonts w:ascii="Verdana" w:hAnsi="Verdana" w:cs="Arial"/>
          <w:b/>
          <w:bCs/>
        </w:rPr>
        <w:t>hum milhão quatrocentos e trinta e três e quatrocentos reais</w:t>
      </w:r>
      <w:r w:rsidRPr="008A4EBB">
        <w:rPr>
          <w:rFonts w:ascii="Verdana" w:hAnsi="Verdana" w:cs="Arial"/>
          <w:b/>
          <w:bCs/>
        </w:rPr>
        <w:t>)</w:t>
      </w:r>
      <w:r w:rsidR="009F59D2" w:rsidRPr="008A4EBB">
        <w:rPr>
          <w:rFonts w:ascii="Verdana" w:hAnsi="Verdana" w:cs="Arial"/>
          <w:b/>
          <w:bCs/>
        </w:rPr>
        <w:t xml:space="preserve"> anual</w:t>
      </w:r>
      <w:r w:rsidRPr="008A4EBB">
        <w:rPr>
          <w:rFonts w:ascii="Verdana" w:hAnsi="Verdana" w:cs="Arial"/>
          <w:b/>
          <w:bCs/>
        </w:rPr>
        <w:t>,</w:t>
      </w:r>
      <w:r w:rsidRPr="008A4EBB">
        <w:rPr>
          <w:rFonts w:ascii="Verdana" w:hAnsi="Verdana" w:cs="Arial"/>
          <w:bCs/>
        </w:rPr>
        <w:t xml:space="preserve"> para o item I, sendo </w:t>
      </w:r>
      <w:r w:rsidRPr="008A4EBB">
        <w:rPr>
          <w:rFonts w:ascii="Verdana" w:hAnsi="Verdana" w:cs="Arial"/>
          <w:b/>
          <w:bCs/>
        </w:rPr>
        <w:t xml:space="preserve">R$ </w:t>
      </w:r>
      <w:r w:rsidR="00A966FD">
        <w:rPr>
          <w:rFonts w:ascii="Verdana" w:hAnsi="Verdana" w:cs="Arial"/>
          <w:b/>
          <w:bCs/>
        </w:rPr>
        <w:t>119.450</w:t>
      </w:r>
      <w:r w:rsidRPr="008A4EBB">
        <w:rPr>
          <w:rFonts w:ascii="Verdana" w:hAnsi="Verdana" w:cs="Arial"/>
          <w:b/>
          <w:bCs/>
        </w:rPr>
        <w:t>,00 (</w:t>
      </w:r>
      <w:r w:rsidR="00A966FD">
        <w:rPr>
          <w:rFonts w:ascii="Verdana" w:hAnsi="Verdana" w:cs="Arial"/>
          <w:b/>
          <w:bCs/>
        </w:rPr>
        <w:t xml:space="preserve">centro e dezenove mil quatrocentos e cinquenta </w:t>
      </w:r>
      <w:r w:rsidRPr="008A4EBB">
        <w:rPr>
          <w:rFonts w:ascii="Verdana" w:hAnsi="Verdana" w:cs="Arial"/>
          <w:b/>
          <w:bCs/>
        </w:rPr>
        <w:t>reais) mensais</w:t>
      </w:r>
      <w:r w:rsidRPr="008A4EBB">
        <w:rPr>
          <w:rFonts w:ascii="Verdana" w:hAnsi="Verdana" w:cs="Arial"/>
          <w:bCs/>
        </w:rPr>
        <w:t xml:space="preserve">, e </w:t>
      </w:r>
      <w:r w:rsidRPr="008A4EBB">
        <w:rPr>
          <w:rFonts w:ascii="Verdana" w:hAnsi="Verdana" w:cs="Arial"/>
          <w:b/>
          <w:bCs/>
        </w:rPr>
        <w:t xml:space="preserve">R$ 109.042,80 (cento e nove mil, quarenta e dois reais e oitenta centavos), </w:t>
      </w:r>
      <w:r w:rsidRPr="008A4EBB">
        <w:rPr>
          <w:rFonts w:ascii="Verdana" w:hAnsi="Verdana" w:cs="Arial"/>
          <w:bCs/>
        </w:rPr>
        <w:t>para o item II, sendo</w:t>
      </w:r>
      <w:r w:rsidR="002E463C" w:rsidRPr="008A4EBB">
        <w:rPr>
          <w:rFonts w:ascii="Verdana" w:hAnsi="Verdana" w:cs="Arial"/>
          <w:bCs/>
        </w:rPr>
        <w:t xml:space="preserve"> </w:t>
      </w:r>
      <w:r w:rsidRPr="008A4EBB">
        <w:rPr>
          <w:rFonts w:ascii="Verdana" w:hAnsi="Verdana" w:cs="Arial"/>
          <w:b/>
          <w:bCs/>
        </w:rPr>
        <w:t>R$ 9.086,90</w:t>
      </w:r>
      <w:r w:rsidR="0052337D" w:rsidRPr="008A4EBB">
        <w:rPr>
          <w:rFonts w:ascii="Verdana" w:hAnsi="Verdana" w:cs="Arial"/>
          <w:b/>
          <w:bCs/>
        </w:rPr>
        <w:t xml:space="preserve"> </w:t>
      </w:r>
      <w:r w:rsidRPr="008A4EBB">
        <w:rPr>
          <w:rFonts w:ascii="Verdana" w:hAnsi="Verdana" w:cs="Arial"/>
          <w:b/>
          <w:bCs/>
        </w:rPr>
        <w:t>(nove mil, oitenta e seis reais e noventa centavos) mensais</w:t>
      </w:r>
      <w:r w:rsidRPr="008A4EBB">
        <w:rPr>
          <w:rFonts w:ascii="Verdana" w:hAnsi="Verdana" w:cs="Arial"/>
          <w:bCs/>
        </w:rPr>
        <w:t>.</w:t>
      </w:r>
    </w:p>
    <w:p w:rsidR="00827B28" w:rsidRPr="00DE3A3C" w:rsidRDefault="00827B28" w:rsidP="00BA6F2C">
      <w:pPr>
        <w:widowControl w:val="0"/>
        <w:autoSpaceDE w:val="0"/>
        <w:autoSpaceDN w:val="0"/>
        <w:adjustRightInd w:val="0"/>
        <w:ind w:right="45"/>
        <w:jc w:val="both"/>
        <w:rPr>
          <w:rFonts w:ascii="Verdana" w:hAnsi="Verdana" w:cs="Arial"/>
        </w:rPr>
      </w:pPr>
    </w:p>
    <w:p w:rsidR="00827B28" w:rsidRPr="00DE3A3C" w:rsidRDefault="00827B28" w:rsidP="00BA6F2C">
      <w:pPr>
        <w:widowControl w:val="0"/>
        <w:autoSpaceDE w:val="0"/>
        <w:autoSpaceDN w:val="0"/>
        <w:adjustRightInd w:val="0"/>
        <w:ind w:right="45"/>
        <w:jc w:val="both"/>
        <w:rPr>
          <w:rFonts w:ascii="Verdana" w:hAnsi="Verdana" w:cs="Arial"/>
        </w:rPr>
      </w:pPr>
      <w:r w:rsidRPr="00DE3A3C">
        <w:rPr>
          <w:rFonts w:ascii="Verdana" w:hAnsi="Verdana" w:cs="Arial"/>
        </w:rPr>
        <w:t>17.5 Todos os valores, preços e custos terão como expressão monetária a moeda corrente nacional;</w:t>
      </w:r>
    </w:p>
    <w:p w:rsidR="00827B28" w:rsidRPr="00DE3A3C" w:rsidRDefault="00827B28" w:rsidP="00BA6F2C">
      <w:pPr>
        <w:widowControl w:val="0"/>
        <w:autoSpaceDE w:val="0"/>
        <w:autoSpaceDN w:val="0"/>
        <w:adjustRightInd w:val="0"/>
        <w:ind w:right="45"/>
        <w:jc w:val="both"/>
        <w:rPr>
          <w:rFonts w:ascii="Verdana" w:hAnsi="Verdana" w:cs="Arial"/>
        </w:rPr>
      </w:pPr>
    </w:p>
    <w:p w:rsidR="00827B28" w:rsidRPr="00DE3A3C" w:rsidRDefault="00827B28" w:rsidP="00BA6F2C">
      <w:pPr>
        <w:widowControl w:val="0"/>
        <w:autoSpaceDE w:val="0"/>
        <w:autoSpaceDN w:val="0"/>
        <w:adjustRightInd w:val="0"/>
        <w:ind w:right="45"/>
        <w:jc w:val="both"/>
        <w:rPr>
          <w:rFonts w:ascii="Verdana" w:hAnsi="Verdana" w:cs="Arial"/>
          <w:lang w:val="af-ZA" w:eastAsia="af-ZA"/>
        </w:rPr>
      </w:pPr>
      <w:r w:rsidRPr="00DE3A3C">
        <w:rPr>
          <w:rFonts w:ascii="Verdana" w:hAnsi="Verdana" w:cs="Arial"/>
        </w:rPr>
        <w:lastRenderedPageBreak/>
        <w:t xml:space="preserve">17.6. </w:t>
      </w:r>
      <w:r w:rsidRPr="00DE3A3C">
        <w:rPr>
          <w:rFonts w:ascii="Verdana" w:hAnsi="Verdana" w:cs="Arial"/>
          <w:lang w:eastAsia="af-ZA"/>
        </w:rPr>
        <w:t>Nos</w:t>
      </w:r>
      <w:r w:rsidRPr="00DE3A3C">
        <w:rPr>
          <w:rFonts w:ascii="Verdana" w:hAnsi="Verdana" w:cs="Arial"/>
          <w:lang w:val="af-ZA" w:eastAsia="af-ZA"/>
        </w:rPr>
        <w:t xml:space="preserve"> preços cotados deverão estar incluídos todos os materiais, e</w:t>
      </w:r>
      <w:r>
        <w:rPr>
          <w:rFonts w:ascii="Verdana" w:hAnsi="Verdana" w:cs="Arial"/>
          <w:lang w:val="af-ZA" w:eastAsia="af-ZA"/>
        </w:rPr>
        <w:t>quipamentos, instalações, infra</w:t>
      </w:r>
      <w:r w:rsidRPr="00DE3A3C">
        <w:rPr>
          <w:rFonts w:ascii="Verdana" w:hAnsi="Verdana" w:cs="Arial"/>
          <w:lang w:val="af-ZA" w:eastAsia="af-ZA"/>
        </w:rPr>
        <w:t>estrutura, mão-de-obra, impostos e quaisquer outras despesas inerentes a execução contratual;</w:t>
      </w:r>
    </w:p>
    <w:p w:rsidR="00827B28" w:rsidRPr="00DE3A3C" w:rsidRDefault="00827B28" w:rsidP="00BA6F2C">
      <w:pPr>
        <w:widowControl w:val="0"/>
        <w:autoSpaceDE w:val="0"/>
        <w:autoSpaceDN w:val="0"/>
        <w:adjustRightInd w:val="0"/>
        <w:ind w:right="45"/>
        <w:jc w:val="both"/>
        <w:rPr>
          <w:rFonts w:ascii="Verdana" w:hAnsi="Verdana" w:cs="Arial"/>
          <w:lang w:val="af-ZA" w:eastAsia="af-ZA"/>
        </w:rPr>
      </w:pPr>
    </w:p>
    <w:p w:rsidR="00827B28" w:rsidRPr="00DE3A3C" w:rsidRDefault="00827B28" w:rsidP="00BA6F2C">
      <w:pPr>
        <w:widowControl w:val="0"/>
        <w:autoSpaceDE w:val="0"/>
        <w:autoSpaceDN w:val="0"/>
        <w:adjustRightInd w:val="0"/>
        <w:ind w:right="45"/>
        <w:jc w:val="both"/>
        <w:rPr>
          <w:rFonts w:ascii="Verdana" w:hAnsi="Verdana" w:cs="Arial"/>
          <w:lang w:val="af-ZA" w:eastAsia="af-ZA"/>
        </w:rPr>
      </w:pPr>
      <w:r w:rsidRPr="00DE3A3C">
        <w:rPr>
          <w:rFonts w:ascii="Verdana" w:hAnsi="Verdana" w:cs="Arial"/>
          <w:lang w:val="af-ZA" w:eastAsia="af-ZA"/>
        </w:rPr>
        <w:t>17.7. Proposta de Preço deverá ter valida</w:t>
      </w:r>
      <w:r>
        <w:rPr>
          <w:rFonts w:ascii="Verdana" w:hAnsi="Verdana" w:cs="Arial"/>
          <w:lang w:val="af-ZA" w:eastAsia="af-ZA"/>
        </w:rPr>
        <w:t>de por um prazo não inferior a 60 (sessenta</w:t>
      </w:r>
      <w:r w:rsidRPr="00DE3A3C">
        <w:rPr>
          <w:rFonts w:ascii="Verdana" w:hAnsi="Verdana" w:cs="Arial"/>
          <w:lang w:val="af-ZA" w:eastAsia="af-ZA"/>
        </w:rPr>
        <w:t>) dias corridos, contados da data fixada para o seu recebimento e abertura;</w:t>
      </w:r>
    </w:p>
    <w:p w:rsidR="00827B28" w:rsidRPr="00DE3A3C" w:rsidRDefault="00827B28" w:rsidP="00BA6F2C">
      <w:pPr>
        <w:widowControl w:val="0"/>
        <w:autoSpaceDE w:val="0"/>
        <w:autoSpaceDN w:val="0"/>
        <w:adjustRightInd w:val="0"/>
        <w:ind w:right="45"/>
        <w:jc w:val="both"/>
        <w:rPr>
          <w:rFonts w:ascii="Verdana" w:hAnsi="Verdana" w:cs="Arial"/>
          <w:lang w:val="af-ZA" w:eastAsia="af-ZA"/>
        </w:rPr>
      </w:pPr>
    </w:p>
    <w:p w:rsidR="00827B28" w:rsidRPr="00DE3A3C" w:rsidRDefault="00827B28" w:rsidP="00BA6F2C">
      <w:pPr>
        <w:widowControl w:val="0"/>
        <w:autoSpaceDE w:val="0"/>
        <w:autoSpaceDN w:val="0"/>
        <w:adjustRightInd w:val="0"/>
        <w:ind w:right="45"/>
        <w:jc w:val="both"/>
        <w:rPr>
          <w:rFonts w:ascii="Verdana" w:hAnsi="Verdana" w:cs="Arial"/>
          <w:lang w:val="af-ZA" w:eastAsia="af-ZA"/>
        </w:rPr>
      </w:pPr>
      <w:r w:rsidRPr="00DE3A3C">
        <w:rPr>
          <w:rFonts w:ascii="Verdana" w:hAnsi="Verdana" w:cs="Arial"/>
          <w:lang w:val="af-ZA" w:eastAsia="af-ZA"/>
        </w:rPr>
        <w:t>17.8. As empresas que apresentarem proposta comercial com valor global superior ao preço de referência máximo fixado nesta licitação, bem como as manifestamente inexequíveis serão desclassificadas, conforme especificado na inciso II do artigo 48 da Lei 8666/93;</w:t>
      </w:r>
    </w:p>
    <w:p w:rsidR="00827B28" w:rsidRPr="00DE3A3C" w:rsidRDefault="00827B28" w:rsidP="00BA6F2C">
      <w:pPr>
        <w:widowControl w:val="0"/>
        <w:autoSpaceDE w:val="0"/>
        <w:autoSpaceDN w:val="0"/>
        <w:adjustRightInd w:val="0"/>
        <w:ind w:right="45"/>
        <w:jc w:val="both"/>
        <w:rPr>
          <w:rFonts w:ascii="Verdana" w:hAnsi="Verdana" w:cs="Arial"/>
          <w:lang w:val="af-ZA" w:eastAsia="af-ZA"/>
        </w:rPr>
      </w:pPr>
    </w:p>
    <w:p w:rsidR="00827B28" w:rsidRPr="00DE3A3C" w:rsidRDefault="00827B28" w:rsidP="00BA6F2C">
      <w:pPr>
        <w:widowControl w:val="0"/>
        <w:autoSpaceDE w:val="0"/>
        <w:autoSpaceDN w:val="0"/>
        <w:adjustRightInd w:val="0"/>
        <w:ind w:right="45"/>
        <w:jc w:val="both"/>
        <w:rPr>
          <w:rFonts w:ascii="Verdana" w:hAnsi="Verdana" w:cs="Arial"/>
          <w:lang w:val="af-ZA" w:eastAsia="af-ZA"/>
        </w:rPr>
      </w:pPr>
      <w:r w:rsidRPr="00DE3A3C">
        <w:rPr>
          <w:rFonts w:ascii="Verdana" w:hAnsi="Verdana" w:cs="Arial"/>
          <w:lang w:val="af-ZA" w:eastAsia="af-ZA"/>
        </w:rPr>
        <w:t>17.9. O vencedor da licitação será a proponente que apresentar o MENOR VALOR GLOBAL para os serviços definidos no objeto deste edital, não podendo cada item da planilha orçamentária ser superior aos valores apresentados pela administração municipal.</w:t>
      </w:r>
    </w:p>
    <w:p w:rsidR="00827B28" w:rsidRPr="00DE3A3C" w:rsidRDefault="00827B28" w:rsidP="00BA6F2C">
      <w:pPr>
        <w:widowControl w:val="0"/>
        <w:autoSpaceDE w:val="0"/>
        <w:autoSpaceDN w:val="0"/>
        <w:adjustRightInd w:val="0"/>
        <w:ind w:right="45"/>
        <w:jc w:val="both"/>
        <w:rPr>
          <w:rFonts w:ascii="Verdana" w:hAnsi="Verdana" w:cs="Arial"/>
          <w:lang w:val="af-ZA" w:eastAsia="af-ZA"/>
        </w:rPr>
      </w:pPr>
    </w:p>
    <w:p w:rsidR="00827B28" w:rsidRDefault="00827B28" w:rsidP="00BA6F2C">
      <w:pPr>
        <w:widowControl w:val="0"/>
        <w:autoSpaceDE w:val="0"/>
        <w:autoSpaceDN w:val="0"/>
        <w:adjustRightInd w:val="0"/>
        <w:ind w:right="45"/>
        <w:jc w:val="both"/>
        <w:rPr>
          <w:rFonts w:ascii="Verdana" w:hAnsi="Verdana" w:cs="Arial"/>
          <w:lang w:val="af-ZA" w:eastAsia="af-ZA"/>
        </w:rPr>
      </w:pPr>
      <w:r w:rsidRPr="00DE3A3C">
        <w:rPr>
          <w:rFonts w:ascii="Verdana" w:hAnsi="Verdana" w:cs="Arial"/>
          <w:lang w:val="af-ZA" w:eastAsia="af-ZA"/>
        </w:rPr>
        <w:t xml:space="preserve">17.10. Entende-se por VALOR GLOBAL a somatória do </w:t>
      </w:r>
      <w:r w:rsidRPr="00DE3A3C">
        <w:rPr>
          <w:rFonts w:ascii="Verdana" w:hAnsi="Verdana" w:cs="Arial"/>
          <w:bCs/>
        </w:rPr>
        <w:t xml:space="preserve">VALOR </w:t>
      </w:r>
      <w:r>
        <w:rPr>
          <w:rFonts w:ascii="Verdana" w:hAnsi="Verdana" w:cs="Arial"/>
          <w:bCs/>
        </w:rPr>
        <w:t xml:space="preserve">TOTAL GERAL PARA O PERÍODO </w:t>
      </w:r>
      <w:r w:rsidR="002E463C" w:rsidRPr="002E463C">
        <w:rPr>
          <w:rFonts w:ascii="Verdana" w:hAnsi="Verdana" w:cs="Arial"/>
          <w:bCs/>
        </w:rPr>
        <w:t>DE 12</w:t>
      </w:r>
      <w:r w:rsidRPr="002E463C">
        <w:rPr>
          <w:rFonts w:ascii="Verdana" w:hAnsi="Verdana" w:cs="Arial"/>
          <w:bCs/>
        </w:rPr>
        <w:t xml:space="preserve"> (</w:t>
      </w:r>
      <w:r w:rsidR="002E463C" w:rsidRPr="002E463C">
        <w:rPr>
          <w:rFonts w:ascii="Verdana" w:hAnsi="Verdana" w:cs="Arial"/>
          <w:bCs/>
        </w:rPr>
        <w:t>doze</w:t>
      </w:r>
      <w:r w:rsidRPr="002E463C">
        <w:rPr>
          <w:rFonts w:ascii="Verdana" w:hAnsi="Verdana" w:cs="Arial"/>
          <w:bCs/>
        </w:rPr>
        <w:t>) MESES</w:t>
      </w:r>
      <w:r w:rsidRPr="00DE3A3C">
        <w:rPr>
          <w:rFonts w:ascii="Verdana" w:hAnsi="Verdana" w:cs="Arial"/>
          <w:bCs/>
        </w:rPr>
        <w:t xml:space="preserve"> da Planilha Orçamentária;</w:t>
      </w:r>
    </w:p>
    <w:p w:rsidR="009F59D2" w:rsidRDefault="009F59D2" w:rsidP="00BA6F2C">
      <w:pPr>
        <w:widowControl w:val="0"/>
        <w:autoSpaceDE w:val="0"/>
        <w:autoSpaceDN w:val="0"/>
        <w:adjustRightInd w:val="0"/>
        <w:ind w:right="45"/>
        <w:jc w:val="both"/>
        <w:rPr>
          <w:rFonts w:ascii="Verdana" w:hAnsi="Verdana" w:cs="Arial"/>
          <w:lang w:val="af-ZA" w:eastAsia="af-ZA"/>
        </w:rPr>
      </w:pPr>
    </w:p>
    <w:p w:rsidR="009F59D2" w:rsidRPr="00776F85" w:rsidRDefault="009F59D2" w:rsidP="00BA6F2C">
      <w:pPr>
        <w:widowControl w:val="0"/>
        <w:autoSpaceDE w:val="0"/>
        <w:autoSpaceDN w:val="0"/>
        <w:adjustRightInd w:val="0"/>
        <w:ind w:right="45"/>
        <w:jc w:val="both"/>
        <w:rPr>
          <w:rFonts w:ascii="Verdana" w:hAnsi="Verdana" w:cs="Arial"/>
          <w:lang w:val="af-ZA"/>
        </w:rPr>
      </w:pPr>
    </w:p>
    <w:p w:rsidR="00827B28" w:rsidRPr="006321C7" w:rsidRDefault="00827B28" w:rsidP="00BA6F2C">
      <w:pPr>
        <w:widowControl w:val="0"/>
        <w:tabs>
          <w:tab w:val="left" w:pos="567"/>
        </w:tabs>
        <w:jc w:val="both"/>
        <w:rPr>
          <w:rFonts w:ascii="Verdana" w:hAnsi="Verdana" w:cs="Arial"/>
          <w:b/>
        </w:rPr>
      </w:pPr>
      <w:r w:rsidRPr="006321C7">
        <w:rPr>
          <w:rFonts w:ascii="Verdana" w:hAnsi="Verdana" w:cs="Arial"/>
          <w:b/>
        </w:rPr>
        <w:t>NOTAS:</w:t>
      </w:r>
    </w:p>
    <w:p w:rsidR="00827B28" w:rsidRPr="00DE3A3C" w:rsidRDefault="00827B28" w:rsidP="00BA6F2C">
      <w:pPr>
        <w:widowControl w:val="0"/>
        <w:tabs>
          <w:tab w:val="left" w:pos="567"/>
        </w:tabs>
        <w:jc w:val="both"/>
        <w:rPr>
          <w:rFonts w:ascii="Verdana" w:hAnsi="Verdana" w:cs="Arial"/>
        </w:rPr>
      </w:pPr>
      <w:r w:rsidRPr="006610C4">
        <w:rPr>
          <w:rFonts w:ascii="Verdana" w:hAnsi="Verdana" w:cs="Arial"/>
        </w:rPr>
        <w:t xml:space="preserve">1) A planilha </w:t>
      </w:r>
      <w:r w:rsidR="009F59D2" w:rsidRPr="006610C4">
        <w:rPr>
          <w:rFonts w:ascii="Verdana" w:hAnsi="Verdana" w:cs="Arial"/>
        </w:rPr>
        <w:t>orçamentária contempla</w:t>
      </w:r>
      <w:r w:rsidRPr="006610C4">
        <w:rPr>
          <w:rFonts w:ascii="Verdana" w:hAnsi="Verdana" w:cs="Arial"/>
        </w:rPr>
        <w:t xml:space="preserve"> os serviços rotineiros mensais para operação e manutenção do sistema de abastecimento de água do Município de Ilhota / SC, sendo que o valor mensal pago pela Prefeitura Municipal de Ilhota à empresa vencedora, pelos serviços constantes nesta planilha, será fixo para o item I e</w:t>
      </w:r>
      <w:r w:rsidRPr="00DE3A3C">
        <w:rPr>
          <w:rFonts w:ascii="Verdana" w:hAnsi="Verdana" w:cs="Arial"/>
        </w:rPr>
        <w:t xml:space="preserve"> variável para o item II.</w:t>
      </w:r>
    </w:p>
    <w:p w:rsidR="00827B28" w:rsidRPr="00DE3A3C" w:rsidRDefault="00827B28" w:rsidP="00BA6F2C">
      <w:pPr>
        <w:widowControl w:val="0"/>
        <w:tabs>
          <w:tab w:val="left" w:pos="567"/>
        </w:tabs>
        <w:jc w:val="both"/>
        <w:rPr>
          <w:rFonts w:ascii="Verdana" w:hAnsi="Verdana" w:cs="Arial"/>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 xml:space="preserve">2) As propostas, depois de abertas, serão irreajustáveis e irrenunciáveis; </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3) Na Proposta de Preço prevalecerão, em caso de discordância entre os valores numéricos e por extenso, estes últimos;</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3"/>
        <w:widowControl w:val="0"/>
        <w:autoSpaceDE w:val="0"/>
        <w:autoSpaceDN w:val="0"/>
        <w:adjustRightInd w:val="0"/>
        <w:rPr>
          <w:rFonts w:ascii="Verdana" w:hAnsi="Verdana" w:cs="Arial"/>
          <w:sz w:val="20"/>
        </w:rPr>
      </w:pPr>
      <w:r w:rsidRPr="00DE3A3C">
        <w:rPr>
          <w:rFonts w:ascii="Verdana" w:hAnsi="Verdana" w:cs="Arial"/>
          <w:sz w:val="20"/>
        </w:rPr>
        <w:t>4) Os erros de soma e/ou multiplicação, bem como o valor total proposto, eventualmente configurados na Proposta de Preço das Proponentes, serão devidamente corrigidos, não se constituindo, de forma alguma, como motivo para desclassificação da proposta.</w:t>
      </w:r>
    </w:p>
    <w:p w:rsidR="00827B28" w:rsidRPr="00DE3A3C" w:rsidRDefault="00827B28" w:rsidP="00BA6F2C">
      <w:pPr>
        <w:pStyle w:val="Corpodetexto"/>
        <w:widowControl w:val="0"/>
        <w:tabs>
          <w:tab w:val="left" w:pos="567"/>
        </w:tabs>
        <w:jc w:val="both"/>
        <w:rPr>
          <w:rFonts w:ascii="Verdana" w:hAnsi="Verdana" w:cs="Arial"/>
          <w:b/>
          <w:sz w:val="20"/>
        </w:rPr>
      </w:pPr>
    </w:p>
    <w:p w:rsidR="00827B28" w:rsidRPr="00DE3A3C" w:rsidRDefault="00827B28" w:rsidP="00BA6F2C">
      <w:pPr>
        <w:pStyle w:val="Corpodetexto"/>
        <w:widowControl w:val="0"/>
        <w:tabs>
          <w:tab w:val="left" w:pos="567"/>
        </w:tabs>
        <w:jc w:val="both"/>
        <w:rPr>
          <w:rFonts w:ascii="Verdana" w:hAnsi="Verdana" w:cs="Arial"/>
          <w:b/>
          <w:sz w:val="20"/>
        </w:rPr>
      </w:pPr>
      <w:r w:rsidRPr="00DE3A3C">
        <w:rPr>
          <w:rFonts w:ascii="Verdana" w:hAnsi="Verdana" w:cs="Arial"/>
          <w:b/>
          <w:sz w:val="20"/>
        </w:rPr>
        <w:t>18. DA ABERTURA DOS ENVELOPES:</w:t>
      </w: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18.1. Inicialmente, a Comissão Permanente procederá a abertura dos envelopes sob nº. 1, conferindo todos os documentos pertinentes à Regularidade Jurídica e Fiscal, a Qualificação Técnica, e Econômico-Financeira, singularmente, rubricando-os e encaminhando-os aos Licitantes credenciados, presentes, para examiná-los e rubricá-los;</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Pr>
          <w:rFonts w:ascii="Verdana" w:hAnsi="Verdana" w:cs="Arial"/>
          <w:sz w:val="20"/>
        </w:rPr>
        <w:t xml:space="preserve">18.2. A </w:t>
      </w:r>
      <w:r w:rsidRPr="00DE3A3C">
        <w:rPr>
          <w:rFonts w:ascii="Verdana" w:hAnsi="Verdana" w:cs="Arial"/>
          <w:sz w:val="20"/>
        </w:rPr>
        <w:t>bem dos serviços, a Comissão, se julgar conveniente, reserva-se do direito, de suspender a licitação, em qualquer uma das suas fases, para efetivar as análises indispensáveis e desenvolver as diligências que se fizerem necessárias, internamente, condicionando a divulgação do resultado, à conclusão dos serviços da etapa que estiver em julgamento;</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18.3. Serão inabilitados os Licitantes que não fornecerem todos os documentos exigidos ou se estiverem ilegalmente formalizados ou com vigência vencida.</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18.4. Encerrada a fase de habilitação, pelo julgamento definitivo ou pela renúncia dos Licitantes credenciados do direito de recorrer, a Comissão devolverá os envelopes com a Proposta de Preço, devidamente fechados, aos Licitantes julgados inabilitados;</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18.5. Concluído o processo de habilitação a Comissão providenciará a abertura dos envelopes nº 02, com as Propostas de Preço;</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18.6. A Comissão procederá a abertura dos envelopes sob nº. 02, conferindo a regularidade formal das propostas de preços, rubricando-as e passando-as aos Licitantes credenciados, presentes, para aferi-las e rubricá-las;</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18.7. Na hipótese de todos os Licitantes serem inabilitados e/ou todas as propostas desclassificadas, fica facultado à Comissão a aplicação das disposições do Art. 48 da Lei de Licitações.</w:t>
      </w:r>
    </w:p>
    <w:p w:rsidR="00827B28" w:rsidRPr="00DE3A3C"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tabs>
          <w:tab w:val="left" w:pos="567"/>
        </w:tabs>
        <w:jc w:val="both"/>
        <w:rPr>
          <w:rFonts w:ascii="Verdana" w:hAnsi="Verdana" w:cs="Arial"/>
          <w:sz w:val="20"/>
        </w:rPr>
      </w:pPr>
      <w:r w:rsidRPr="00DE3A3C">
        <w:rPr>
          <w:rFonts w:ascii="Verdana" w:hAnsi="Verdana" w:cs="Arial"/>
          <w:b/>
          <w:sz w:val="20"/>
        </w:rPr>
        <w:t>19.  DOS CRITÉRIOS PARA JULGAMENTO:</w:t>
      </w:r>
    </w:p>
    <w:p w:rsidR="00827B28" w:rsidRPr="00DE3A3C" w:rsidRDefault="00827B28" w:rsidP="00BA6F2C">
      <w:pPr>
        <w:widowControl w:val="0"/>
        <w:autoSpaceDE w:val="0"/>
        <w:autoSpaceDN w:val="0"/>
        <w:adjustRightInd w:val="0"/>
        <w:jc w:val="both"/>
        <w:rPr>
          <w:rFonts w:ascii="Verdana" w:hAnsi="Verdana" w:cs="Arial"/>
          <w:bCs/>
          <w:color w:val="000000"/>
        </w:rPr>
      </w:pPr>
      <w:r w:rsidRPr="00DE3A3C">
        <w:rPr>
          <w:rFonts w:ascii="Verdana" w:hAnsi="Verdana" w:cs="Arial"/>
          <w:color w:val="000000"/>
        </w:rPr>
        <w:t xml:space="preserve">19.1. </w:t>
      </w:r>
      <w:r w:rsidRPr="00DE3A3C">
        <w:rPr>
          <w:rFonts w:ascii="Verdana" w:hAnsi="Verdana" w:cs="Arial"/>
          <w:bCs/>
          <w:color w:val="000000"/>
        </w:rPr>
        <w:t>AVALIAÇÃO DOS DOCUMENTOS DE HABILITAÇÃO.</w:t>
      </w:r>
    </w:p>
    <w:p w:rsidR="00827B28" w:rsidRPr="00DE3A3C" w:rsidRDefault="00827B28" w:rsidP="00BA6F2C">
      <w:pPr>
        <w:widowControl w:val="0"/>
        <w:autoSpaceDE w:val="0"/>
        <w:autoSpaceDN w:val="0"/>
        <w:adjustRightInd w:val="0"/>
        <w:jc w:val="both"/>
        <w:rPr>
          <w:rFonts w:ascii="Verdana" w:hAnsi="Verdana" w:cs="Arial"/>
          <w:bCs/>
          <w:color w:val="000000"/>
        </w:rPr>
      </w:pPr>
    </w:p>
    <w:p w:rsidR="00827B28" w:rsidRPr="00DE3A3C" w:rsidRDefault="00827B28" w:rsidP="00BA6F2C">
      <w:pPr>
        <w:widowControl w:val="0"/>
        <w:autoSpaceDE w:val="0"/>
        <w:autoSpaceDN w:val="0"/>
        <w:adjustRightInd w:val="0"/>
        <w:jc w:val="both"/>
        <w:rPr>
          <w:rFonts w:ascii="Verdana" w:hAnsi="Verdana" w:cs="Arial"/>
          <w:color w:val="000000"/>
        </w:rPr>
      </w:pPr>
      <w:r w:rsidRPr="00DE3A3C">
        <w:rPr>
          <w:rFonts w:ascii="Verdana" w:hAnsi="Verdana" w:cs="Arial"/>
          <w:color w:val="000000"/>
        </w:rPr>
        <w:t>19.1.1. A habilitação será julgada com base nos Documentos de Habilitação apresentados, observadas as exigências pertinentes à Habilitação Jurídica, Regularidade Fiscal, Qualificação Técnica e Qualificação Econômica e Financeira;</w:t>
      </w:r>
    </w:p>
    <w:p w:rsidR="00827B28" w:rsidRPr="00DE3A3C" w:rsidRDefault="00827B28" w:rsidP="00BA6F2C">
      <w:pPr>
        <w:widowControl w:val="0"/>
        <w:autoSpaceDE w:val="0"/>
        <w:autoSpaceDN w:val="0"/>
        <w:adjustRightInd w:val="0"/>
        <w:jc w:val="both"/>
        <w:rPr>
          <w:rFonts w:ascii="Verdana" w:hAnsi="Verdana" w:cs="Arial"/>
          <w:color w:val="000000"/>
        </w:rPr>
      </w:pPr>
    </w:p>
    <w:p w:rsidR="00827B28" w:rsidRPr="00DE3A3C" w:rsidRDefault="00827B28" w:rsidP="00BA6F2C">
      <w:pPr>
        <w:widowControl w:val="0"/>
        <w:autoSpaceDE w:val="0"/>
        <w:autoSpaceDN w:val="0"/>
        <w:adjustRightInd w:val="0"/>
        <w:jc w:val="both"/>
        <w:rPr>
          <w:rFonts w:ascii="Verdana" w:hAnsi="Verdana" w:cs="Arial"/>
          <w:b/>
        </w:rPr>
      </w:pPr>
      <w:r w:rsidRPr="00DE3A3C">
        <w:rPr>
          <w:rFonts w:ascii="Verdana" w:hAnsi="Verdana" w:cs="Arial"/>
          <w:color w:val="000000"/>
        </w:rPr>
        <w:t>19.1.2. Serão consideradas habilitadas à sequencia do certame licitatório todas as empresas que atenderem na íntegra os requisitos estabelecidos.</w:t>
      </w:r>
      <w:r w:rsidRPr="00DE3A3C">
        <w:rPr>
          <w:rFonts w:ascii="Verdana" w:hAnsi="Verdana" w:cs="Arial"/>
          <w:b/>
        </w:rPr>
        <w:t xml:space="preserve"> </w:t>
      </w:r>
    </w:p>
    <w:p w:rsidR="00827B28" w:rsidRPr="00DE3A3C" w:rsidRDefault="00827B28" w:rsidP="00BA6F2C">
      <w:pPr>
        <w:widowControl w:val="0"/>
        <w:autoSpaceDE w:val="0"/>
        <w:autoSpaceDN w:val="0"/>
        <w:adjustRightInd w:val="0"/>
        <w:jc w:val="both"/>
        <w:rPr>
          <w:rFonts w:ascii="Verdana" w:hAnsi="Verdana" w:cs="Arial"/>
          <w:b/>
        </w:rPr>
      </w:pPr>
    </w:p>
    <w:p w:rsidR="00827B28" w:rsidRPr="00DE3A3C" w:rsidRDefault="00827B28" w:rsidP="00BA6F2C">
      <w:pPr>
        <w:widowControl w:val="0"/>
        <w:autoSpaceDE w:val="0"/>
        <w:autoSpaceDN w:val="0"/>
        <w:adjustRightInd w:val="0"/>
        <w:jc w:val="both"/>
        <w:rPr>
          <w:rFonts w:ascii="Verdana" w:hAnsi="Verdana" w:cs="Arial"/>
          <w:b/>
          <w:bCs/>
        </w:rPr>
      </w:pPr>
      <w:r w:rsidRPr="00DE3A3C">
        <w:rPr>
          <w:rFonts w:ascii="Verdana" w:hAnsi="Verdana" w:cs="Arial"/>
          <w:b/>
        </w:rPr>
        <w:t xml:space="preserve">20.  DO </w:t>
      </w:r>
      <w:r w:rsidRPr="00DE3A3C">
        <w:rPr>
          <w:rFonts w:ascii="Verdana" w:hAnsi="Verdana" w:cs="Arial"/>
          <w:b/>
          <w:bCs/>
        </w:rPr>
        <w:t>JULGAMENTO DAS PROPOSTAS DE PREÇO</w:t>
      </w:r>
    </w:p>
    <w:p w:rsidR="00827B28" w:rsidRPr="00DE3A3C" w:rsidRDefault="00827B28" w:rsidP="00BA6F2C">
      <w:pPr>
        <w:widowControl w:val="0"/>
        <w:autoSpaceDE w:val="0"/>
        <w:autoSpaceDN w:val="0"/>
        <w:adjustRightInd w:val="0"/>
        <w:jc w:val="both"/>
        <w:rPr>
          <w:rFonts w:ascii="Verdana" w:hAnsi="Verdana" w:cs="Arial"/>
        </w:rPr>
      </w:pPr>
      <w:r w:rsidRPr="00DE3A3C">
        <w:rPr>
          <w:rFonts w:ascii="Verdana" w:hAnsi="Verdana" w:cs="Arial"/>
        </w:rPr>
        <w:t>20.1. As Propostas de Preço serão julgadas pelo valor ofertado na Carta Proposta de Preço, sendo considerada vencedora, a empresa que apresentar o MENOR PREÇO GLOBAL.</w:t>
      </w:r>
    </w:p>
    <w:p w:rsidR="00827B28" w:rsidRPr="00DE3A3C" w:rsidRDefault="00827B28" w:rsidP="00BA6F2C">
      <w:pPr>
        <w:widowControl w:val="0"/>
        <w:autoSpaceDE w:val="0"/>
        <w:autoSpaceDN w:val="0"/>
        <w:adjustRightInd w:val="0"/>
        <w:jc w:val="both"/>
        <w:rPr>
          <w:rFonts w:ascii="Verdana" w:hAnsi="Verdana" w:cs="Arial"/>
          <w:b/>
          <w:bCs/>
        </w:rPr>
      </w:pPr>
    </w:p>
    <w:p w:rsidR="00827B28" w:rsidRPr="00DE3A3C" w:rsidRDefault="00827B28" w:rsidP="00BA6F2C">
      <w:pPr>
        <w:widowControl w:val="0"/>
        <w:autoSpaceDE w:val="0"/>
        <w:autoSpaceDN w:val="0"/>
        <w:adjustRightInd w:val="0"/>
        <w:jc w:val="both"/>
        <w:rPr>
          <w:rFonts w:ascii="Verdana" w:hAnsi="Verdana" w:cs="Arial"/>
        </w:rPr>
      </w:pPr>
      <w:r w:rsidRPr="00DE3A3C">
        <w:rPr>
          <w:rFonts w:ascii="Verdana" w:hAnsi="Verdana" w:cs="Arial"/>
        </w:rPr>
        <w:t>20.2. Havendo empate na Proposta de Preço, haverá sorteio em sessão pública, para o qual os licitantes habilitados com propostas de preço empatadas, serão convocados;</w:t>
      </w:r>
    </w:p>
    <w:p w:rsidR="00827B28" w:rsidRPr="00DE3A3C" w:rsidRDefault="00827B28" w:rsidP="00BA6F2C">
      <w:pPr>
        <w:widowControl w:val="0"/>
        <w:autoSpaceDE w:val="0"/>
        <w:autoSpaceDN w:val="0"/>
        <w:adjustRightInd w:val="0"/>
        <w:jc w:val="both"/>
        <w:rPr>
          <w:rFonts w:ascii="Verdana" w:hAnsi="Verdana" w:cs="Arial"/>
        </w:rPr>
      </w:pPr>
    </w:p>
    <w:p w:rsidR="00827B28" w:rsidRPr="00DE3A3C" w:rsidRDefault="00827B28" w:rsidP="00BA6F2C">
      <w:pPr>
        <w:widowControl w:val="0"/>
        <w:autoSpaceDE w:val="0"/>
        <w:autoSpaceDN w:val="0"/>
        <w:adjustRightInd w:val="0"/>
        <w:jc w:val="both"/>
        <w:rPr>
          <w:rFonts w:ascii="Verdana" w:hAnsi="Verdana" w:cs="Arial"/>
        </w:rPr>
      </w:pPr>
      <w:r w:rsidRPr="00DE3A3C">
        <w:rPr>
          <w:rFonts w:ascii="Verdana" w:hAnsi="Verdana" w:cs="Arial"/>
        </w:rPr>
        <w:t>20.3. Quando todas as licitantes forem inabilitadas ou todas as propostas forem desclassificadas, a Comissão de Licitação poderá fixar as licitantes o prazo de 08 (oito) dias úteis para apresentação de nova documentação e/ou de outras propostas.</w:t>
      </w:r>
    </w:p>
    <w:p w:rsidR="00827B28" w:rsidRDefault="00827B28" w:rsidP="00BA6F2C">
      <w:pPr>
        <w:widowControl w:val="0"/>
        <w:autoSpaceDE w:val="0"/>
        <w:autoSpaceDN w:val="0"/>
        <w:adjustRightInd w:val="0"/>
        <w:jc w:val="both"/>
        <w:rPr>
          <w:rFonts w:ascii="Verdana" w:hAnsi="Verdana" w:cs="Arial"/>
        </w:rPr>
      </w:pPr>
    </w:p>
    <w:p w:rsidR="00827B28" w:rsidRPr="00DE3A3C" w:rsidRDefault="00827B28" w:rsidP="00BA6F2C">
      <w:pPr>
        <w:widowControl w:val="0"/>
        <w:autoSpaceDE w:val="0"/>
        <w:autoSpaceDN w:val="0"/>
        <w:adjustRightInd w:val="0"/>
        <w:jc w:val="both"/>
        <w:rPr>
          <w:rFonts w:ascii="Verdana" w:hAnsi="Verdana" w:cs="Arial"/>
        </w:rPr>
      </w:pPr>
      <w:r w:rsidRPr="00DE3A3C">
        <w:rPr>
          <w:rFonts w:ascii="Verdana" w:hAnsi="Verdana" w:cs="Arial"/>
        </w:rPr>
        <w:t>20.4. Das reuniões da análise e julgamento das propostas, pela Comissão, serão lavradas as atas respectivas;</w:t>
      </w:r>
    </w:p>
    <w:p w:rsidR="00827B28" w:rsidRPr="00DE3A3C" w:rsidRDefault="00827B28" w:rsidP="00BA6F2C">
      <w:pPr>
        <w:widowControl w:val="0"/>
        <w:autoSpaceDE w:val="0"/>
        <w:autoSpaceDN w:val="0"/>
        <w:adjustRightInd w:val="0"/>
        <w:jc w:val="both"/>
        <w:rPr>
          <w:rFonts w:ascii="Verdana" w:hAnsi="Verdana" w:cs="Arial"/>
        </w:rPr>
      </w:pPr>
    </w:p>
    <w:p w:rsidR="00827B28" w:rsidRPr="00DE3A3C" w:rsidRDefault="00827B28" w:rsidP="00BA6F2C">
      <w:pPr>
        <w:widowControl w:val="0"/>
        <w:autoSpaceDE w:val="0"/>
        <w:autoSpaceDN w:val="0"/>
        <w:adjustRightInd w:val="0"/>
        <w:jc w:val="both"/>
        <w:rPr>
          <w:rFonts w:ascii="Verdana" w:hAnsi="Verdana" w:cs="Arial"/>
        </w:rPr>
      </w:pPr>
      <w:r w:rsidRPr="00DE3A3C">
        <w:rPr>
          <w:rFonts w:ascii="Verdana" w:hAnsi="Verdana" w:cs="Arial"/>
        </w:rPr>
        <w:t>20.5. Não se admitirão propostas com erros significativos, exceto nos casos específicos, em que se reserva à licitante, o direito de corrigi-los, exclusivamente, nas formas previstas neste Edital;</w:t>
      </w:r>
    </w:p>
    <w:p w:rsidR="00827B28" w:rsidRPr="00DE3A3C" w:rsidRDefault="00827B28" w:rsidP="00BA6F2C">
      <w:pPr>
        <w:pStyle w:val="Corpodetexto"/>
        <w:widowControl w:val="0"/>
        <w:jc w:val="both"/>
        <w:rPr>
          <w:rFonts w:ascii="Verdana" w:hAnsi="Verdana" w:cs="Arial"/>
          <w:sz w:val="20"/>
        </w:rPr>
      </w:pPr>
    </w:p>
    <w:p w:rsidR="00827B28" w:rsidRDefault="00827B28" w:rsidP="00BA6F2C">
      <w:pPr>
        <w:pStyle w:val="Corpodetexto"/>
        <w:widowControl w:val="0"/>
        <w:jc w:val="both"/>
        <w:rPr>
          <w:rFonts w:ascii="Verdana" w:hAnsi="Verdana" w:cs="Arial"/>
          <w:sz w:val="20"/>
        </w:rPr>
      </w:pPr>
      <w:r w:rsidRPr="00DE3A3C">
        <w:rPr>
          <w:rFonts w:ascii="Verdana" w:hAnsi="Verdana" w:cs="Arial"/>
          <w:sz w:val="20"/>
        </w:rPr>
        <w:lastRenderedPageBreak/>
        <w:t>20.6. O resultado do julgamento final da licitação será publicado no Diário Oficial dos Municípios de Santa Catarina – DOM/SC.</w:t>
      </w:r>
    </w:p>
    <w:p w:rsidR="006321C7" w:rsidRPr="006321C7" w:rsidRDefault="006321C7" w:rsidP="00BA6F2C">
      <w:pPr>
        <w:pStyle w:val="Corpodetexto"/>
        <w:widowControl w:val="0"/>
        <w:jc w:val="both"/>
        <w:rPr>
          <w:rFonts w:ascii="Verdana" w:hAnsi="Verdana" w:cs="Arial"/>
          <w:sz w:val="20"/>
        </w:rPr>
      </w:pPr>
    </w:p>
    <w:p w:rsidR="00827B28" w:rsidRPr="006321C7" w:rsidRDefault="00827B28" w:rsidP="00BA6F2C">
      <w:pPr>
        <w:pStyle w:val="Corpodetexto"/>
        <w:widowControl w:val="0"/>
        <w:jc w:val="both"/>
        <w:rPr>
          <w:rFonts w:ascii="Verdana" w:hAnsi="Verdana" w:cs="Arial"/>
          <w:b/>
          <w:sz w:val="20"/>
        </w:rPr>
      </w:pPr>
      <w:r w:rsidRPr="00DE3A3C">
        <w:rPr>
          <w:rFonts w:ascii="Verdana" w:hAnsi="Verdana" w:cs="Arial"/>
          <w:b/>
          <w:sz w:val="20"/>
        </w:rPr>
        <w:t xml:space="preserve">21.  DO DIREITO AO RECURSO: </w:t>
      </w: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21.1. Dos atos da Comissão, decorrentes da aplicação da Lei 8.666/93 e Diplomas Complementares neste procedimento licitatório, caberá:</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21.1.1. Recurso no prazo de cinco dias úteis, a contar da intimação do ato ou da lavratura da ata, nos casos de:</w:t>
      </w: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a) habilitação ou inabilitação do Licitante;</w:t>
      </w: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b) julgamento das propostas;</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 xml:space="preserve">21.2. O recurso deverá ser encaminhado à Comissão Especial de Licitações, através do Setor de Protocolo do Município de </w:t>
      </w:r>
      <w:r>
        <w:rPr>
          <w:rFonts w:ascii="Verdana" w:hAnsi="Verdana" w:cs="Arial"/>
          <w:sz w:val="20"/>
        </w:rPr>
        <w:t>Ilhota (SC)</w:t>
      </w:r>
      <w:r w:rsidRPr="00DE3A3C">
        <w:rPr>
          <w:rFonts w:ascii="Verdana" w:hAnsi="Verdana" w:cs="Arial"/>
          <w:sz w:val="20"/>
        </w:rPr>
        <w:t>, acompanhado de cópias autenticadas do ato constitutivo do outorgante, do instrumento de procuração e do documento de identificação do outorgado, o qual será comunicado aos demais Licitantes, que poderão impugná-lo no prazo de cinco dias úteis;</w:t>
      </w:r>
    </w:p>
    <w:p w:rsidR="00F0743E" w:rsidRDefault="00F0743E"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21.3. O recurso administrativo encaminhado via fax, somente será analisado e atendido, posteriormente a recepção da via original acompanhada do documento comprovando a outorga de poderes conferidos ao signatário e da cópia do documento de identidade do outorgado;</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22.  DAS OBRIGAÇÕES DA CONTRATADA:</w:t>
      </w:r>
    </w:p>
    <w:p w:rsidR="00827B28" w:rsidRPr="00DE3A3C" w:rsidRDefault="00827B28" w:rsidP="00BA6F2C">
      <w:pPr>
        <w:widowControl w:val="0"/>
        <w:jc w:val="both"/>
        <w:rPr>
          <w:rFonts w:ascii="Verdana" w:hAnsi="Verdana" w:cs="Arial"/>
        </w:rPr>
      </w:pPr>
      <w:r w:rsidRPr="00DE3A3C">
        <w:rPr>
          <w:rFonts w:ascii="Verdana" w:hAnsi="Verdana" w:cs="Arial"/>
        </w:rPr>
        <w:t xml:space="preserve">22.1 Cumprir todas as cláusulas e condições do presente Edital de </w:t>
      </w:r>
      <w:r w:rsidRPr="0086638C">
        <w:rPr>
          <w:rFonts w:ascii="Verdana" w:hAnsi="Verdana"/>
          <w:b/>
        </w:rPr>
        <w:t>CONCORRÊNCIA PARA OBRAS E SERVIÇOS DE ENGENHARIA</w:t>
      </w:r>
      <w:r w:rsidRPr="0086638C">
        <w:rPr>
          <w:rFonts w:ascii="Verdana" w:hAnsi="Verdana" w:cs="Arial"/>
          <w:b/>
        </w:rPr>
        <w:t xml:space="preserve"> n°. </w:t>
      </w:r>
      <w:r w:rsidR="0086638C" w:rsidRPr="0086638C">
        <w:rPr>
          <w:rFonts w:ascii="Verdana" w:hAnsi="Verdana" w:cs="Arial"/>
          <w:b/>
        </w:rPr>
        <w:t>001</w:t>
      </w:r>
      <w:r w:rsidRPr="0086638C">
        <w:rPr>
          <w:rFonts w:ascii="Verdana" w:hAnsi="Verdana" w:cs="Arial"/>
          <w:b/>
        </w:rPr>
        <w:t>/201</w:t>
      </w:r>
      <w:r w:rsidR="0086638C" w:rsidRPr="0086638C">
        <w:rPr>
          <w:rFonts w:ascii="Verdana" w:hAnsi="Verdana" w:cs="Arial"/>
          <w:b/>
        </w:rPr>
        <w:t>5</w:t>
      </w:r>
      <w:r w:rsidRPr="0086638C">
        <w:rPr>
          <w:rFonts w:ascii="Verdana" w:hAnsi="Verdana" w:cs="Arial"/>
        </w:rPr>
        <w:t>,</w:t>
      </w:r>
      <w:r w:rsidRPr="00DE3A3C">
        <w:rPr>
          <w:rFonts w:ascii="Verdana" w:hAnsi="Verdana" w:cs="Arial"/>
        </w:rPr>
        <w:t xml:space="preserve"> dos seus Anexos e do Contrato decorrente;</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22.2. Assinar o contrato no prazo de 05 (cinco) dias úteis, contados da convocação feita pela Administração, que será feito após a homologação da licitação. </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22.3. Custear as despesas com salários, encargos, seguro, transporte, alojamento, alimentação do pessoal e outras que porventura venham a ser criadas e exigidas por Lei, durante a execução dos serviços;</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22.4. Responder pelos danos morais e materiais, causados direta ou indiretamente ao Município e a terceiros, durante a execução dos serviços, objeto da Licitação;</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22.5 Manter, durante toda a execução do contrato, em compatibilidade com as obrigações a serem assumidas, todas as condições de habilitação e qualificação exigidas neste Edital;</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22.6. A contratada poderá subcontratar parte dos serviços considerados não essenciais como recomposição de pavimento, aluguel de máquinas e equipamentos. </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22.7. Responsabilizar-se pela idoneidade e pelo comportamento de seus empregados, prepostos ou subordinados, e, ainda, por qualquer prejuízo que estes possam causar à Administração ou a terceiros, durante o atendimento do objeto;</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22.8. Comunicar por escrito, qualquer anormalidade que, eventualmente, ocorra na execução dos serviços, ou que possam comprometer a sua qualidade;</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22.9. Assumir inteira e expressa responsabilidade pelas obrigações sociais e de proteção aos seus empregados, bem como, pelos encargos previdenciários, fiscais, comerciais e trabalhistas resultante da execução dos serviços decorrentes desta licitação;</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22.10. Disponibilizar, a qualquer tempo, toda documentação referente aos pagamentos dos tributos, seguros, encargos sociais, trabalhistas e previdenciários relacionados com o objeto do Edital;</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22.11. Respeitar as normas de segurança e medicina do trabalho, previstas na Consolidação das Leis do Trabalho e legislação pertinente;</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22.12. Refazer, exclusivamente às suas custas, os serviços executados em desacordo com os Termos estabelecidos no presente instrumento, sem que tal fato possa ser invocado para justificar alteração nos custos inicialmente propostos, assumidos e pactuados;</w:t>
      </w:r>
    </w:p>
    <w:p w:rsidR="00F0743E" w:rsidRDefault="00F0743E"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22.13. Aceitar, nas mesmas condições contratuais, os acréscimos ou as supressões que se fizerem necessárias, </w:t>
      </w:r>
      <w:r>
        <w:rPr>
          <w:rFonts w:ascii="Verdana" w:hAnsi="Verdana" w:cs="Arial"/>
        </w:rPr>
        <w:t>observando sempre, que se trata de serviço de caráter continuado a teor do artigo 57, II da Lei nº 8.666/93</w:t>
      </w:r>
      <w:r w:rsidRPr="00DE3A3C">
        <w:rPr>
          <w:rFonts w:ascii="Verdana" w:hAnsi="Verdana" w:cs="Arial"/>
        </w:rPr>
        <w:t>.</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22.14.  Apresentar, antes do início dos serviços a Anotação de Responsabilidade Técnica (A.R.T.);</w:t>
      </w:r>
    </w:p>
    <w:p w:rsidR="00827B28" w:rsidRPr="00DE3A3C" w:rsidRDefault="00827B28" w:rsidP="00BA6F2C">
      <w:pPr>
        <w:widowControl w:val="0"/>
        <w:jc w:val="both"/>
        <w:rPr>
          <w:rFonts w:ascii="Verdana" w:hAnsi="Verdana" w:cs="Arial"/>
        </w:rPr>
      </w:pPr>
    </w:p>
    <w:p w:rsidR="00827B28" w:rsidRPr="00950E25" w:rsidRDefault="00827B28" w:rsidP="00BA6F2C">
      <w:pPr>
        <w:widowControl w:val="0"/>
        <w:jc w:val="both"/>
        <w:rPr>
          <w:rFonts w:ascii="Verdana" w:hAnsi="Verdana" w:cs="Arial"/>
          <w:b/>
        </w:rPr>
      </w:pPr>
      <w:r w:rsidRPr="002D65B0">
        <w:rPr>
          <w:rFonts w:ascii="Verdana" w:hAnsi="Verdana" w:cs="Arial"/>
          <w:b/>
        </w:rPr>
        <w:t xml:space="preserve">22.15. Oferecer antes do início dos serviços, Garantia de Execução dos Serviços, objeto da Licitação, à Contratante equivalente a </w:t>
      </w:r>
      <w:r w:rsidR="008B68B3" w:rsidRPr="002D65B0">
        <w:rPr>
          <w:rFonts w:ascii="Verdana" w:hAnsi="Verdana" w:cs="Arial"/>
          <w:b/>
        </w:rPr>
        <w:t>1</w:t>
      </w:r>
      <w:r w:rsidRPr="002D65B0">
        <w:rPr>
          <w:rFonts w:ascii="Verdana" w:hAnsi="Verdana" w:cs="Arial"/>
          <w:b/>
        </w:rPr>
        <w:t xml:space="preserve">% </w:t>
      </w:r>
      <w:r w:rsidR="006321C7" w:rsidRPr="002D65B0">
        <w:rPr>
          <w:rFonts w:ascii="Verdana" w:hAnsi="Verdana" w:cs="Arial"/>
          <w:b/>
        </w:rPr>
        <w:t>(um</w:t>
      </w:r>
      <w:r w:rsidR="008B68B3" w:rsidRPr="002D65B0">
        <w:rPr>
          <w:rFonts w:ascii="Verdana" w:hAnsi="Verdana" w:cs="Arial"/>
          <w:b/>
        </w:rPr>
        <w:t xml:space="preserve"> por cento) </w:t>
      </w:r>
      <w:r w:rsidRPr="002D65B0">
        <w:rPr>
          <w:rFonts w:ascii="Verdana" w:hAnsi="Verdana" w:cs="Arial"/>
          <w:b/>
        </w:rPr>
        <w:t>do valor homologado, em uma das modalidades: Carta de Fiança Bancária, Cheque Administrativo ou Seguro Garantia, a critério do Licitante</w:t>
      </w:r>
      <w:r w:rsidR="000010F6" w:rsidRPr="002D65B0">
        <w:rPr>
          <w:rFonts w:ascii="Verdana" w:hAnsi="Verdana" w:cs="Arial"/>
          <w:b/>
        </w:rPr>
        <w:t xml:space="preserve"> devendo ser depositado na conta </w:t>
      </w:r>
      <w:r w:rsidR="002D65B0">
        <w:rPr>
          <w:rFonts w:ascii="Verdana" w:hAnsi="Verdana" w:cs="Arial"/>
          <w:b/>
        </w:rPr>
        <w:t>(</w:t>
      </w:r>
      <w:r w:rsidR="002D65B0" w:rsidRPr="002D65B0">
        <w:rPr>
          <w:rFonts w:ascii="Verdana" w:hAnsi="Verdana" w:cs="Arial"/>
          <w:b/>
        </w:rPr>
        <w:t>à solicitar</w:t>
      </w:r>
      <w:r w:rsidR="002D65B0">
        <w:rPr>
          <w:rFonts w:ascii="Verdana" w:hAnsi="Verdana" w:cs="Arial"/>
          <w:b/>
        </w:rPr>
        <w:t>)</w:t>
      </w:r>
      <w:r w:rsidRPr="002D65B0">
        <w:rPr>
          <w:rFonts w:ascii="Verdana" w:hAnsi="Verdana" w:cs="Arial"/>
          <w:b/>
        </w:rPr>
        <w:t>;</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22.15.1. A caução somente será levantada após lavratura do Termo de Recebimento Definitivo dos Serviços. No caso de rescisão do contrato por inadimplência do Contratado, não será devolvido o valor referente à caução, o qual será retido pela Prefeitura Municipal</w:t>
      </w:r>
      <w:r>
        <w:rPr>
          <w:rFonts w:ascii="Verdana" w:hAnsi="Verdana" w:cs="Arial"/>
        </w:rPr>
        <w:t xml:space="preserve"> de Ilhota (SC)</w:t>
      </w:r>
      <w:r w:rsidRPr="00DE3A3C">
        <w:rPr>
          <w:rFonts w:ascii="Verdana" w:hAnsi="Verdana" w:cs="Arial"/>
        </w:rPr>
        <w:t>, para ressarcimentos;</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22.15.2. No caso de rescisão do contrato e/ou interrupção dos serviços, não será devolvida o valor referente à caução, a não ser que a rescisão e/ou paralisação decorra de acordo com a Prefeitura Municipal de </w:t>
      </w:r>
      <w:r>
        <w:rPr>
          <w:rFonts w:ascii="Verdana" w:hAnsi="Verdana" w:cs="Arial"/>
        </w:rPr>
        <w:t>Ilhota (SC)</w:t>
      </w:r>
      <w:r w:rsidRPr="00DE3A3C">
        <w:rPr>
          <w:rFonts w:ascii="Verdana" w:hAnsi="Verdana" w:cs="Arial"/>
        </w:rPr>
        <w:t>;</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22.16. Sinalizar e manter devidamente sinalizado o local dos serviços de acordo com o Código Nacional de Trânsito;</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22.17. Fornecer a Prefeitura Municipal de </w:t>
      </w:r>
      <w:r>
        <w:rPr>
          <w:rFonts w:ascii="Verdana" w:hAnsi="Verdana" w:cs="Arial"/>
        </w:rPr>
        <w:t>Ilhota (SC)</w:t>
      </w:r>
      <w:r w:rsidRPr="00DE3A3C">
        <w:rPr>
          <w:rFonts w:ascii="Verdana" w:hAnsi="Verdana" w:cs="Arial"/>
        </w:rPr>
        <w:t>, relatórios mensais relatando o andamento dos serviços;</w:t>
      </w:r>
    </w:p>
    <w:p w:rsidR="00827B28" w:rsidRPr="00DE3A3C" w:rsidRDefault="00827B28" w:rsidP="00BA6F2C">
      <w:pPr>
        <w:widowControl w:val="0"/>
        <w:jc w:val="both"/>
        <w:rPr>
          <w:rFonts w:ascii="Verdana" w:hAnsi="Verdana" w:cs="Arial"/>
          <w:b/>
        </w:rPr>
      </w:pPr>
      <w:r w:rsidRPr="00DE3A3C">
        <w:rPr>
          <w:rFonts w:ascii="Verdana" w:hAnsi="Verdana" w:cs="Arial"/>
          <w:b/>
        </w:rPr>
        <w:t>23. DAS RESPONSABILIDADES DA CONTRATANTE:</w:t>
      </w:r>
    </w:p>
    <w:p w:rsidR="00827B28" w:rsidRDefault="00827B28" w:rsidP="00BA6F2C">
      <w:pPr>
        <w:pStyle w:val="Corpodetexto3"/>
        <w:widowControl w:val="0"/>
        <w:tabs>
          <w:tab w:val="right" w:pos="720"/>
          <w:tab w:val="left" w:pos="1440"/>
          <w:tab w:val="left" w:pos="2448"/>
        </w:tabs>
        <w:rPr>
          <w:rFonts w:ascii="Verdana" w:hAnsi="Verdana" w:cs="Arial"/>
          <w:sz w:val="20"/>
        </w:rPr>
      </w:pPr>
    </w:p>
    <w:p w:rsidR="00827B28" w:rsidRPr="00DE3A3C" w:rsidRDefault="00827B28" w:rsidP="00BA6F2C">
      <w:pPr>
        <w:pStyle w:val="Corpodetexto3"/>
        <w:widowControl w:val="0"/>
        <w:tabs>
          <w:tab w:val="right" w:pos="720"/>
          <w:tab w:val="left" w:pos="1440"/>
          <w:tab w:val="left" w:pos="2448"/>
        </w:tabs>
        <w:rPr>
          <w:rFonts w:ascii="Verdana" w:hAnsi="Verdana" w:cs="Arial"/>
          <w:sz w:val="20"/>
        </w:rPr>
      </w:pPr>
      <w:r w:rsidRPr="00DE3A3C">
        <w:rPr>
          <w:rFonts w:ascii="Verdana" w:hAnsi="Verdana" w:cs="Arial"/>
          <w:sz w:val="20"/>
        </w:rPr>
        <w:t>23.1. Emitir as ordens de serviços em conformidade com as condições prescritas no edital, em seus anexos e no contrato decorrente, priorizando as obras e serviços considerados de maior relevância para a Pref</w:t>
      </w:r>
      <w:r>
        <w:rPr>
          <w:rFonts w:ascii="Verdana" w:hAnsi="Verdana" w:cs="Arial"/>
          <w:sz w:val="20"/>
        </w:rPr>
        <w:t>eitura Municipal de Ilhota (SC);</w:t>
      </w:r>
    </w:p>
    <w:p w:rsidR="00827B28" w:rsidRPr="00DE3A3C" w:rsidRDefault="00827B28" w:rsidP="00BA6F2C">
      <w:pPr>
        <w:pStyle w:val="Corpodetexto3"/>
        <w:widowControl w:val="0"/>
        <w:tabs>
          <w:tab w:val="right" w:pos="720"/>
          <w:tab w:val="left" w:pos="1440"/>
          <w:tab w:val="left" w:pos="2448"/>
        </w:tabs>
        <w:rPr>
          <w:rFonts w:ascii="Verdana" w:hAnsi="Verdana" w:cs="Arial"/>
          <w:sz w:val="20"/>
        </w:rPr>
      </w:pPr>
    </w:p>
    <w:p w:rsidR="00827B28" w:rsidRPr="00DE3A3C" w:rsidRDefault="00827B28" w:rsidP="00BA6F2C">
      <w:pPr>
        <w:pStyle w:val="Corpodetexto"/>
        <w:widowControl w:val="0"/>
        <w:jc w:val="both"/>
        <w:rPr>
          <w:rFonts w:ascii="Verdana" w:hAnsi="Verdana" w:cs="Arial"/>
          <w:bCs/>
          <w:sz w:val="20"/>
        </w:rPr>
      </w:pPr>
      <w:r w:rsidRPr="00DE3A3C">
        <w:rPr>
          <w:rFonts w:ascii="Verdana" w:hAnsi="Verdana" w:cs="Arial"/>
          <w:bCs/>
          <w:sz w:val="20"/>
        </w:rPr>
        <w:lastRenderedPageBreak/>
        <w:t xml:space="preserve">23.2. Efetuar os pagamentos observando com critério as prerrogativas previstas no item 9 do instrumento convocatório e do contrato correlato; </w:t>
      </w:r>
    </w:p>
    <w:p w:rsidR="00827B28" w:rsidRPr="00DE3A3C" w:rsidRDefault="00827B28" w:rsidP="00BA6F2C">
      <w:pPr>
        <w:pStyle w:val="Corpodetexto"/>
        <w:widowControl w:val="0"/>
        <w:jc w:val="both"/>
        <w:rPr>
          <w:rFonts w:ascii="Verdana" w:hAnsi="Verdana" w:cs="Arial"/>
          <w:bCs/>
          <w:sz w:val="20"/>
        </w:rPr>
      </w:pPr>
    </w:p>
    <w:p w:rsidR="00827B28" w:rsidRPr="00DE3A3C" w:rsidRDefault="00827B28" w:rsidP="00BA6F2C">
      <w:pPr>
        <w:pStyle w:val="Corpodetexto"/>
        <w:widowControl w:val="0"/>
        <w:jc w:val="both"/>
        <w:rPr>
          <w:rFonts w:ascii="Verdana" w:hAnsi="Verdana" w:cs="Arial"/>
          <w:bCs/>
          <w:sz w:val="20"/>
        </w:rPr>
      </w:pPr>
      <w:r w:rsidRPr="00DE3A3C">
        <w:rPr>
          <w:rFonts w:ascii="Verdana" w:hAnsi="Verdana" w:cs="Arial"/>
          <w:bCs/>
          <w:sz w:val="20"/>
        </w:rPr>
        <w:t>23.3 Acompanhar, supervisionar e fiscalizar a execução dos serviços.</w:t>
      </w:r>
    </w:p>
    <w:p w:rsidR="00827B28" w:rsidRDefault="00827B28" w:rsidP="00BA6F2C">
      <w:pPr>
        <w:pStyle w:val="Corpodetexto"/>
        <w:widowControl w:val="0"/>
        <w:jc w:val="both"/>
        <w:rPr>
          <w:rFonts w:ascii="Verdana" w:hAnsi="Verdana" w:cs="Arial"/>
          <w:b/>
          <w:sz w:val="20"/>
        </w:rPr>
      </w:pPr>
    </w:p>
    <w:p w:rsidR="00827B28" w:rsidRDefault="00827B28" w:rsidP="00BA6F2C">
      <w:pPr>
        <w:pStyle w:val="Corpodetexto"/>
        <w:widowControl w:val="0"/>
        <w:jc w:val="both"/>
        <w:rPr>
          <w:rFonts w:ascii="Verdana" w:hAnsi="Verdana" w:cs="Arial"/>
          <w:b/>
          <w:sz w:val="20"/>
        </w:rPr>
      </w:pPr>
      <w:r w:rsidRPr="00DE3A3C">
        <w:rPr>
          <w:rFonts w:ascii="Verdana" w:hAnsi="Verdana" w:cs="Arial"/>
          <w:b/>
          <w:sz w:val="20"/>
        </w:rPr>
        <w:t>24.  DO DIREITO DE RESERVA:</w:t>
      </w:r>
    </w:p>
    <w:p w:rsidR="0052337D" w:rsidRPr="00DE3A3C" w:rsidRDefault="0052337D"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24.1. A Pref</w:t>
      </w:r>
      <w:r>
        <w:rPr>
          <w:rFonts w:ascii="Verdana" w:hAnsi="Verdana" w:cs="Arial"/>
          <w:sz w:val="20"/>
        </w:rPr>
        <w:t>eitura Municipal de Ilhota (SC)</w:t>
      </w:r>
      <w:r w:rsidR="005B15A7">
        <w:rPr>
          <w:rFonts w:ascii="Verdana" w:hAnsi="Verdana" w:cs="Arial"/>
          <w:sz w:val="20"/>
        </w:rPr>
        <w:t xml:space="preserve"> reserva-se</w:t>
      </w:r>
      <w:r w:rsidRPr="00DE3A3C">
        <w:rPr>
          <w:rFonts w:ascii="Verdana" w:hAnsi="Verdana" w:cs="Arial"/>
          <w:sz w:val="20"/>
        </w:rPr>
        <w:t xml:space="preserve"> do direito, conforme legislação vigente, de revogar o certame por razões de interesse público devidamente justificado, ou de anulá-lo, caso ocorram vícios de ilegalidade, sem que caibam aos Licitantes ou ao Contratado, quaisquer direitos e eventuais indenizações, de qualquer espécie;</w:t>
      </w:r>
    </w:p>
    <w:p w:rsidR="00827B28" w:rsidRPr="00DE3A3C" w:rsidRDefault="00827B28" w:rsidP="00BA6F2C">
      <w:pPr>
        <w:pStyle w:val="Corpodetexto"/>
        <w:widowControl w:val="0"/>
        <w:jc w:val="both"/>
        <w:rPr>
          <w:rFonts w:ascii="Verdana" w:hAnsi="Verdana" w:cs="Arial"/>
          <w:sz w:val="20"/>
        </w:rPr>
      </w:pPr>
    </w:p>
    <w:p w:rsidR="00827B28" w:rsidRDefault="00827B28" w:rsidP="00BA6F2C">
      <w:pPr>
        <w:pStyle w:val="Corpodetexto"/>
        <w:widowControl w:val="0"/>
        <w:jc w:val="both"/>
        <w:rPr>
          <w:rFonts w:ascii="Verdana" w:hAnsi="Verdana" w:cs="Arial"/>
          <w:sz w:val="20"/>
        </w:rPr>
      </w:pPr>
      <w:r w:rsidRPr="00DE3A3C">
        <w:rPr>
          <w:rFonts w:ascii="Verdana" w:hAnsi="Verdana" w:cs="Arial"/>
          <w:sz w:val="20"/>
        </w:rPr>
        <w:t xml:space="preserve">24.2. O Contratado fica ciente de que a Prefeitura Municipal de </w:t>
      </w:r>
      <w:r>
        <w:rPr>
          <w:rFonts w:ascii="Verdana" w:hAnsi="Verdana" w:cs="Arial"/>
          <w:sz w:val="20"/>
        </w:rPr>
        <w:t>Ilhota (SC)</w:t>
      </w:r>
      <w:r w:rsidR="005B15A7">
        <w:rPr>
          <w:rFonts w:ascii="Verdana" w:hAnsi="Verdana" w:cs="Arial"/>
          <w:sz w:val="20"/>
        </w:rPr>
        <w:t xml:space="preserve"> reserva-se</w:t>
      </w:r>
      <w:r w:rsidRPr="00DE3A3C">
        <w:rPr>
          <w:rFonts w:ascii="Verdana" w:hAnsi="Verdana" w:cs="Arial"/>
          <w:sz w:val="20"/>
        </w:rPr>
        <w:t xml:space="preserve"> </w:t>
      </w:r>
      <w:r>
        <w:rPr>
          <w:rFonts w:ascii="Verdana" w:hAnsi="Verdana" w:cs="Arial"/>
          <w:sz w:val="20"/>
        </w:rPr>
        <w:t>n</w:t>
      </w:r>
      <w:r w:rsidRPr="00DE3A3C">
        <w:rPr>
          <w:rFonts w:ascii="Verdana" w:hAnsi="Verdana" w:cs="Arial"/>
          <w:sz w:val="20"/>
        </w:rPr>
        <w:t>o direito de apresentar variantes aos serviços contratados, podendo em consequência ensejar redução ou acréscimo no seu volume e quantidade, sem que caiba direito a qualquer indenização ou reclamação, além dos serviços realizados.</w:t>
      </w:r>
    </w:p>
    <w:p w:rsidR="005D5223" w:rsidRPr="00DE3A3C" w:rsidRDefault="005D5223"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25.  DAS PENALIDADES E GARANTIAS:</w:t>
      </w: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25.1. Pela inexecução total ou parcial do contrato, pelo adjudica</w:t>
      </w:r>
      <w:r>
        <w:rPr>
          <w:rFonts w:ascii="Verdana" w:hAnsi="Verdana" w:cs="Arial"/>
          <w:sz w:val="20"/>
        </w:rPr>
        <w:t>tário, poderão ser aplicadas as</w:t>
      </w:r>
      <w:r w:rsidRPr="00DE3A3C">
        <w:rPr>
          <w:rFonts w:ascii="Verdana" w:hAnsi="Verdana" w:cs="Arial"/>
          <w:sz w:val="20"/>
        </w:rPr>
        <w:t xml:space="preserve"> penalidades previstas nos arts. </w:t>
      </w:r>
      <w:smartTag w:uri="urn:schemas-microsoft-com:office:smarttags" w:element="metricconverter">
        <w:smartTagPr>
          <w:attr w:name="ProductID" w:val="86 a"/>
        </w:smartTagPr>
        <w:r w:rsidRPr="00DE3A3C">
          <w:rPr>
            <w:rFonts w:ascii="Verdana" w:hAnsi="Verdana" w:cs="Arial"/>
            <w:sz w:val="20"/>
          </w:rPr>
          <w:t>86 a</w:t>
        </w:r>
      </w:smartTag>
      <w:r w:rsidRPr="00DE3A3C">
        <w:rPr>
          <w:rFonts w:ascii="Verdana" w:hAnsi="Verdana" w:cs="Arial"/>
          <w:sz w:val="20"/>
        </w:rPr>
        <w:t xml:space="preserve"> 88 da Lei 8.666/93, podendo a multa ser arbitrada em valor até 10% (dez por cento) do fornecimento total, além das medidas legais cabíveis;</w:t>
      </w:r>
    </w:p>
    <w:p w:rsidR="00827B28" w:rsidRPr="00DE3A3C" w:rsidRDefault="00827B28" w:rsidP="00BA6F2C">
      <w:pPr>
        <w:pStyle w:val="Corpodetexto"/>
        <w:widowControl w:val="0"/>
        <w:jc w:val="both"/>
        <w:rPr>
          <w:rFonts w:ascii="Verdana" w:hAnsi="Verdana" w:cs="Arial"/>
          <w:sz w:val="20"/>
        </w:rPr>
      </w:pPr>
    </w:p>
    <w:p w:rsidR="00827B28" w:rsidRPr="00DE3A3C" w:rsidRDefault="00827B28" w:rsidP="00BA6F2C">
      <w:pPr>
        <w:pStyle w:val="Corpodetexto"/>
        <w:widowControl w:val="0"/>
        <w:jc w:val="both"/>
        <w:rPr>
          <w:rFonts w:ascii="Verdana" w:hAnsi="Verdana" w:cs="Arial"/>
          <w:sz w:val="20"/>
        </w:rPr>
      </w:pPr>
      <w:r w:rsidRPr="00DE3A3C">
        <w:rPr>
          <w:rFonts w:ascii="Verdana" w:hAnsi="Verdana" w:cs="Arial"/>
          <w:sz w:val="20"/>
        </w:rPr>
        <w:t>25.2. A empresa vencedora que recusar-se a assinar o contrato ou não d</w:t>
      </w:r>
      <w:r>
        <w:rPr>
          <w:rFonts w:ascii="Verdana" w:hAnsi="Verdana" w:cs="Arial"/>
          <w:sz w:val="20"/>
        </w:rPr>
        <w:t xml:space="preserve">evolvê-lo devidamente assinado dentro do prazo estabelecido </w:t>
      </w:r>
      <w:r w:rsidRPr="00DE3A3C">
        <w:rPr>
          <w:rFonts w:ascii="Verdana" w:hAnsi="Verdana" w:cs="Arial"/>
          <w:sz w:val="20"/>
        </w:rPr>
        <w:t>ficará</w:t>
      </w:r>
      <w:r>
        <w:rPr>
          <w:rFonts w:ascii="Verdana" w:hAnsi="Verdana" w:cs="Arial"/>
          <w:sz w:val="20"/>
        </w:rPr>
        <w:t xml:space="preserve"> sujeita as sanções por descumprimento total da obrigação assumida mediante a sua participação neste </w:t>
      </w:r>
      <w:r w:rsidRPr="00DE3A3C">
        <w:rPr>
          <w:rFonts w:ascii="Verdana" w:hAnsi="Verdana" w:cs="Arial"/>
          <w:sz w:val="20"/>
        </w:rPr>
        <w:t xml:space="preserve">processo licitatório realizado pela Prefeitura Municipal de </w:t>
      </w:r>
      <w:r>
        <w:rPr>
          <w:rFonts w:ascii="Verdana" w:hAnsi="Verdana" w:cs="Arial"/>
          <w:sz w:val="20"/>
        </w:rPr>
        <w:t>Ilhota (SC)</w:t>
      </w:r>
      <w:r w:rsidRPr="00DE3A3C">
        <w:rPr>
          <w:rFonts w:ascii="Verdana" w:hAnsi="Verdana" w:cs="Arial"/>
          <w:sz w:val="20"/>
        </w:rPr>
        <w:t>,</w:t>
      </w:r>
      <w:r>
        <w:rPr>
          <w:rFonts w:ascii="Verdana" w:hAnsi="Verdana" w:cs="Arial"/>
          <w:sz w:val="20"/>
        </w:rPr>
        <w:t xml:space="preserve"> a teor do que estabelece o </w:t>
      </w:r>
      <w:r>
        <w:rPr>
          <w:rFonts w:ascii="Verdana" w:hAnsi="Verdana" w:cs="Arial"/>
          <w:i/>
          <w:sz w:val="20"/>
        </w:rPr>
        <w:t xml:space="preserve">caput </w:t>
      </w:r>
      <w:r>
        <w:rPr>
          <w:rFonts w:ascii="Verdana" w:hAnsi="Verdana" w:cs="Arial"/>
          <w:sz w:val="20"/>
        </w:rPr>
        <w:t>do artigo 81 da Lei nº 8.666/93,</w:t>
      </w:r>
      <w:r w:rsidRPr="00DE3A3C">
        <w:rPr>
          <w:rFonts w:ascii="Verdana" w:hAnsi="Verdana" w:cs="Arial"/>
          <w:sz w:val="20"/>
        </w:rPr>
        <w:t xml:space="preserve"> sem prejuízo d</w:t>
      </w:r>
      <w:r>
        <w:rPr>
          <w:rFonts w:ascii="Verdana" w:hAnsi="Verdana" w:cs="Arial"/>
          <w:sz w:val="20"/>
        </w:rPr>
        <w:t>e outr</w:t>
      </w:r>
      <w:r w:rsidRPr="00DE3A3C">
        <w:rPr>
          <w:rFonts w:ascii="Verdana" w:hAnsi="Verdana" w:cs="Arial"/>
          <w:sz w:val="20"/>
        </w:rPr>
        <w:t>as penalidades previstas em lei.</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25.3. Poderão ser aplicadas notificações e/ou multas contratuais ao contratado por irregularidades cometidas, sem prejuízo de outras sanções cabíveis.</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 xml:space="preserve">25.4. Compreende-se por notificação a formalização em documento apropriado da ocorrência de irregularidade ou grupo de irregularidades sobre as quais a empresa deve tomar imediatas providências, com a finalidade de corrigir as falhas apontadas. </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25.5. Compreende-se por multa contratual o desconto de valores monetários contra a empresa contratada, em face de irregularidades apontadas;</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25.6. O uso de notificações sobre irregularidades constatadas não exclui a possibilidade de aplicação de multa sobre as mesmas.</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rPr>
      </w:pPr>
      <w:r w:rsidRPr="00DE3A3C">
        <w:rPr>
          <w:rFonts w:ascii="Verdana" w:hAnsi="Verdana" w:cs="Arial"/>
        </w:rPr>
        <w:t>25.7. As multas serão independentes e a aplicação de uma não exclui a de outra.</w:t>
      </w:r>
    </w:p>
    <w:p w:rsidR="00827B28" w:rsidRDefault="00827B28" w:rsidP="00BA6F2C">
      <w:pPr>
        <w:widowControl w:val="0"/>
        <w:jc w:val="both"/>
        <w:rPr>
          <w:rFonts w:ascii="Verdana" w:hAnsi="Verdana" w:cs="Arial"/>
        </w:rPr>
      </w:pPr>
    </w:p>
    <w:p w:rsidR="00827B28" w:rsidRPr="00950E25" w:rsidRDefault="00827B28" w:rsidP="00BA6F2C">
      <w:pPr>
        <w:widowControl w:val="0"/>
        <w:autoSpaceDE w:val="0"/>
        <w:autoSpaceDN w:val="0"/>
        <w:adjustRightInd w:val="0"/>
        <w:rPr>
          <w:rFonts w:ascii="Verdana" w:hAnsi="Verdana"/>
          <w:color w:val="000000"/>
        </w:rPr>
      </w:pPr>
      <w:r w:rsidRPr="00950E25">
        <w:rPr>
          <w:rFonts w:ascii="Verdana" w:hAnsi="Verdana"/>
          <w:b/>
          <w:bCs/>
          <w:color w:val="000000"/>
        </w:rPr>
        <w:t>26. DA GARANTIA DA PROPOSTA</w:t>
      </w:r>
    </w:p>
    <w:p w:rsidR="00827B28" w:rsidRPr="00950E25" w:rsidRDefault="00827B28" w:rsidP="00BA6F2C">
      <w:pPr>
        <w:widowControl w:val="0"/>
        <w:autoSpaceDE w:val="0"/>
        <w:autoSpaceDN w:val="0"/>
        <w:adjustRightInd w:val="0"/>
        <w:jc w:val="both"/>
        <w:rPr>
          <w:rFonts w:ascii="Verdana" w:hAnsi="Verdana"/>
          <w:color w:val="000000"/>
        </w:rPr>
      </w:pPr>
      <w:r w:rsidRPr="00D51241">
        <w:rPr>
          <w:rFonts w:ascii="Verdana" w:hAnsi="Verdana"/>
          <w:bCs/>
          <w:color w:val="000000"/>
        </w:rPr>
        <w:t xml:space="preserve">26.1. </w:t>
      </w:r>
      <w:r w:rsidRPr="00D51241">
        <w:rPr>
          <w:rFonts w:ascii="Verdana" w:hAnsi="Verdana"/>
          <w:color w:val="000000"/>
        </w:rPr>
        <w:t xml:space="preserve">A licitante deverá fornecer até o dia </w:t>
      </w:r>
      <w:r w:rsidR="00D51241">
        <w:rPr>
          <w:rFonts w:ascii="Verdana" w:hAnsi="Verdana"/>
          <w:color w:val="000000"/>
        </w:rPr>
        <w:t>05</w:t>
      </w:r>
      <w:r w:rsidRPr="00D51241">
        <w:rPr>
          <w:rFonts w:ascii="Verdana" w:hAnsi="Verdana"/>
          <w:b/>
          <w:color w:val="000000"/>
        </w:rPr>
        <w:t xml:space="preserve"> de </w:t>
      </w:r>
      <w:r w:rsidR="00D51241">
        <w:rPr>
          <w:rFonts w:ascii="Verdana" w:hAnsi="Verdana"/>
          <w:b/>
          <w:color w:val="000000"/>
        </w:rPr>
        <w:t>março</w:t>
      </w:r>
      <w:r w:rsidRPr="00D51241">
        <w:rPr>
          <w:rFonts w:ascii="Verdana" w:hAnsi="Verdana"/>
          <w:b/>
          <w:color w:val="000000"/>
        </w:rPr>
        <w:t xml:space="preserve"> de 201</w:t>
      </w:r>
      <w:r w:rsidR="00D51241" w:rsidRPr="00D51241">
        <w:rPr>
          <w:rFonts w:ascii="Verdana" w:hAnsi="Verdana"/>
          <w:b/>
          <w:color w:val="000000"/>
        </w:rPr>
        <w:t>5</w:t>
      </w:r>
      <w:r w:rsidR="00D51241">
        <w:rPr>
          <w:rFonts w:ascii="Verdana" w:hAnsi="Verdana"/>
          <w:b/>
          <w:color w:val="000000"/>
        </w:rPr>
        <w:t xml:space="preserve"> o comprovante de depósito</w:t>
      </w:r>
      <w:r w:rsidRPr="00D51241">
        <w:rPr>
          <w:rFonts w:ascii="Verdana" w:hAnsi="Verdana"/>
          <w:color w:val="000000"/>
        </w:rPr>
        <w:t xml:space="preserve">, como parte integrante do Envelope n° 1, </w:t>
      </w:r>
      <w:r w:rsidR="00D51241">
        <w:rPr>
          <w:rFonts w:ascii="Verdana" w:hAnsi="Verdana"/>
          <w:color w:val="000000"/>
        </w:rPr>
        <w:t>a</w:t>
      </w:r>
      <w:r w:rsidRPr="0061401A">
        <w:rPr>
          <w:rFonts w:ascii="Verdana" w:hAnsi="Verdana"/>
          <w:color w:val="000000"/>
        </w:rPr>
        <w:t xml:space="preserve"> Garantia de Proposta no valor de </w:t>
      </w:r>
      <w:r w:rsidRPr="0061401A">
        <w:rPr>
          <w:rFonts w:ascii="Verdana" w:hAnsi="Verdana"/>
          <w:b/>
          <w:color w:val="000000"/>
        </w:rPr>
        <w:t xml:space="preserve">R$ </w:t>
      </w:r>
      <w:r w:rsidR="005B15A7" w:rsidRPr="0061401A">
        <w:rPr>
          <w:rFonts w:ascii="Verdana" w:hAnsi="Verdana"/>
          <w:b/>
          <w:color w:val="000000"/>
        </w:rPr>
        <w:t>50.000,00</w:t>
      </w:r>
      <w:r w:rsidRPr="0061401A">
        <w:rPr>
          <w:rFonts w:ascii="Verdana" w:hAnsi="Verdana"/>
          <w:b/>
          <w:color w:val="000000"/>
        </w:rPr>
        <w:t xml:space="preserve"> (</w:t>
      </w:r>
      <w:r w:rsidR="005B15A7" w:rsidRPr="0061401A">
        <w:rPr>
          <w:rFonts w:ascii="Verdana" w:hAnsi="Verdana"/>
          <w:b/>
          <w:color w:val="000000"/>
        </w:rPr>
        <w:t>cinquenta mil reais),</w:t>
      </w:r>
      <w:r w:rsidRPr="0061401A">
        <w:rPr>
          <w:rFonts w:ascii="Verdana" w:hAnsi="Verdana"/>
          <w:color w:val="000000"/>
        </w:rPr>
        <w:t xml:space="preserve"> dentre as seguintes modalidades:</w:t>
      </w:r>
      <w:r w:rsidRPr="00950E25">
        <w:rPr>
          <w:rFonts w:ascii="Verdana" w:hAnsi="Verdana"/>
          <w:color w:val="000000"/>
        </w:rPr>
        <w:t xml:space="preserve"> </w:t>
      </w:r>
    </w:p>
    <w:p w:rsidR="00827B28" w:rsidRPr="00950E25" w:rsidRDefault="00827B28" w:rsidP="00BA6F2C">
      <w:pPr>
        <w:widowControl w:val="0"/>
        <w:autoSpaceDE w:val="0"/>
        <w:autoSpaceDN w:val="0"/>
        <w:adjustRightInd w:val="0"/>
        <w:jc w:val="both"/>
        <w:rPr>
          <w:rFonts w:ascii="Verdana" w:hAnsi="Verdana"/>
          <w:color w:val="000000"/>
        </w:rPr>
      </w:pPr>
    </w:p>
    <w:p w:rsidR="00827B28" w:rsidRPr="00950E25" w:rsidRDefault="00827B28" w:rsidP="00BA6F2C">
      <w:pPr>
        <w:widowControl w:val="0"/>
        <w:autoSpaceDE w:val="0"/>
        <w:autoSpaceDN w:val="0"/>
        <w:adjustRightInd w:val="0"/>
        <w:ind w:firstLine="360"/>
        <w:jc w:val="both"/>
        <w:rPr>
          <w:rFonts w:ascii="Verdana" w:hAnsi="Verdana"/>
          <w:color w:val="000000"/>
        </w:rPr>
      </w:pPr>
      <w:r w:rsidRPr="00950E25">
        <w:rPr>
          <w:rFonts w:ascii="Verdana" w:hAnsi="Verdana"/>
          <w:color w:val="000000"/>
        </w:rPr>
        <w:t>I - Caução (em dinheiro ou t</w:t>
      </w:r>
      <w:r w:rsidR="00A12279">
        <w:rPr>
          <w:rFonts w:ascii="Verdana" w:hAnsi="Verdana"/>
          <w:color w:val="000000"/>
        </w:rPr>
        <w:t>ítulo da dívida pública), devendo estes ser emitidos sob a forma escritural, mediante registro em sistema centralizado de liquidação autorizado pelo Banco Central do Brasil e avaliados pelos seus valores econômicos, conforme definido pelo Ministério da Fazenda.</w:t>
      </w:r>
    </w:p>
    <w:p w:rsidR="00827B28" w:rsidRPr="00950E25" w:rsidRDefault="00827B28" w:rsidP="00BA6F2C">
      <w:pPr>
        <w:widowControl w:val="0"/>
        <w:autoSpaceDE w:val="0"/>
        <w:autoSpaceDN w:val="0"/>
        <w:adjustRightInd w:val="0"/>
        <w:ind w:firstLine="360"/>
        <w:jc w:val="both"/>
        <w:rPr>
          <w:rFonts w:ascii="Verdana" w:hAnsi="Verdana"/>
          <w:color w:val="000000"/>
        </w:rPr>
      </w:pPr>
    </w:p>
    <w:p w:rsidR="00827B28" w:rsidRPr="00950E25" w:rsidRDefault="007C74AE" w:rsidP="007C74AE">
      <w:pPr>
        <w:widowControl w:val="0"/>
        <w:autoSpaceDE w:val="0"/>
        <w:autoSpaceDN w:val="0"/>
        <w:adjustRightInd w:val="0"/>
        <w:ind w:firstLine="360"/>
        <w:jc w:val="both"/>
        <w:rPr>
          <w:rFonts w:ascii="Verdana" w:hAnsi="Verdana"/>
          <w:color w:val="000000"/>
        </w:rPr>
      </w:pPr>
      <w:r>
        <w:rPr>
          <w:rFonts w:ascii="Verdana" w:hAnsi="Verdana"/>
          <w:color w:val="000000"/>
        </w:rPr>
        <w:t>II -  Fiança Bancária;</w:t>
      </w:r>
      <w:r w:rsidR="00827B28" w:rsidRPr="00950E25">
        <w:rPr>
          <w:rFonts w:ascii="Verdana" w:hAnsi="Verdana"/>
          <w:color w:val="000000"/>
        </w:rPr>
        <w:t xml:space="preserve"> </w:t>
      </w:r>
    </w:p>
    <w:p w:rsidR="00827B28" w:rsidRPr="00950E25" w:rsidRDefault="00827B28" w:rsidP="00BA6F2C">
      <w:pPr>
        <w:widowControl w:val="0"/>
        <w:autoSpaceDE w:val="0"/>
        <w:autoSpaceDN w:val="0"/>
        <w:adjustRightInd w:val="0"/>
        <w:ind w:firstLine="360"/>
        <w:jc w:val="both"/>
        <w:rPr>
          <w:rFonts w:ascii="Verdana" w:hAnsi="Verdana"/>
          <w:color w:val="000000"/>
        </w:rPr>
      </w:pPr>
    </w:p>
    <w:p w:rsidR="00827B28" w:rsidRPr="00950E25" w:rsidRDefault="00827B28" w:rsidP="00BA6F2C">
      <w:pPr>
        <w:widowControl w:val="0"/>
        <w:autoSpaceDE w:val="0"/>
        <w:autoSpaceDN w:val="0"/>
        <w:adjustRightInd w:val="0"/>
        <w:ind w:firstLine="360"/>
        <w:jc w:val="both"/>
        <w:rPr>
          <w:rFonts w:ascii="Verdana" w:hAnsi="Verdana"/>
          <w:color w:val="000000"/>
        </w:rPr>
      </w:pPr>
      <w:r w:rsidRPr="00950E25">
        <w:rPr>
          <w:rFonts w:ascii="Verdana" w:hAnsi="Verdana"/>
          <w:color w:val="000000"/>
        </w:rPr>
        <w:t>III - Seguro Garantia; a fim de proteger a Entidade de Licitação contra atos ou omissões da licitante caso esta retire sua proposta durante o período de validade definido no Edital e na Garantia de Proposta.</w:t>
      </w:r>
    </w:p>
    <w:p w:rsidR="009F59D2" w:rsidRPr="00950E25" w:rsidRDefault="009F59D2" w:rsidP="00BA6F2C">
      <w:pPr>
        <w:widowControl w:val="0"/>
        <w:autoSpaceDE w:val="0"/>
        <w:autoSpaceDN w:val="0"/>
        <w:adjustRightInd w:val="0"/>
        <w:ind w:left="1040"/>
        <w:jc w:val="both"/>
        <w:rPr>
          <w:rFonts w:ascii="Verdana" w:hAnsi="Verdana"/>
          <w:color w:val="000000"/>
        </w:rPr>
      </w:pPr>
    </w:p>
    <w:p w:rsidR="00827B28" w:rsidRPr="00950E25" w:rsidRDefault="00827B28" w:rsidP="00BA6F2C">
      <w:pPr>
        <w:widowControl w:val="0"/>
        <w:autoSpaceDE w:val="0"/>
        <w:autoSpaceDN w:val="0"/>
        <w:adjustRightInd w:val="0"/>
        <w:jc w:val="both"/>
        <w:rPr>
          <w:rFonts w:ascii="Verdana" w:hAnsi="Verdana"/>
          <w:color w:val="000000"/>
        </w:rPr>
      </w:pPr>
      <w:r w:rsidRPr="00950E25">
        <w:rPr>
          <w:rFonts w:ascii="Verdana" w:hAnsi="Verdana"/>
          <w:bCs/>
          <w:color w:val="000000"/>
        </w:rPr>
        <w:t>26.2.</w:t>
      </w:r>
      <w:r w:rsidRPr="00950E25">
        <w:rPr>
          <w:rFonts w:ascii="Verdana" w:hAnsi="Verdana"/>
          <w:color w:val="000000"/>
        </w:rPr>
        <w:t xml:space="preserve"> O indicado no item 7.1 deverá obedecer ao seguinte:</w:t>
      </w:r>
    </w:p>
    <w:p w:rsidR="00827B28" w:rsidRPr="00950E25" w:rsidRDefault="00827B28" w:rsidP="00BA6F2C">
      <w:pPr>
        <w:widowControl w:val="0"/>
        <w:autoSpaceDE w:val="0"/>
        <w:autoSpaceDN w:val="0"/>
        <w:adjustRightInd w:val="0"/>
        <w:ind w:left="1040"/>
        <w:jc w:val="both"/>
        <w:rPr>
          <w:rFonts w:ascii="Verdana" w:hAnsi="Verdana"/>
          <w:color w:val="000000"/>
        </w:rPr>
      </w:pPr>
    </w:p>
    <w:p w:rsidR="00827B28" w:rsidRPr="001C7CF1" w:rsidRDefault="00827B28" w:rsidP="00BA6F2C">
      <w:pPr>
        <w:widowControl w:val="0"/>
        <w:autoSpaceDE w:val="0"/>
        <w:autoSpaceDN w:val="0"/>
        <w:adjustRightInd w:val="0"/>
        <w:jc w:val="both"/>
        <w:rPr>
          <w:rFonts w:ascii="Verdana" w:hAnsi="Verdana"/>
          <w:b/>
          <w:color w:val="000000"/>
        </w:rPr>
      </w:pPr>
      <w:r w:rsidRPr="001C7CF1">
        <w:rPr>
          <w:rFonts w:ascii="Verdana" w:hAnsi="Verdana"/>
          <w:b/>
          <w:color w:val="000000"/>
        </w:rPr>
        <w:t>26.2.1. Caução em dinheiro (moeda corrente ou cheque) e títulos da dívida pública deverão ser depositados</w:t>
      </w:r>
      <w:r w:rsidR="001C7CF1" w:rsidRPr="001C7CF1">
        <w:rPr>
          <w:rFonts w:ascii="Verdana" w:hAnsi="Verdana"/>
          <w:b/>
          <w:color w:val="000000"/>
        </w:rPr>
        <w:t xml:space="preserve"> (à solicitar)</w:t>
      </w:r>
      <w:r w:rsidRPr="001C7CF1">
        <w:rPr>
          <w:rFonts w:ascii="Verdana" w:hAnsi="Verdana"/>
          <w:b/>
          <w:color w:val="000000"/>
        </w:rPr>
        <w:t xml:space="preserve"> no Banco xxxxxxxxxxxxxxxxxxxxxxx, conta corrente n°. xxxxxxxxxxx Agência Ilhota (SC) n°.xxxxxxxxxxxxxxx, em guia de depósito identificado.</w:t>
      </w:r>
    </w:p>
    <w:p w:rsidR="00A12279" w:rsidRPr="00950E25" w:rsidRDefault="00A12279" w:rsidP="00BA6F2C">
      <w:pPr>
        <w:widowControl w:val="0"/>
        <w:autoSpaceDE w:val="0"/>
        <w:autoSpaceDN w:val="0"/>
        <w:adjustRightInd w:val="0"/>
        <w:jc w:val="both"/>
        <w:rPr>
          <w:rFonts w:ascii="Verdana" w:hAnsi="Verdana"/>
          <w:color w:val="000000"/>
        </w:rPr>
      </w:pPr>
    </w:p>
    <w:p w:rsidR="00827B28" w:rsidRPr="00950E25" w:rsidRDefault="00A12279" w:rsidP="00BA6F2C">
      <w:pPr>
        <w:widowControl w:val="0"/>
        <w:autoSpaceDE w:val="0"/>
        <w:autoSpaceDN w:val="0"/>
        <w:adjustRightInd w:val="0"/>
        <w:jc w:val="both"/>
        <w:rPr>
          <w:rFonts w:ascii="Verdana" w:hAnsi="Verdana"/>
          <w:color w:val="000000"/>
        </w:rPr>
      </w:pPr>
      <w:r>
        <w:rPr>
          <w:rFonts w:ascii="Verdana" w:hAnsi="Verdana"/>
          <w:color w:val="000000"/>
        </w:rPr>
        <w:t>26.2.2. Fiança bancária.</w:t>
      </w:r>
    </w:p>
    <w:p w:rsidR="00827B28" w:rsidRDefault="00827B28" w:rsidP="00BA6F2C">
      <w:pPr>
        <w:widowControl w:val="0"/>
        <w:autoSpaceDE w:val="0"/>
        <w:autoSpaceDN w:val="0"/>
        <w:adjustRightInd w:val="0"/>
        <w:jc w:val="both"/>
        <w:rPr>
          <w:rFonts w:ascii="Verdana" w:hAnsi="Verdana"/>
          <w:color w:val="000000"/>
        </w:rPr>
      </w:pPr>
      <w:r w:rsidRPr="00950E25">
        <w:rPr>
          <w:rFonts w:ascii="Verdana" w:hAnsi="Verdana"/>
          <w:color w:val="000000"/>
        </w:rPr>
        <w:t>26.2.3. Seguro garantia.</w:t>
      </w:r>
    </w:p>
    <w:p w:rsidR="00A12279" w:rsidRPr="00950E25" w:rsidRDefault="00A12279" w:rsidP="00BA6F2C">
      <w:pPr>
        <w:widowControl w:val="0"/>
        <w:autoSpaceDE w:val="0"/>
        <w:autoSpaceDN w:val="0"/>
        <w:adjustRightInd w:val="0"/>
        <w:jc w:val="both"/>
        <w:rPr>
          <w:rFonts w:ascii="Verdana" w:hAnsi="Verdana"/>
          <w:color w:val="000000"/>
        </w:rPr>
      </w:pPr>
    </w:p>
    <w:p w:rsidR="00827B28" w:rsidRPr="00950E25" w:rsidRDefault="00827B28" w:rsidP="00BA6F2C">
      <w:pPr>
        <w:widowControl w:val="0"/>
        <w:autoSpaceDE w:val="0"/>
        <w:autoSpaceDN w:val="0"/>
        <w:adjustRightInd w:val="0"/>
        <w:jc w:val="both"/>
        <w:rPr>
          <w:rFonts w:ascii="Verdana" w:hAnsi="Verdana"/>
          <w:color w:val="000000"/>
        </w:rPr>
      </w:pPr>
      <w:r w:rsidRPr="00950E25">
        <w:rPr>
          <w:rFonts w:ascii="Verdana" w:hAnsi="Verdana"/>
          <w:color w:val="000000"/>
        </w:rPr>
        <w:t>OBSERVAÇÃO: Quaisquer das 3 (três) modalidades acima, escolhida pela licitante</w:t>
      </w:r>
      <w:r w:rsidR="00707156">
        <w:rPr>
          <w:rFonts w:ascii="Verdana" w:hAnsi="Verdana"/>
          <w:color w:val="000000"/>
        </w:rPr>
        <w:t xml:space="preserve"> os documentos após analisados serão encaminhados pela Comissão de Licitação a tesouraria do município.</w:t>
      </w:r>
      <w:r w:rsidRPr="00950E25">
        <w:rPr>
          <w:rFonts w:ascii="Verdana" w:hAnsi="Verdana"/>
          <w:color w:val="000000"/>
        </w:rPr>
        <w:t xml:space="preserve"> </w:t>
      </w:r>
    </w:p>
    <w:p w:rsidR="00827B28" w:rsidRPr="00950E25" w:rsidRDefault="00827B28" w:rsidP="00BA6F2C">
      <w:pPr>
        <w:widowControl w:val="0"/>
        <w:autoSpaceDE w:val="0"/>
        <w:autoSpaceDN w:val="0"/>
        <w:adjustRightInd w:val="0"/>
        <w:jc w:val="both"/>
        <w:rPr>
          <w:rFonts w:ascii="Verdana" w:hAnsi="Verdana"/>
          <w:color w:val="000000"/>
        </w:rPr>
      </w:pPr>
    </w:p>
    <w:p w:rsidR="00827B28" w:rsidRPr="00226569" w:rsidRDefault="00827B28" w:rsidP="00BA6F2C">
      <w:pPr>
        <w:widowControl w:val="0"/>
        <w:autoSpaceDE w:val="0"/>
        <w:autoSpaceDN w:val="0"/>
        <w:adjustRightInd w:val="0"/>
        <w:jc w:val="both"/>
        <w:rPr>
          <w:rFonts w:ascii="Verdana" w:hAnsi="Verdana"/>
          <w:color w:val="000000"/>
        </w:rPr>
      </w:pPr>
      <w:r w:rsidRPr="00950E25">
        <w:rPr>
          <w:rFonts w:ascii="Verdana" w:hAnsi="Verdana"/>
          <w:bCs/>
          <w:color w:val="000000"/>
        </w:rPr>
        <w:t>26.3.</w:t>
      </w:r>
      <w:r w:rsidRPr="00950E25">
        <w:rPr>
          <w:rFonts w:ascii="Verdana" w:hAnsi="Verdana"/>
          <w:color w:val="000000"/>
        </w:rPr>
        <w:t xml:space="preserve"> A Garantia de Proposta das licitantes inabilitadas</w:t>
      </w:r>
      <w:r>
        <w:rPr>
          <w:rFonts w:ascii="Verdana" w:hAnsi="Verdana"/>
          <w:color w:val="000000"/>
        </w:rPr>
        <w:t xml:space="preserve">, </w:t>
      </w:r>
      <w:r w:rsidRPr="00950E25">
        <w:rPr>
          <w:rFonts w:ascii="Verdana" w:hAnsi="Verdana"/>
          <w:color w:val="000000"/>
        </w:rPr>
        <w:t xml:space="preserve">propostas desclassificadas e das licitantes </w:t>
      </w:r>
      <w:r>
        <w:rPr>
          <w:rFonts w:ascii="Verdana" w:hAnsi="Verdana"/>
          <w:color w:val="000000"/>
        </w:rPr>
        <w:t>não vencedoras do certame será</w:t>
      </w:r>
      <w:r w:rsidRPr="00950E25">
        <w:rPr>
          <w:rFonts w:ascii="Verdana" w:hAnsi="Verdana"/>
          <w:color w:val="000000"/>
        </w:rPr>
        <w:t xml:space="preserve"> restituída no prazo de até 05 (cinco) dias úteis a partir da homologação e adjudicação ou da data de expiração d</w:t>
      </w:r>
      <w:r>
        <w:rPr>
          <w:rFonts w:ascii="Verdana" w:hAnsi="Verdana"/>
          <w:color w:val="000000"/>
        </w:rPr>
        <w:t>o prazo da validade da proposta</w:t>
      </w:r>
      <w:r w:rsidRPr="00950E25">
        <w:rPr>
          <w:rFonts w:ascii="Verdana" w:hAnsi="Verdana"/>
          <w:color w:val="000000"/>
        </w:rPr>
        <w:t xml:space="preserve"> o</w:t>
      </w:r>
      <w:r>
        <w:rPr>
          <w:rFonts w:ascii="Verdana" w:hAnsi="Verdana"/>
          <w:color w:val="000000"/>
        </w:rPr>
        <w:t>u o</w:t>
      </w:r>
      <w:r w:rsidRPr="00950E25">
        <w:rPr>
          <w:rFonts w:ascii="Verdana" w:hAnsi="Verdana"/>
          <w:color w:val="000000"/>
        </w:rPr>
        <w:t xml:space="preserve"> que ocorrer primeiro.</w:t>
      </w:r>
      <w:r w:rsidRPr="00226569">
        <w:rPr>
          <w:rFonts w:ascii="Verdana" w:hAnsi="Verdana"/>
          <w:color w:val="000000"/>
        </w:rPr>
        <w:t xml:space="preserve"> </w:t>
      </w:r>
    </w:p>
    <w:p w:rsidR="00827B28" w:rsidRPr="00DE3A3C" w:rsidRDefault="00827B28" w:rsidP="00BA6F2C">
      <w:pPr>
        <w:widowControl w:val="0"/>
        <w:jc w:val="both"/>
        <w:rPr>
          <w:rFonts w:ascii="Verdana" w:hAnsi="Verdana" w:cs="Arial"/>
        </w:rPr>
      </w:pPr>
    </w:p>
    <w:p w:rsidR="00827B28" w:rsidRPr="00DE3A3C" w:rsidRDefault="00827B28" w:rsidP="00BA6F2C">
      <w:pPr>
        <w:pStyle w:val="Corpodetexto"/>
        <w:widowControl w:val="0"/>
        <w:rPr>
          <w:rFonts w:ascii="Verdana" w:hAnsi="Verdana" w:cs="Arial"/>
          <w:b/>
          <w:sz w:val="20"/>
        </w:rPr>
      </w:pPr>
      <w:r w:rsidRPr="00DE3A3C">
        <w:rPr>
          <w:rFonts w:ascii="Verdana" w:hAnsi="Verdana" w:cs="Arial"/>
          <w:b/>
          <w:sz w:val="20"/>
        </w:rPr>
        <w:t>2</w:t>
      </w:r>
      <w:r>
        <w:rPr>
          <w:rFonts w:ascii="Verdana" w:hAnsi="Verdana" w:cs="Arial"/>
          <w:b/>
          <w:sz w:val="20"/>
        </w:rPr>
        <w:t>7</w:t>
      </w:r>
      <w:r w:rsidRPr="00DE3A3C">
        <w:rPr>
          <w:rFonts w:ascii="Verdana" w:hAnsi="Verdana" w:cs="Arial"/>
          <w:b/>
          <w:sz w:val="20"/>
        </w:rPr>
        <w:t>. DAS FISCALIZAÇÕES:</w:t>
      </w:r>
    </w:p>
    <w:p w:rsidR="00827B28" w:rsidRPr="00DE3A3C" w:rsidRDefault="00827B28" w:rsidP="00BA6F2C">
      <w:pPr>
        <w:pStyle w:val="Corpodetexto3"/>
        <w:widowControl w:val="0"/>
        <w:rPr>
          <w:rFonts w:ascii="Verdana" w:hAnsi="Verdana" w:cs="Arial"/>
          <w:sz w:val="20"/>
        </w:rPr>
      </w:pPr>
      <w:r w:rsidRPr="00DE3A3C">
        <w:rPr>
          <w:rFonts w:ascii="Verdana" w:hAnsi="Verdana" w:cs="Arial"/>
          <w:sz w:val="20"/>
        </w:rPr>
        <w:t>2</w:t>
      </w:r>
      <w:r>
        <w:rPr>
          <w:rFonts w:ascii="Verdana" w:hAnsi="Verdana" w:cs="Arial"/>
          <w:sz w:val="20"/>
        </w:rPr>
        <w:t>7</w:t>
      </w:r>
      <w:r w:rsidRPr="00DE3A3C">
        <w:rPr>
          <w:rFonts w:ascii="Verdana" w:hAnsi="Verdana" w:cs="Arial"/>
          <w:sz w:val="20"/>
        </w:rPr>
        <w:t xml:space="preserve">.1. Cabe a Prefeitura Municipal de </w:t>
      </w:r>
      <w:r>
        <w:rPr>
          <w:rFonts w:ascii="Verdana" w:hAnsi="Verdana" w:cs="Arial"/>
          <w:sz w:val="20"/>
        </w:rPr>
        <w:t>Ilhota (SC)</w:t>
      </w:r>
      <w:r w:rsidRPr="00DE3A3C">
        <w:rPr>
          <w:rFonts w:ascii="Verdana" w:hAnsi="Verdana" w:cs="Arial"/>
          <w:sz w:val="20"/>
        </w:rPr>
        <w:t>, exercer ampla, irrestrita e permanente fiscalização no acompanhamento e na execução dos serviços objeto deste termo;</w:t>
      </w:r>
    </w:p>
    <w:p w:rsidR="00827B28" w:rsidRPr="00DE3A3C" w:rsidRDefault="00827B28" w:rsidP="00BA6F2C">
      <w:pPr>
        <w:pStyle w:val="Corpodetexto3"/>
        <w:widowControl w:val="0"/>
        <w:rPr>
          <w:rFonts w:ascii="Verdana" w:hAnsi="Verdana" w:cs="Arial"/>
          <w:sz w:val="20"/>
        </w:rPr>
      </w:pPr>
    </w:p>
    <w:p w:rsidR="00827B28" w:rsidRPr="00DE3A3C" w:rsidRDefault="00827B28" w:rsidP="00BA6F2C">
      <w:pPr>
        <w:widowControl w:val="0"/>
        <w:jc w:val="both"/>
        <w:rPr>
          <w:rFonts w:ascii="Verdana" w:hAnsi="Verdana" w:cs="Arial"/>
        </w:rPr>
      </w:pPr>
      <w:smartTag w:uri="urn:schemas-microsoft-com:office:smarttags" w:element="metricconverter">
        <w:smartTagPr>
          <w:attr w:name="ProductID" w:val="27.2 A"/>
        </w:smartTagPr>
        <w:r w:rsidRPr="00DE3A3C">
          <w:rPr>
            <w:rFonts w:ascii="Verdana" w:hAnsi="Verdana" w:cs="Arial"/>
          </w:rPr>
          <w:t>2</w:t>
        </w:r>
        <w:r>
          <w:rPr>
            <w:rFonts w:ascii="Verdana" w:hAnsi="Verdana" w:cs="Arial"/>
          </w:rPr>
          <w:t>7</w:t>
        </w:r>
        <w:r w:rsidRPr="00DE3A3C">
          <w:rPr>
            <w:rFonts w:ascii="Verdana" w:hAnsi="Verdana" w:cs="Arial"/>
          </w:rPr>
          <w:t>.2 A</w:t>
        </w:r>
      </w:smartTag>
      <w:r w:rsidRPr="00DE3A3C">
        <w:rPr>
          <w:rFonts w:ascii="Verdana" w:hAnsi="Verdana" w:cs="Arial"/>
        </w:rPr>
        <w:t xml:space="preserve"> existência e atuação da fiscalização em nada restringem a responsabilidade única, int</w:t>
      </w:r>
      <w:r>
        <w:rPr>
          <w:rFonts w:ascii="Verdana" w:hAnsi="Verdana" w:cs="Arial"/>
        </w:rPr>
        <w:t>egral e exclusiva do Contratado</w:t>
      </w:r>
      <w:r w:rsidRPr="00DE3A3C">
        <w:rPr>
          <w:rFonts w:ascii="Verdana" w:hAnsi="Verdana" w:cs="Arial"/>
        </w:rPr>
        <w:t xml:space="preserve"> no que concerne ao objeto deste edital.</w:t>
      </w:r>
    </w:p>
    <w:p w:rsidR="00827B28" w:rsidRPr="00DE3A3C" w:rsidRDefault="00827B28" w:rsidP="00BA6F2C">
      <w:pPr>
        <w:widowControl w:val="0"/>
        <w:jc w:val="both"/>
        <w:rPr>
          <w:rFonts w:ascii="Verdana" w:hAnsi="Verdana" w:cs="Arial"/>
        </w:rPr>
      </w:pPr>
    </w:p>
    <w:p w:rsidR="00827B28" w:rsidRPr="00DE3A3C" w:rsidRDefault="00827B28" w:rsidP="00BA6F2C">
      <w:pPr>
        <w:widowControl w:val="0"/>
        <w:jc w:val="both"/>
        <w:rPr>
          <w:rFonts w:ascii="Verdana" w:hAnsi="Verdana" w:cs="Arial"/>
          <w:b/>
        </w:rPr>
      </w:pPr>
      <w:r w:rsidRPr="00DE3A3C">
        <w:rPr>
          <w:rFonts w:ascii="Verdana" w:hAnsi="Verdana" w:cs="Arial"/>
          <w:b/>
        </w:rPr>
        <w:t>2</w:t>
      </w:r>
      <w:r>
        <w:rPr>
          <w:rFonts w:ascii="Verdana" w:hAnsi="Verdana" w:cs="Arial"/>
          <w:b/>
        </w:rPr>
        <w:t>8</w:t>
      </w:r>
      <w:r w:rsidRPr="00DE3A3C">
        <w:rPr>
          <w:rFonts w:ascii="Verdana" w:hAnsi="Verdana" w:cs="Arial"/>
          <w:b/>
        </w:rPr>
        <w:t>. DAS DISPOSIÇÕES GERAIS</w:t>
      </w:r>
    </w:p>
    <w:p w:rsidR="00827B28" w:rsidRPr="00DE3A3C" w:rsidRDefault="00827B28" w:rsidP="00BA6F2C">
      <w:pPr>
        <w:widowControl w:val="0"/>
        <w:jc w:val="both"/>
        <w:rPr>
          <w:rFonts w:ascii="Verdana" w:hAnsi="Verdana" w:cs="Arial"/>
        </w:rPr>
      </w:pPr>
      <w:r w:rsidRPr="00DE3A3C">
        <w:rPr>
          <w:rFonts w:ascii="Verdana" w:hAnsi="Verdana" w:cs="Arial"/>
        </w:rPr>
        <w:t>2</w:t>
      </w:r>
      <w:r>
        <w:rPr>
          <w:rFonts w:ascii="Verdana" w:hAnsi="Verdana" w:cs="Arial"/>
        </w:rPr>
        <w:t>8</w:t>
      </w:r>
      <w:r w:rsidRPr="00DE3A3C">
        <w:rPr>
          <w:rFonts w:ascii="Verdana" w:hAnsi="Verdana" w:cs="Arial"/>
        </w:rPr>
        <w:t>.1. Fica ressalvada a possibilidade de alteração das condições contratadas em face de superveniência de normas federais ou municipais disciplinando a matéria. As alterações deverão, no entanto, sempre preservar o equilíbrio econômico-financeiro inicial do Contrato firmado, e a Proposta de Preços homologada.</w:t>
      </w:r>
    </w:p>
    <w:p w:rsidR="00827B28" w:rsidRPr="00DE3A3C" w:rsidRDefault="00827B28" w:rsidP="00BA6F2C">
      <w:pPr>
        <w:widowControl w:val="0"/>
        <w:jc w:val="both"/>
        <w:rPr>
          <w:rFonts w:ascii="Verdana" w:hAnsi="Verdana" w:cs="Arial"/>
        </w:rPr>
      </w:pPr>
    </w:p>
    <w:p w:rsidR="00827B28" w:rsidRPr="00DE3A3C" w:rsidRDefault="00827B28" w:rsidP="00BA6F2C">
      <w:pPr>
        <w:pStyle w:val="Corpodetexto3"/>
        <w:widowControl w:val="0"/>
        <w:rPr>
          <w:rFonts w:ascii="Verdana" w:hAnsi="Verdana" w:cs="Arial"/>
          <w:sz w:val="20"/>
        </w:rPr>
      </w:pPr>
      <w:r w:rsidRPr="00DE3A3C">
        <w:rPr>
          <w:rFonts w:ascii="Verdana" w:hAnsi="Verdana" w:cs="Arial"/>
          <w:sz w:val="20"/>
        </w:rPr>
        <w:t>2</w:t>
      </w:r>
      <w:r>
        <w:rPr>
          <w:rFonts w:ascii="Verdana" w:hAnsi="Verdana" w:cs="Arial"/>
          <w:sz w:val="20"/>
        </w:rPr>
        <w:t>8</w:t>
      </w:r>
      <w:r w:rsidRPr="00DE3A3C">
        <w:rPr>
          <w:rFonts w:ascii="Verdana" w:hAnsi="Verdana" w:cs="Arial"/>
          <w:sz w:val="20"/>
        </w:rPr>
        <w:t>.2 No caso de eventual divergência entre o Edital de Licitação e seus anexos, prevalecerão às disposições constantes do instrumento convocatório.</w:t>
      </w:r>
    </w:p>
    <w:p w:rsidR="00827B28" w:rsidRPr="00DE3A3C" w:rsidRDefault="00827B28" w:rsidP="00BA6F2C">
      <w:pPr>
        <w:pStyle w:val="Corpodetexto"/>
        <w:widowControl w:val="0"/>
        <w:jc w:val="both"/>
        <w:rPr>
          <w:rFonts w:ascii="Verdana" w:hAnsi="Verdana" w:cs="Arial"/>
          <w:b/>
          <w:sz w:val="20"/>
        </w:rPr>
      </w:pPr>
    </w:p>
    <w:p w:rsidR="00827B28" w:rsidRPr="00DE3A3C" w:rsidRDefault="00827B28" w:rsidP="00BA6F2C">
      <w:pPr>
        <w:widowControl w:val="0"/>
        <w:autoSpaceDE w:val="0"/>
        <w:autoSpaceDN w:val="0"/>
        <w:adjustRightInd w:val="0"/>
        <w:jc w:val="both"/>
        <w:rPr>
          <w:rFonts w:ascii="Verdana" w:hAnsi="Verdana"/>
        </w:rPr>
      </w:pPr>
      <w:r>
        <w:rPr>
          <w:rFonts w:ascii="Verdana" w:hAnsi="Verdana"/>
        </w:rPr>
        <w:t>28</w:t>
      </w:r>
      <w:r w:rsidRPr="00DE3A3C">
        <w:rPr>
          <w:rFonts w:ascii="Verdana" w:hAnsi="Verdana"/>
        </w:rPr>
        <w:t xml:space="preserve">.3. Faz parte integrante deste edital de licitação: </w:t>
      </w:r>
    </w:p>
    <w:p w:rsidR="00827B28" w:rsidRPr="00DE3A3C" w:rsidRDefault="00827B28" w:rsidP="00BA6F2C">
      <w:pPr>
        <w:widowControl w:val="0"/>
        <w:autoSpaceDE w:val="0"/>
        <w:autoSpaceDN w:val="0"/>
        <w:adjustRightInd w:val="0"/>
        <w:jc w:val="both"/>
        <w:rPr>
          <w:rFonts w:ascii="Verdana" w:hAnsi="Verdana"/>
          <w:highlight w:val="green"/>
        </w:rPr>
      </w:pPr>
    </w:p>
    <w:p w:rsidR="00827B28" w:rsidRPr="00AD21A7" w:rsidRDefault="00827B28" w:rsidP="00BA6F2C">
      <w:pPr>
        <w:widowControl w:val="0"/>
        <w:autoSpaceDE w:val="0"/>
        <w:autoSpaceDN w:val="0"/>
        <w:adjustRightInd w:val="0"/>
        <w:jc w:val="both"/>
        <w:rPr>
          <w:rFonts w:ascii="Verdana" w:hAnsi="Verdana"/>
        </w:rPr>
      </w:pPr>
      <w:r w:rsidRPr="00AD21A7">
        <w:rPr>
          <w:rFonts w:ascii="Verdana" w:hAnsi="Verdana"/>
        </w:rPr>
        <w:t xml:space="preserve">ANEXO I </w:t>
      </w:r>
      <w:r w:rsidR="006321C7" w:rsidRPr="00AD21A7">
        <w:rPr>
          <w:rFonts w:ascii="Verdana" w:hAnsi="Verdana"/>
        </w:rPr>
        <w:t xml:space="preserve">   </w:t>
      </w:r>
      <w:r w:rsidRPr="00AD21A7">
        <w:rPr>
          <w:rFonts w:ascii="Verdana" w:hAnsi="Verdana"/>
        </w:rPr>
        <w:t xml:space="preserve">– </w:t>
      </w:r>
      <w:r w:rsidR="00173125" w:rsidRPr="00AD21A7">
        <w:rPr>
          <w:rFonts w:ascii="Verdana" w:hAnsi="Verdana"/>
        </w:rPr>
        <w:t xml:space="preserve">   </w:t>
      </w:r>
      <w:r w:rsidR="00873768" w:rsidRPr="00AD21A7">
        <w:rPr>
          <w:rFonts w:ascii="Verdana" w:hAnsi="Verdana"/>
        </w:rPr>
        <w:t>Projeto básico</w:t>
      </w:r>
      <w:r w:rsidRPr="00AD21A7">
        <w:rPr>
          <w:rFonts w:ascii="Verdana" w:hAnsi="Verdana"/>
        </w:rPr>
        <w:t xml:space="preserve">; </w:t>
      </w:r>
    </w:p>
    <w:p w:rsidR="00827B28" w:rsidRPr="00DE3A3C" w:rsidRDefault="00827B28" w:rsidP="00BA6F2C">
      <w:pPr>
        <w:widowControl w:val="0"/>
        <w:autoSpaceDE w:val="0"/>
        <w:autoSpaceDN w:val="0"/>
        <w:adjustRightInd w:val="0"/>
        <w:jc w:val="both"/>
        <w:rPr>
          <w:rFonts w:ascii="Verdana" w:hAnsi="Verdana"/>
        </w:rPr>
      </w:pPr>
      <w:r w:rsidRPr="00AD21A7">
        <w:rPr>
          <w:rFonts w:ascii="Verdana" w:hAnsi="Verdana"/>
        </w:rPr>
        <w:lastRenderedPageBreak/>
        <w:t>ANEXO II</w:t>
      </w:r>
      <w:r w:rsidR="006321C7" w:rsidRPr="00AD21A7">
        <w:rPr>
          <w:rFonts w:ascii="Verdana" w:hAnsi="Verdana"/>
        </w:rPr>
        <w:t xml:space="preserve">  </w:t>
      </w:r>
      <w:r w:rsidRPr="00AD21A7">
        <w:rPr>
          <w:rFonts w:ascii="Verdana" w:hAnsi="Verdana"/>
        </w:rPr>
        <w:t xml:space="preserve"> – </w:t>
      </w:r>
      <w:r w:rsidR="00173125" w:rsidRPr="00AD21A7">
        <w:rPr>
          <w:rFonts w:ascii="Verdana" w:hAnsi="Verdana"/>
        </w:rPr>
        <w:t xml:space="preserve">  </w:t>
      </w:r>
      <w:r w:rsidRPr="00AD21A7">
        <w:rPr>
          <w:rFonts w:ascii="Verdana" w:hAnsi="Verdana"/>
        </w:rPr>
        <w:t>Modelo de Proposta;</w:t>
      </w:r>
    </w:p>
    <w:p w:rsidR="00827B28" w:rsidRPr="00DE3A3C" w:rsidRDefault="00827B28" w:rsidP="00BA6F2C">
      <w:pPr>
        <w:widowControl w:val="0"/>
        <w:autoSpaceDE w:val="0"/>
        <w:autoSpaceDN w:val="0"/>
        <w:adjustRightInd w:val="0"/>
        <w:jc w:val="both"/>
        <w:rPr>
          <w:rFonts w:ascii="Verdana" w:hAnsi="Verdana"/>
        </w:rPr>
      </w:pPr>
      <w:r w:rsidRPr="00DE3A3C">
        <w:rPr>
          <w:rFonts w:ascii="Verdana" w:hAnsi="Verdana"/>
        </w:rPr>
        <w:t>ANEXO I</w:t>
      </w:r>
      <w:r w:rsidR="00AD21A7">
        <w:rPr>
          <w:rFonts w:ascii="Verdana" w:hAnsi="Verdana"/>
        </w:rPr>
        <w:t>II</w:t>
      </w:r>
      <w:r w:rsidRPr="00DE3A3C">
        <w:rPr>
          <w:rFonts w:ascii="Verdana" w:hAnsi="Verdana"/>
        </w:rPr>
        <w:t xml:space="preserve"> </w:t>
      </w:r>
      <w:r w:rsidR="006321C7">
        <w:rPr>
          <w:rFonts w:ascii="Verdana" w:hAnsi="Verdana"/>
        </w:rPr>
        <w:t xml:space="preserve">  </w:t>
      </w:r>
      <w:r w:rsidRPr="00DE3A3C">
        <w:rPr>
          <w:rFonts w:ascii="Verdana" w:hAnsi="Verdana"/>
        </w:rPr>
        <w:t xml:space="preserve">– </w:t>
      </w:r>
      <w:r w:rsidR="00173125">
        <w:rPr>
          <w:rFonts w:ascii="Verdana" w:hAnsi="Verdana"/>
        </w:rPr>
        <w:t xml:space="preserve"> </w:t>
      </w:r>
      <w:r w:rsidRPr="00DE3A3C">
        <w:rPr>
          <w:rFonts w:ascii="Verdana" w:hAnsi="Verdana"/>
        </w:rPr>
        <w:t>Declaração que não emprega menor;</w:t>
      </w:r>
    </w:p>
    <w:p w:rsidR="00827B28" w:rsidRPr="00DE3A3C" w:rsidRDefault="00827B28" w:rsidP="00BA6F2C">
      <w:pPr>
        <w:widowControl w:val="0"/>
        <w:autoSpaceDE w:val="0"/>
        <w:autoSpaceDN w:val="0"/>
        <w:adjustRightInd w:val="0"/>
        <w:jc w:val="both"/>
        <w:rPr>
          <w:rFonts w:ascii="Verdana" w:hAnsi="Verdana"/>
        </w:rPr>
      </w:pPr>
      <w:r w:rsidRPr="00DE3A3C">
        <w:rPr>
          <w:rFonts w:ascii="Verdana" w:hAnsi="Verdana"/>
        </w:rPr>
        <w:t xml:space="preserve">ANEXO </w:t>
      </w:r>
      <w:r w:rsidR="00AD21A7">
        <w:rPr>
          <w:rFonts w:ascii="Verdana" w:hAnsi="Verdana"/>
        </w:rPr>
        <w:t>I</w:t>
      </w:r>
      <w:r w:rsidRPr="00DE3A3C">
        <w:rPr>
          <w:rFonts w:ascii="Verdana" w:hAnsi="Verdana"/>
        </w:rPr>
        <w:t xml:space="preserve">V </w:t>
      </w:r>
      <w:r w:rsidR="006321C7">
        <w:rPr>
          <w:rFonts w:ascii="Verdana" w:hAnsi="Verdana"/>
        </w:rPr>
        <w:t xml:space="preserve">   </w:t>
      </w:r>
      <w:r w:rsidRPr="00DE3A3C">
        <w:rPr>
          <w:rFonts w:ascii="Verdana" w:hAnsi="Verdana"/>
        </w:rPr>
        <w:t xml:space="preserve">– </w:t>
      </w:r>
      <w:r w:rsidR="00173125">
        <w:rPr>
          <w:rFonts w:ascii="Verdana" w:hAnsi="Verdana"/>
        </w:rPr>
        <w:t xml:space="preserve">  </w:t>
      </w:r>
      <w:r w:rsidRPr="00DE3A3C">
        <w:rPr>
          <w:rFonts w:ascii="Verdana" w:hAnsi="Verdana"/>
        </w:rPr>
        <w:t>Declaração de Idoneidade.</w:t>
      </w:r>
    </w:p>
    <w:p w:rsidR="00827B28" w:rsidRPr="00DE3A3C" w:rsidRDefault="00827B28" w:rsidP="00BA6F2C">
      <w:pPr>
        <w:widowControl w:val="0"/>
        <w:autoSpaceDE w:val="0"/>
        <w:autoSpaceDN w:val="0"/>
        <w:adjustRightInd w:val="0"/>
        <w:jc w:val="both"/>
        <w:rPr>
          <w:rFonts w:ascii="Verdana" w:hAnsi="Verdana"/>
        </w:rPr>
      </w:pPr>
      <w:r w:rsidRPr="00DE3A3C">
        <w:rPr>
          <w:rFonts w:ascii="Verdana" w:hAnsi="Verdana"/>
        </w:rPr>
        <w:t>ANEXO V</w:t>
      </w:r>
      <w:r w:rsidR="006321C7">
        <w:rPr>
          <w:rFonts w:ascii="Verdana" w:hAnsi="Verdana"/>
        </w:rPr>
        <w:t xml:space="preserve">  </w:t>
      </w:r>
      <w:r w:rsidRPr="00DE3A3C">
        <w:rPr>
          <w:rFonts w:ascii="Verdana" w:hAnsi="Verdana"/>
        </w:rPr>
        <w:t xml:space="preserve"> – </w:t>
      </w:r>
      <w:r w:rsidR="00173125">
        <w:rPr>
          <w:rFonts w:ascii="Verdana" w:hAnsi="Verdana"/>
        </w:rPr>
        <w:t xml:space="preserve"> </w:t>
      </w:r>
      <w:r w:rsidRPr="00DE3A3C">
        <w:rPr>
          <w:rFonts w:ascii="Verdana" w:hAnsi="Verdana"/>
        </w:rPr>
        <w:t>Termo de Renúncia.</w:t>
      </w:r>
    </w:p>
    <w:p w:rsidR="00827B28" w:rsidRPr="00DE3A3C" w:rsidRDefault="00827B28" w:rsidP="00BA6F2C">
      <w:pPr>
        <w:widowControl w:val="0"/>
        <w:autoSpaceDE w:val="0"/>
        <w:autoSpaceDN w:val="0"/>
        <w:adjustRightInd w:val="0"/>
        <w:jc w:val="both"/>
        <w:rPr>
          <w:rFonts w:ascii="Verdana" w:hAnsi="Verdana"/>
        </w:rPr>
      </w:pPr>
      <w:r w:rsidRPr="00DE3A3C">
        <w:rPr>
          <w:rFonts w:ascii="Verdana" w:hAnsi="Verdana"/>
        </w:rPr>
        <w:t xml:space="preserve">ANEXO VI </w:t>
      </w:r>
      <w:r w:rsidR="006321C7">
        <w:rPr>
          <w:rFonts w:ascii="Verdana" w:hAnsi="Verdana"/>
        </w:rPr>
        <w:t xml:space="preserve"> </w:t>
      </w:r>
      <w:r w:rsidRPr="00DE3A3C">
        <w:rPr>
          <w:rFonts w:ascii="Verdana" w:hAnsi="Verdana"/>
        </w:rPr>
        <w:t>– Credenciamento.</w:t>
      </w:r>
    </w:p>
    <w:p w:rsidR="00827B28" w:rsidRPr="00DE3A3C" w:rsidRDefault="00827B28" w:rsidP="00BA6F2C">
      <w:pPr>
        <w:widowControl w:val="0"/>
        <w:autoSpaceDE w:val="0"/>
        <w:autoSpaceDN w:val="0"/>
        <w:adjustRightInd w:val="0"/>
        <w:jc w:val="both"/>
        <w:rPr>
          <w:rFonts w:ascii="Verdana" w:hAnsi="Verdana"/>
        </w:rPr>
      </w:pPr>
      <w:r w:rsidRPr="00DE3A3C">
        <w:rPr>
          <w:rFonts w:ascii="Verdana" w:hAnsi="Verdana"/>
        </w:rPr>
        <w:t>ANEXO VII – Minuta de Contrato.</w:t>
      </w:r>
    </w:p>
    <w:p w:rsidR="00827B28" w:rsidRPr="00DE3A3C" w:rsidRDefault="00827B28" w:rsidP="00BA6F2C">
      <w:pPr>
        <w:pStyle w:val="Corpodetexto"/>
        <w:widowControl w:val="0"/>
        <w:jc w:val="both"/>
        <w:rPr>
          <w:rFonts w:ascii="Verdana" w:hAnsi="Verdana" w:cs="Arial"/>
          <w:b/>
          <w:sz w:val="20"/>
        </w:rPr>
      </w:pPr>
    </w:p>
    <w:p w:rsidR="00827B28" w:rsidRPr="00DE3A3C" w:rsidRDefault="00827B28" w:rsidP="00BA6F2C">
      <w:pPr>
        <w:pStyle w:val="Corpodetexto"/>
        <w:widowControl w:val="0"/>
        <w:jc w:val="both"/>
        <w:rPr>
          <w:rFonts w:ascii="Verdana" w:hAnsi="Verdana" w:cs="Arial"/>
          <w:b/>
          <w:sz w:val="20"/>
        </w:rPr>
      </w:pPr>
      <w:r w:rsidRPr="00DE3A3C">
        <w:rPr>
          <w:rFonts w:ascii="Verdana" w:hAnsi="Verdana" w:cs="Arial"/>
          <w:b/>
          <w:sz w:val="20"/>
        </w:rPr>
        <w:t>2</w:t>
      </w:r>
      <w:r>
        <w:rPr>
          <w:rFonts w:ascii="Verdana" w:hAnsi="Verdana" w:cs="Arial"/>
          <w:b/>
          <w:sz w:val="20"/>
        </w:rPr>
        <w:t>9</w:t>
      </w:r>
      <w:r w:rsidRPr="00DE3A3C">
        <w:rPr>
          <w:rFonts w:ascii="Verdana" w:hAnsi="Verdana" w:cs="Arial"/>
          <w:b/>
          <w:sz w:val="20"/>
        </w:rPr>
        <w:t>. DO FORO:</w:t>
      </w:r>
    </w:p>
    <w:p w:rsidR="00827B28" w:rsidRDefault="00827B28" w:rsidP="00BA6F2C">
      <w:pPr>
        <w:pStyle w:val="Corpodetexto"/>
        <w:widowControl w:val="0"/>
        <w:jc w:val="both"/>
        <w:rPr>
          <w:rFonts w:ascii="Verdana" w:hAnsi="Verdana" w:cs="Arial"/>
          <w:sz w:val="20"/>
        </w:rPr>
      </w:pPr>
      <w:r w:rsidRPr="00DE3A3C">
        <w:rPr>
          <w:rFonts w:ascii="Verdana" w:hAnsi="Verdana" w:cs="Arial"/>
          <w:sz w:val="20"/>
        </w:rPr>
        <w:t>2</w:t>
      </w:r>
      <w:r>
        <w:rPr>
          <w:rFonts w:ascii="Verdana" w:hAnsi="Verdana" w:cs="Arial"/>
          <w:sz w:val="20"/>
        </w:rPr>
        <w:t>9</w:t>
      </w:r>
      <w:r w:rsidRPr="00DE3A3C">
        <w:rPr>
          <w:rFonts w:ascii="Verdana" w:hAnsi="Verdana" w:cs="Arial"/>
          <w:sz w:val="20"/>
        </w:rPr>
        <w:t xml:space="preserve">.1. Fica eleito o foro da Comarca de </w:t>
      </w:r>
      <w:r>
        <w:rPr>
          <w:rFonts w:ascii="Verdana" w:hAnsi="Verdana" w:cs="Arial"/>
          <w:sz w:val="20"/>
        </w:rPr>
        <w:t>Gaspar (SC)</w:t>
      </w:r>
      <w:r w:rsidRPr="00DE3A3C">
        <w:rPr>
          <w:rFonts w:ascii="Verdana" w:hAnsi="Verdana" w:cs="Arial"/>
          <w:sz w:val="20"/>
        </w:rPr>
        <w:t>, Estado de Santa Catarina, para as ações que porventura decorram do presente Edital, independentemente de qual seja o domicílio da Licitante.</w:t>
      </w:r>
    </w:p>
    <w:p w:rsidR="00827B28" w:rsidRPr="00DE3A3C" w:rsidRDefault="00827B28" w:rsidP="00BA6F2C">
      <w:pPr>
        <w:pStyle w:val="TextosemFormatao"/>
        <w:widowControl w:val="0"/>
        <w:tabs>
          <w:tab w:val="left" w:pos="5820"/>
        </w:tabs>
        <w:jc w:val="both"/>
        <w:rPr>
          <w:rFonts w:ascii="Verdana" w:eastAsia="Batang" w:hAnsi="Verdana"/>
        </w:rPr>
      </w:pPr>
    </w:p>
    <w:p w:rsidR="006321C7" w:rsidRDefault="006321C7" w:rsidP="00BA6F2C">
      <w:pPr>
        <w:widowControl w:val="0"/>
        <w:jc w:val="center"/>
        <w:rPr>
          <w:rFonts w:ascii="Verdana" w:hAnsi="Verdana"/>
        </w:rPr>
      </w:pPr>
    </w:p>
    <w:p w:rsidR="00827B28" w:rsidRPr="00DE3A3C" w:rsidRDefault="00827B28" w:rsidP="00BA6F2C">
      <w:pPr>
        <w:widowControl w:val="0"/>
        <w:jc w:val="center"/>
        <w:rPr>
          <w:rFonts w:ascii="Verdana" w:hAnsi="Verdana"/>
        </w:rPr>
      </w:pPr>
      <w:r w:rsidRPr="00707156">
        <w:rPr>
          <w:rFonts w:ascii="Verdana" w:hAnsi="Verdana"/>
        </w:rPr>
        <w:t xml:space="preserve">Ilhota (SC), </w:t>
      </w:r>
      <w:r w:rsidR="008E74C7">
        <w:rPr>
          <w:rFonts w:ascii="Verdana" w:hAnsi="Verdana"/>
        </w:rPr>
        <w:t>21</w:t>
      </w:r>
      <w:r w:rsidRPr="00707156">
        <w:rPr>
          <w:rFonts w:ascii="Verdana" w:hAnsi="Verdana"/>
        </w:rPr>
        <w:t xml:space="preserve"> de </w:t>
      </w:r>
      <w:r w:rsidR="00707156" w:rsidRPr="00707156">
        <w:rPr>
          <w:rFonts w:ascii="Verdana" w:hAnsi="Verdana"/>
        </w:rPr>
        <w:t>janeiro</w:t>
      </w:r>
      <w:r w:rsidRPr="00707156">
        <w:rPr>
          <w:rFonts w:ascii="Verdana" w:hAnsi="Verdana"/>
        </w:rPr>
        <w:t xml:space="preserve"> de 201</w:t>
      </w:r>
      <w:r w:rsidR="00707156" w:rsidRPr="00707156">
        <w:rPr>
          <w:rFonts w:ascii="Verdana" w:hAnsi="Verdana"/>
        </w:rPr>
        <w:t>5</w:t>
      </w:r>
      <w:r w:rsidRPr="00707156">
        <w:rPr>
          <w:rFonts w:ascii="Verdana" w:hAnsi="Verdana"/>
        </w:rPr>
        <w:t>.</w:t>
      </w:r>
    </w:p>
    <w:p w:rsidR="00827B28" w:rsidRPr="00DE3A3C" w:rsidRDefault="00827B28" w:rsidP="00BA6F2C">
      <w:pPr>
        <w:widowControl w:val="0"/>
        <w:jc w:val="both"/>
        <w:rPr>
          <w:rFonts w:ascii="Verdana" w:hAnsi="Verdana"/>
        </w:rPr>
      </w:pPr>
    </w:p>
    <w:p w:rsidR="009F59D2" w:rsidRDefault="009F59D2" w:rsidP="00BA6F2C">
      <w:pPr>
        <w:widowControl w:val="0"/>
        <w:tabs>
          <w:tab w:val="left" w:pos="1635"/>
          <w:tab w:val="left" w:pos="1815"/>
        </w:tabs>
        <w:jc w:val="both"/>
        <w:rPr>
          <w:rFonts w:ascii="Verdana" w:hAnsi="Verdana"/>
        </w:rPr>
      </w:pPr>
      <w:r>
        <w:rPr>
          <w:rFonts w:ascii="Verdana" w:hAnsi="Verdana"/>
        </w:rPr>
        <w:tab/>
      </w:r>
    </w:p>
    <w:p w:rsidR="006321C7" w:rsidRDefault="006321C7" w:rsidP="00BA6F2C">
      <w:pPr>
        <w:widowControl w:val="0"/>
        <w:tabs>
          <w:tab w:val="left" w:pos="1635"/>
          <w:tab w:val="left" w:pos="1815"/>
        </w:tabs>
        <w:jc w:val="both"/>
        <w:rPr>
          <w:rFonts w:ascii="Verdana" w:hAnsi="Verdana"/>
        </w:rPr>
      </w:pPr>
    </w:p>
    <w:p w:rsidR="006321C7" w:rsidRDefault="006321C7" w:rsidP="00BA6F2C">
      <w:pPr>
        <w:widowControl w:val="0"/>
        <w:tabs>
          <w:tab w:val="left" w:pos="1635"/>
          <w:tab w:val="left" w:pos="1815"/>
        </w:tabs>
        <w:jc w:val="both"/>
        <w:rPr>
          <w:rFonts w:ascii="Verdana" w:hAnsi="Verdana"/>
        </w:rPr>
      </w:pPr>
    </w:p>
    <w:p w:rsidR="00827B28" w:rsidRPr="00DE3A3C" w:rsidRDefault="00827B28" w:rsidP="00BA6F2C">
      <w:pPr>
        <w:widowControl w:val="0"/>
        <w:tabs>
          <w:tab w:val="left" w:pos="1635"/>
          <w:tab w:val="left" w:pos="1815"/>
        </w:tabs>
        <w:jc w:val="center"/>
        <w:rPr>
          <w:rFonts w:ascii="Verdana" w:hAnsi="Verdana"/>
        </w:rPr>
      </w:pPr>
      <w:r>
        <w:rPr>
          <w:rFonts w:ascii="Verdana" w:hAnsi="Verdana"/>
          <w:b/>
        </w:rPr>
        <w:t>DANIEL CHRISTIAN BOSI</w:t>
      </w:r>
    </w:p>
    <w:p w:rsidR="005D5223" w:rsidRDefault="00827B28" w:rsidP="00BA6F2C">
      <w:pPr>
        <w:widowControl w:val="0"/>
        <w:jc w:val="center"/>
        <w:rPr>
          <w:rFonts w:ascii="Verdana" w:hAnsi="Verdana"/>
        </w:rPr>
      </w:pPr>
      <w:r>
        <w:rPr>
          <w:rFonts w:ascii="Verdana" w:hAnsi="Verdana"/>
        </w:rPr>
        <w:t>Prefeito Municipal</w:t>
      </w:r>
    </w:p>
    <w:p w:rsidR="00B414E4" w:rsidRPr="00CD4E68" w:rsidRDefault="00B414E4" w:rsidP="00CD4E68">
      <w:pPr>
        <w:spacing w:after="200" w:line="276" w:lineRule="auto"/>
        <w:rPr>
          <w:rFonts w:ascii="Verdana" w:hAnsi="Verdana"/>
        </w:rPr>
      </w:pPr>
    </w:p>
    <w:p w:rsidR="00B414E4" w:rsidRDefault="00B414E4" w:rsidP="00BA6F2C">
      <w:pPr>
        <w:widowControl w:val="0"/>
        <w:ind w:right="45"/>
        <w:jc w:val="center"/>
        <w:rPr>
          <w:rFonts w:ascii="Verdana" w:hAnsi="Verdana" w:cs="Arial"/>
          <w:b/>
          <w:bCs/>
        </w:rPr>
      </w:pPr>
    </w:p>
    <w:p w:rsidR="00B414E4" w:rsidRDefault="00B414E4" w:rsidP="00CD4E68">
      <w:pPr>
        <w:widowControl w:val="0"/>
        <w:ind w:right="45"/>
        <w:rPr>
          <w:rFonts w:ascii="Verdana" w:hAnsi="Verdana" w:cs="Arial"/>
          <w:b/>
          <w:bCs/>
        </w:rPr>
      </w:pPr>
    </w:p>
    <w:p w:rsidR="00867EFB" w:rsidRDefault="00867EFB" w:rsidP="00CD4E68">
      <w:pPr>
        <w:widowControl w:val="0"/>
        <w:ind w:right="45"/>
        <w:rPr>
          <w:rFonts w:ascii="Verdana" w:hAnsi="Verdana" w:cs="Arial"/>
          <w:b/>
          <w:bCs/>
        </w:rPr>
      </w:pPr>
    </w:p>
    <w:p w:rsidR="00867EFB" w:rsidRDefault="00867EFB" w:rsidP="00CD4E68">
      <w:pPr>
        <w:widowControl w:val="0"/>
        <w:ind w:right="45"/>
        <w:rPr>
          <w:rFonts w:ascii="Verdana" w:hAnsi="Verdana" w:cs="Arial"/>
          <w:b/>
          <w:bCs/>
        </w:rPr>
      </w:pPr>
    </w:p>
    <w:p w:rsidR="00867EFB" w:rsidRDefault="00867EFB" w:rsidP="00CD4E68">
      <w:pPr>
        <w:widowControl w:val="0"/>
        <w:ind w:right="45"/>
        <w:rPr>
          <w:rFonts w:ascii="Verdana" w:hAnsi="Verdana" w:cs="Arial"/>
          <w:b/>
          <w:bCs/>
        </w:rPr>
      </w:pPr>
    </w:p>
    <w:p w:rsidR="00867EFB" w:rsidRDefault="00867EFB" w:rsidP="00CD4E68">
      <w:pPr>
        <w:widowControl w:val="0"/>
        <w:ind w:right="45"/>
        <w:rPr>
          <w:rFonts w:ascii="Verdana" w:hAnsi="Verdana" w:cs="Arial"/>
          <w:b/>
          <w:bCs/>
        </w:rPr>
      </w:pPr>
    </w:p>
    <w:p w:rsidR="00867EFB" w:rsidRDefault="00867EFB" w:rsidP="00CD4E68">
      <w:pPr>
        <w:widowControl w:val="0"/>
        <w:ind w:right="45"/>
        <w:rPr>
          <w:rFonts w:ascii="Verdana" w:hAnsi="Verdana" w:cs="Arial"/>
          <w:b/>
          <w:bCs/>
        </w:rPr>
      </w:pPr>
    </w:p>
    <w:p w:rsidR="00867EFB" w:rsidRDefault="00867EFB" w:rsidP="00CD4E68">
      <w:pPr>
        <w:widowControl w:val="0"/>
        <w:ind w:right="45"/>
        <w:rPr>
          <w:rFonts w:ascii="Verdana" w:hAnsi="Verdana" w:cs="Arial"/>
          <w:b/>
          <w:bCs/>
        </w:rPr>
      </w:pPr>
    </w:p>
    <w:p w:rsidR="00867EFB" w:rsidRDefault="00867EFB" w:rsidP="00CD4E68">
      <w:pPr>
        <w:widowControl w:val="0"/>
        <w:ind w:right="45"/>
        <w:rPr>
          <w:rFonts w:ascii="Verdana" w:hAnsi="Verdana" w:cs="Arial"/>
          <w:b/>
          <w:bCs/>
        </w:rPr>
      </w:pPr>
    </w:p>
    <w:p w:rsidR="00867EFB" w:rsidRDefault="00867EFB" w:rsidP="00CD4E68">
      <w:pPr>
        <w:widowControl w:val="0"/>
        <w:ind w:right="45"/>
        <w:rPr>
          <w:rFonts w:ascii="Verdana" w:hAnsi="Verdana" w:cs="Arial"/>
          <w:b/>
          <w:bCs/>
        </w:rPr>
      </w:pPr>
    </w:p>
    <w:p w:rsidR="00B414E4" w:rsidRDefault="00B414E4" w:rsidP="00BA6F2C">
      <w:pPr>
        <w:widowControl w:val="0"/>
        <w:ind w:right="45"/>
        <w:jc w:val="center"/>
        <w:rPr>
          <w:rFonts w:ascii="Verdana" w:hAnsi="Verdana" w:cs="Arial"/>
          <w:b/>
          <w:bCs/>
        </w:rPr>
      </w:pPr>
    </w:p>
    <w:p w:rsidR="006321C7" w:rsidRDefault="006321C7" w:rsidP="00BA6F2C">
      <w:pPr>
        <w:widowControl w:val="0"/>
        <w:ind w:right="45"/>
        <w:jc w:val="center"/>
        <w:rPr>
          <w:rFonts w:ascii="Verdana" w:hAnsi="Verdana" w:cs="Arial"/>
          <w:b/>
          <w:bCs/>
        </w:rPr>
      </w:pPr>
    </w:p>
    <w:p w:rsidR="006321C7" w:rsidRDefault="006321C7" w:rsidP="00BA6F2C">
      <w:pPr>
        <w:widowControl w:val="0"/>
        <w:ind w:right="45"/>
        <w:jc w:val="center"/>
        <w:rPr>
          <w:rFonts w:ascii="Verdana" w:hAnsi="Verdana" w:cs="Arial"/>
          <w:b/>
          <w:bCs/>
        </w:rPr>
      </w:pPr>
    </w:p>
    <w:p w:rsidR="006321C7" w:rsidRDefault="006321C7" w:rsidP="00BA6F2C">
      <w:pPr>
        <w:widowControl w:val="0"/>
        <w:ind w:right="45"/>
        <w:jc w:val="center"/>
        <w:rPr>
          <w:rFonts w:ascii="Verdana" w:hAnsi="Verdana" w:cs="Arial"/>
          <w:b/>
          <w:bCs/>
        </w:rPr>
      </w:pPr>
    </w:p>
    <w:p w:rsidR="006321C7" w:rsidRDefault="006321C7" w:rsidP="00BA6F2C">
      <w:pPr>
        <w:widowControl w:val="0"/>
        <w:ind w:right="45"/>
        <w:jc w:val="center"/>
        <w:rPr>
          <w:rFonts w:ascii="Verdana" w:hAnsi="Verdana" w:cs="Arial"/>
          <w:b/>
          <w:bCs/>
        </w:rPr>
      </w:pPr>
    </w:p>
    <w:p w:rsidR="006321C7" w:rsidRDefault="006321C7" w:rsidP="00BA6F2C">
      <w:pPr>
        <w:widowControl w:val="0"/>
        <w:ind w:right="45"/>
        <w:jc w:val="center"/>
        <w:rPr>
          <w:rFonts w:ascii="Verdana" w:hAnsi="Verdana" w:cs="Arial"/>
          <w:b/>
          <w:bCs/>
        </w:rPr>
      </w:pPr>
    </w:p>
    <w:p w:rsidR="00AD21A7" w:rsidRDefault="00AD21A7" w:rsidP="00BA6F2C">
      <w:pPr>
        <w:widowControl w:val="0"/>
        <w:ind w:right="45"/>
        <w:jc w:val="center"/>
        <w:rPr>
          <w:rFonts w:ascii="Verdana" w:hAnsi="Verdana" w:cs="Arial"/>
          <w:b/>
          <w:bCs/>
        </w:rPr>
      </w:pPr>
    </w:p>
    <w:p w:rsidR="00AD21A7" w:rsidRDefault="00AD21A7" w:rsidP="00BA6F2C">
      <w:pPr>
        <w:widowControl w:val="0"/>
        <w:ind w:right="45"/>
        <w:jc w:val="center"/>
        <w:rPr>
          <w:rFonts w:ascii="Verdana" w:hAnsi="Verdana" w:cs="Arial"/>
          <w:b/>
          <w:bCs/>
        </w:rPr>
      </w:pPr>
    </w:p>
    <w:p w:rsidR="00AD21A7" w:rsidRDefault="00AD21A7" w:rsidP="00BA6F2C">
      <w:pPr>
        <w:widowControl w:val="0"/>
        <w:ind w:right="45"/>
        <w:jc w:val="center"/>
        <w:rPr>
          <w:rFonts w:ascii="Verdana" w:hAnsi="Verdana" w:cs="Arial"/>
          <w:b/>
          <w:bCs/>
        </w:rPr>
      </w:pPr>
    </w:p>
    <w:p w:rsidR="00AD21A7" w:rsidRDefault="00AD21A7" w:rsidP="00BA6F2C">
      <w:pPr>
        <w:widowControl w:val="0"/>
        <w:ind w:right="45"/>
        <w:jc w:val="center"/>
        <w:rPr>
          <w:rFonts w:ascii="Verdana" w:hAnsi="Verdana" w:cs="Arial"/>
          <w:b/>
          <w:bCs/>
        </w:rPr>
      </w:pPr>
    </w:p>
    <w:p w:rsidR="00AD21A7" w:rsidRDefault="00AD21A7" w:rsidP="00BA6F2C">
      <w:pPr>
        <w:widowControl w:val="0"/>
        <w:ind w:right="45"/>
        <w:jc w:val="center"/>
        <w:rPr>
          <w:rFonts w:ascii="Verdana" w:hAnsi="Verdana" w:cs="Arial"/>
          <w:b/>
          <w:bCs/>
        </w:rPr>
      </w:pPr>
    </w:p>
    <w:p w:rsidR="00AD21A7" w:rsidRDefault="00AD21A7" w:rsidP="00BA6F2C">
      <w:pPr>
        <w:widowControl w:val="0"/>
        <w:ind w:right="45"/>
        <w:jc w:val="center"/>
        <w:rPr>
          <w:rFonts w:ascii="Verdana" w:hAnsi="Verdana" w:cs="Arial"/>
          <w:b/>
          <w:bCs/>
        </w:rPr>
      </w:pPr>
    </w:p>
    <w:p w:rsidR="003D7822" w:rsidRDefault="003D7822" w:rsidP="00BA6F2C">
      <w:pPr>
        <w:widowControl w:val="0"/>
        <w:ind w:right="45"/>
        <w:jc w:val="center"/>
        <w:rPr>
          <w:rFonts w:ascii="Verdana" w:hAnsi="Verdana" w:cs="Arial"/>
          <w:b/>
          <w:bCs/>
        </w:rPr>
      </w:pPr>
    </w:p>
    <w:p w:rsidR="003D7822" w:rsidRDefault="003D7822" w:rsidP="00BA6F2C">
      <w:pPr>
        <w:widowControl w:val="0"/>
        <w:ind w:right="45"/>
        <w:jc w:val="center"/>
        <w:rPr>
          <w:rFonts w:ascii="Verdana" w:hAnsi="Verdana" w:cs="Arial"/>
          <w:b/>
          <w:bCs/>
        </w:rPr>
      </w:pPr>
    </w:p>
    <w:p w:rsidR="003D7822" w:rsidRDefault="003D7822" w:rsidP="00BA6F2C">
      <w:pPr>
        <w:widowControl w:val="0"/>
        <w:ind w:right="45"/>
        <w:jc w:val="center"/>
        <w:rPr>
          <w:rFonts w:ascii="Verdana" w:hAnsi="Verdana" w:cs="Arial"/>
          <w:b/>
          <w:bCs/>
        </w:rPr>
      </w:pPr>
    </w:p>
    <w:p w:rsidR="003D7822" w:rsidRDefault="003D7822" w:rsidP="00BA6F2C">
      <w:pPr>
        <w:widowControl w:val="0"/>
        <w:ind w:right="45"/>
        <w:jc w:val="center"/>
        <w:rPr>
          <w:rFonts w:ascii="Verdana" w:hAnsi="Verdana" w:cs="Arial"/>
          <w:b/>
          <w:bCs/>
        </w:rPr>
      </w:pPr>
    </w:p>
    <w:p w:rsidR="003D7822" w:rsidRDefault="003D7822" w:rsidP="00BA6F2C">
      <w:pPr>
        <w:widowControl w:val="0"/>
        <w:ind w:right="45"/>
        <w:jc w:val="center"/>
        <w:rPr>
          <w:rFonts w:ascii="Verdana" w:hAnsi="Verdana" w:cs="Arial"/>
          <w:b/>
          <w:bCs/>
        </w:rPr>
      </w:pPr>
    </w:p>
    <w:p w:rsidR="003D7822" w:rsidRDefault="003D7822" w:rsidP="00BA6F2C">
      <w:pPr>
        <w:widowControl w:val="0"/>
        <w:ind w:right="45"/>
        <w:jc w:val="center"/>
        <w:rPr>
          <w:rFonts w:ascii="Verdana" w:hAnsi="Verdana" w:cs="Arial"/>
          <w:b/>
          <w:bCs/>
        </w:rPr>
      </w:pPr>
    </w:p>
    <w:p w:rsidR="003D7822" w:rsidRDefault="003D7822" w:rsidP="00BA6F2C">
      <w:pPr>
        <w:widowControl w:val="0"/>
        <w:ind w:right="45"/>
        <w:jc w:val="center"/>
        <w:rPr>
          <w:rFonts w:ascii="Verdana" w:hAnsi="Verdana" w:cs="Arial"/>
          <w:b/>
          <w:bCs/>
        </w:rPr>
      </w:pPr>
    </w:p>
    <w:p w:rsidR="002D1178" w:rsidRDefault="002D1178" w:rsidP="00BA6F2C">
      <w:pPr>
        <w:widowControl w:val="0"/>
        <w:ind w:right="45"/>
        <w:jc w:val="center"/>
        <w:rPr>
          <w:rFonts w:ascii="Verdana" w:hAnsi="Verdana" w:cs="Arial"/>
          <w:b/>
          <w:bCs/>
        </w:rPr>
      </w:pPr>
      <w:r w:rsidRPr="00DE3A3C">
        <w:rPr>
          <w:rFonts w:ascii="Verdana" w:hAnsi="Verdana" w:cs="Arial"/>
          <w:b/>
          <w:bCs/>
        </w:rPr>
        <w:lastRenderedPageBreak/>
        <w:t>ANEXO II</w:t>
      </w:r>
    </w:p>
    <w:p w:rsidR="002D1178" w:rsidRPr="00DE3A3C" w:rsidRDefault="002D1178" w:rsidP="00BA6F2C">
      <w:pPr>
        <w:widowControl w:val="0"/>
        <w:ind w:right="45"/>
        <w:jc w:val="center"/>
        <w:rPr>
          <w:rFonts w:ascii="Verdana" w:hAnsi="Verdana" w:cs="Arial"/>
          <w:b/>
          <w:bCs/>
        </w:rPr>
      </w:pPr>
    </w:p>
    <w:p w:rsidR="002D1178" w:rsidRPr="00DE3A3C" w:rsidRDefault="002D1178" w:rsidP="00BA6F2C">
      <w:pPr>
        <w:widowControl w:val="0"/>
        <w:ind w:right="45"/>
        <w:jc w:val="center"/>
        <w:rPr>
          <w:rFonts w:ascii="Verdana" w:hAnsi="Verdana" w:cs="Arial"/>
          <w:b/>
          <w:bCs/>
        </w:rPr>
      </w:pPr>
    </w:p>
    <w:p w:rsidR="002D1178" w:rsidRPr="00DE3A3C" w:rsidRDefault="002D1178" w:rsidP="00BA6F2C">
      <w:pPr>
        <w:widowControl w:val="0"/>
        <w:ind w:right="45"/>
        <w:jc w:val="center"/>
        <w:rPr>
          <w:rFonts w:ascii="Verdana" w:hAnsi="Verdana" w:cs="Arial"/>
          <w:b/>
          <w:bCs/>
          <w:highlight w:val="yellow"/>
        </w:rPr>
      </w:pPr>
      <w:r w:rsidRPr="00DE3A3C">
        <w:rPr>
          <w:rFonts w:ascii="Verdana" w:hAnsi="Verdana"/>
          <w:b/>
        </w:rPr>
        <w:t>CONCORRÊNCIA PARA OBRAS E SERVIÇOS DE ENGENHARIA</w:t>
      </w:r>
      <w:r>
        <w:rPr>
          <w:rFonts w:ascii="Verdana" w:hAnsi="Verdana" w:cs="Arial"/>
          <w:b/>
        </w:rPr>
        <w:t xml:space="preserve"> n°. </w:t>
      </w:r>
      <w:r w:rsidR="003D7822">
        <w:rPr>
          <w:rFonts w:ascii="Verdana" w:hAnsi="Verdana" w:cs="Arial"/>
          <w:b/>
        </w:rPr>
        <w:t>001</w:t>
      </w:r>
      <w:r>
        <w:rPr>
          <w:rFonts w:ascii="Verdana" w:hAnsi="Verdana" w:cs="Arial"/>
          <w:b/>
        </w:rPr>
        <w:t>/201</w:t>
      </w:r>
      <w:r w:rsidR="00AD21A7">
        <w:rPr>
          <w:rFonts w:ascii="Verdana" w:hAnsi="Verdana" w:cs="Arial"/>
          <w:b/>
        </w:rPr>
        <w:t>5</w:t>
      </w:r>
      <w:r>
        <w:rPr>
          <w:rFonts w:ascii="Verdana" w:hAnsi="Verdana" w:cs="Arial"/>
          <w:b/>
        </w:rPr>
        <w:t>.</w:t>
      </w: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b/>
        </w:rPr>
      </w:pPr>
      <w:r w:rsidRPr="00DE3A3C">
        <w:rPr>
          <w:rFonts w:ascii="Verdana" w:hAnsi="Verdana" w:cs="Arial"/>
          <w:b/>
        </w:rPr>
        <w:t>MODELO DE CARTA PROPOSTA DE PREÇO</w:t>
      </w:r>
    </w:p>
    <w:p w:rsidR="002D1178" w:rsidRDefault="002D1178" w:rsidP="00BA6F2C">
      <w:pPr>
        <w:widowControl w:val="0"/>
        <w:ind w:right="45"/>
        <w:jc w:val="both"/>
        <w:rPr>
          <w:rFonts w:ascii="Verdana" w:hAnsi="Verdana" w:cs="Arial"/>
          <w:b/>
          <w:bCs/>
        </w:rPr>
      </w:pPr>
    </w:p>
    <w:p w:rsidR="002D1178" w:rsidRPr="00DE3A3C" w:rsidRDefault="002D1178" w:rsidP="00BA6F2C">
      <w:pPr>
        <w:widowControl w:val="0"/>
        <w:ind w:right="45"/>
        <w:jc w:val="both"/>
        <w:rPr>
          <w:rFonts w:ascii="Verdana" w:hAnsi="Verdana" w:cs="Arial"/>
          <w:b/>
          <w:bCs/>
        </w:rPr>
      </w:pPr>
    </w:p>
    <w:p w:rsidR="002D1178" w:rsidRPr="00DE3A3C" w:rsidRDefault="002D1178" w:rsidP="00BA6F2C">
      <w:pPr>
        <w:widowControl w:val="0"/>
        <w:ind w:right="45"/>
        <w:jc w:val="both"/>
        <w:rPr>
          <w:rFonts w:ascii="Verdana" w:hAnsi="Verdana" w:cs="Arial"/>
          <w:b/>
          <w:bCs/>
        </w:rPr>
      </w:pPr>
    </w:p>
    <w:p w:rsidR="002D1178" w:rsidRPr="00DE3A3C" w:rsidRDefault="002D1178" w:rsidP="00BA6F2C">
      <w:pPr>
        <w:widowControl w:val="0"/>
        <w:ind w:right="45"/>
        <w:jc w:val="both"/>
        <w:rPr>
          <w:rFonts w:ascii="Verdana" w:hAnsi="Verdana" w:cs="Arial"/>
          <w:b/>
          <w:bCs/>
        </w:rPr>
      </w:pPr>
      <w:r w:rsidRPr="00DE3A3C">
        <w:rPr>
          <w:rFonts w:ascii="Verdana" w:hAnsi="Verdana" w:cs="Arial"/>
        </w:rPr>
        <w:t xml:space="preserve">A empresa __________________________________, inscrita no CNPJ sob nº _____________________, com sede na Rua/Av _____________________, nº___________, complemento _________________, bairro ______________________, Município de _____________________, Estado de ________________________, vem através do seu Representante Legal Sr. ____________________________, inscrito no CPF/MF  nº________________________, portador do RG nº. _____________________, (Cargo/função), apresentar sua Proposta de Preço para </w:t>
      </w:r>
      <w:r w:rsidRPr="00DE3A3C">
        <w:rPr>
          <w:rFonts w:ascii="Verdana" w:hAnsi="Verdana" w:cs="Arial"/>
          <w:b/>
        </w:rPr>
        <w:t xml:space="preserve">Prestação de Serviços Técnicos Especializados em Operação e Manutenção do Sistema de Abastecimento de Água da Cidade de </w:t>
      </w:r>
      <w:r w:rsidR="00E87D23">
        <w:rPr>
          <w:rFonts w:ascii="Verdana" w:hAnsi="Verdana" w:cs="Arial"/>
          <w:b/>
        </w:rPr>
        <w:t>Ilhota</w:t>
      </w:r>
      <w:r w:rsidRPr="00DE3A3C">
        <w:rPr>
          <w:rFonts w:ascii="Verdana" w:hAnsi="Verdana" w:cs="Arial"/>
          <w:b/>
        </w:rPr>
        <w:t>/SC</w:t>
      </w:r>
      <w:r w:rsidRPr="00DE3A3C">
        <w:rPr>
          <w:rFonts w:ascii="Verdana" w:hAnsi="Verdana" w:cs="Arial"/>
        </w:rPr>
        <w:t xml:space="preserve">, objeto da </w:t>
      </w:r>
      <w:r w:rsidRPr="00DE3A3C">
        <w:rPr>
          <w:rFonts w:ascii="Verdana" w:hAnsi="Verdana"/>
          <w:b/>
        </w:rPr>
        <w:t>CONCORRÊNCIA PARA OBRAS E SERVIÇOS DE ENGENHARIA</w:t>
      </w:r>
      <w:r w:rsidRPr="00DE3A3C">
        <w:rPr>
          <w:rFonts w:ascii="Verdana" w:hAnsi="Verdana" w:cs="Arial"/>
          <w:b/>
        </w:rPr>
        <w:t xml:space="preserve"> n°. </w:t>
      </w:r>
      <w:r w:rsidR="00654B00">
        <w:rPr>
          <w:rFonts w:ascii="Verdana" w:hAnsi="Verdana" w:cs="Arial"/>
          <w:b/>
        </w:rPr>
        <w:t>001</w:t>
      </w:r>
      <w:r w:rsidRPr="00DE3A3C">
        <w:rPr>
          <w:rFonts w:ascii="Verdana" w:hAnsi="Verdana" w:cs="Arial"/>
          <w:b/>
        </w:rPr>
        <w:t>/201</w:t>
      </w:r>
      <w:r w:rsidR="00654B00">
        <w:rPr>
          <w:rFonts w:ascii="Verdana" w:hAnsi="Verdana" w:cs="Arial"/>
          <w:b/>
        </w:rPr>
        <w:t>5</w:t>
      </w:r>
      <w:r w:rsidRPr="00DE3A3C">
        <w:rPr>
          <w:rFonts w:ascii="Verdana" w:hAnsi="Verdana" w:cs="Arial"/>
          <w:b/>
        </w:rPr>
        <w:t>.</w:t>
      </w:r>
    </w:p>
    <w:p w:rsidR="002D1178" w:rsidRPr="00DE3A3C" w:rsidRDefault="002D1178" w:rsidP="00BA6F2C">
      <w:pPr>
        <w:widowControl w:val="0"/>
        <w:jc w:val="both"/>
        <w:rPr>
          <w:rFonts w:ascii="Verdana" w:hAnsi="Verdana" w:cs="Arial"/>
        </w:rPr>
      </w:pPr>
    </w:p>
    <w:p w:rsidR="002D1178" w:rsidRPr="00DE3A3C" w:rsidRDefault="002D1178" w:rsidP="002225A8">
      <w:pPr>
        <w:widowControl w:val="0"/>
        <w:numPr>
          <w:ilvl w:val="1"/>
          <w:numId w:val="18"/>
        </w:numPr>
        <w:jc w:val="both"/>
        <w:rPr>
          <w:rFonts w:ascii="Verdana" w:hAnsi="Verdana" w:cs="Arial"/>
        </w:rPr>
      </w:pPr>
      <w:r w:rsidRPr="00DE3A3C">
        <w:rPr>
          <w:rFonts w:ascii="Verdana" w:hAnsi="Verdana" w:cs="Arial"/>
        </w:rPr>
        <w:t xml:space="preserve">O VALOR TOTAL PARA OS </w:t>
      </w:r>
      <w:r w:rsidRPr="00DE3A3C">
        <w:rPr>
          <w:rFonts w:ascii="Verdana" w:hAnsi="Verdana" w:cs="Arial"/>
          <w:b/>
        </w:rPr>
        <w:t>12(doze) MESES</w:t>
      </w:r>
      <w:r w:rsidRPr="00DE3A3C">
        <w:rPr>
          <w:rFonts w:ascii="Verdana" w:hAnsi="Verdana" w:cs="Arial"/>
        </w:rPr>
        <w:t xml:space="preserve">, para o </w:t>
      </w:r>
      <w:r w:rsidRPr="00DE3A3C">
        <w:rPr>
          <w:rFonts w:ascii="Verdana" w:hAnsi="Verdana" w:cs="Arial"/>
          <w:b/>
        </w:rPr>
        <w:t>item I</w:t>
      </w:r>
      <w:r w:rsidRPr="00DE3A3C">
        <w:rPr>
          <w:rFonts w:ascii="Verdana" w:hAnsi="Verdana" w:cs="Arial"/>
        </w:rPr>
        <w:t xml:space="preserve">, descrito na Planilha Orçamentária em anexo, é de R$.......   (.....................................), para o </w:t>
      </w:r>
      <w:r w:rsidRPr="00DE3A3C">
        <w:rPr>
          <w:rFonts w:ascii="Verdana" w:hAnsi="Verdana" w:cs="Arial"/>
          <w:b/>
        </w:rPr>
        <w:t xml:space="preserve">item II </w:t>
      </w:r>
      <w:r w:rsidRPr="00DE3A3C">
        <w:rPr>
          <w:rFonts w:ascii="Verdana" w:hAnsi="Verdana" w:cs="Arial"/>
        </w:rPr>
        <w:t xml:space="preserve">é de R$.......... (..........................................), </w:t>
      </w:r>
      <w:r w:rsidRPr="00DE3A3C">
        <w:rPr>
          <w:rFonts w:ascii="Verdana" w:hAnsi="Verdana" w:cs="Arial"/>
          <w:b/>
        </w:rPr>
        <w:t>totalizando</w:t>
      </w:r>
      <w:r w:rsidRPr="00DE3A3C">
        <w:rPr>
          <w:rFonts w:ascii="Verdana" w:hAnsi="Verdana" w:cs="Arial"/>
        </w:rPr>
        <w:t xml:space="preserve"> R$ .........(...............................). </w:t>
      </w:r>
    </w:p>
    <w:p w:rsidR="002D1178" w:rsidRPr="00DE3A3C" w:rsidRDefault="002D1178" w:rsidP="00BA6F2C">
      <w:pPr>
        <w:widowControl w:val="0"/>
        <w:ind w:left="1080"/>
        <w:jc w:val="both"/>
        <w:rPr>
          <w:rFonts w:ascii="Verdana" w:hAnsi="Verdana" w:cs="Arial"/>
        </w:rPr>
      </w:pPr>
    </w:p>
    <w:p w:rsidR="002D1178" w:rsidRPr="00DE3A3C" w:rsidRDefault="002D1178" w:rsidP="00BA6F2C">
      <w:pPr>
        <w:widowControl w:val="0"/>
        <w:jc w:val="both"/>
        <w:rPr>
          <w:rFonts w:ascii="Verdana" w:hAnsi="Verdana" w:cs="Arial"/>
        </w:rPr>
      </w:pPr>
      <w:r w:rsidRPr="00DE3A3C">
        <w:rPr>
          <w:rFonts w:ascii="Verdana" w:hAnsi="Verdana" w:cs="Arial"/>
        </w:rPr>
        <w:t>Nos valores acima citados estão inclusas todas as despesas relativas a impostos e taxas que possam influir direta ou indiretamente nos custos dos serviços, e demais afins, já considerados os eventuais descontos concedidos, não havendo qualquer outro valor a ser exigido da Contratante.</w:t>
      </w:r>
    </w:p>
    <w:p w:rsidR="002D1178" w:rsidRPr="00DE3A3C"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r w:rsidRPr="00DE3A3C">
        <w:rPr>
          <w:rFonts w:ascii="Verdana" w:hAnsi="Verdana" w:cs="Arial"/>
        </w:rPr>
        <w:t>4. O prazo de validade da proposta é de 30 (trinta) dias contados da abertura da mesma.</w:t>
      </w:r>
    </w:p>
    <w:p w:rsidR="002D1178" w:rsidRPr="00DE3A3C"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r w:rsidRPr="00DE3A3C">
        <w:rPr>
          <w:rFonts w:ascii="Verdana" w:hAnsi="Verdana" w:cs="Arial"/>
        </w:rPr>
        <w:t>5. Declaramos que conhecemos e estamos de acordo com todos os termos do edital e seus anexos.</w:t>
      </w:r>
    </w:p>
    <w:p w:rsidR="002D1178" w:rsidRPr="00DE3A3C"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p>
    <w:p w:rsidR="002D1178" w:rsidRDefault="002D1178" w:rsidP="00BA6F2C">
      <w:pPr>
        <w:pStyle w:val="TextosemFormatao"/>
        <w:widowControl w:val="0"/>
        <w:jc w:val="both"/>
        <w:rPr>
          <w:rFonts w:ascii="Times New Roman" w:eastAsia="Batang" w:hAnsi="Times New Roman"/>
          <w:sz w:val="22"/>
          <w:szCs w:val="22"/>
        </w:rPr>
      </w:pPr>
    </w:p>
    <w:p w:rsidR="002D1178" w:rsidRDefault="002D1178" w:rsidP="00BA6F2C">
      <w:pPr>
        <w:pStyle w:val="TextosemFormatao"/>
        <w:widowControl w:val="0"/>
        <w:jc w:val="center"/>
        <w:rPr>
          <w:rFonts w:ascii="Times New Roman" w:eastAsia="Batang" w:hAnsi="Times New Roman"/>
          <w:sz w:val="22"/>
          <w:szCs w:val="22"/>
        </w:rPr>
      </w:pPr>
      <w:r>
        <w:rPr>
          <w:rFonts w:ascii="Times New Roman" w:eastAsia="Batang" w:hAnsi="Times New Roman"/>
          <w:sz w:val="22"/>
          <w:szCs w:val="22"/>
        </w:rPr>
        <w:t>Ilhota (SC), xxx de xxxxxxxxxxxx de 201</w:t>
      </w:r>
      <w:r w:rsidR="00AD21A7">
        <w:rPr>
          <w:rFonts w:ascii="Times New Roman" w:eastAsia="Batang" w:hAnsi="Times New Roman"/>
          <w:sz w:val="22"/>
          <w:szCs w:val="22"/>
        </w:rPr>
        <w:t>5</w:t>
      </w:r>
      <w:r>
        <w:rPr>
          <w:rFonts w:ascii="Times New Roman" w:eastAsia="Batang" w:hAnsi="Times New Roman"/>
          <w:sz w:val="22"/>
          <w:szCs w:val="22"/>
        </w:rPr>
        <w:t>.</w:t>
      </w:r>
    </w:p>
    <w:p w:rsidR="002D1178" w:rsidRDefault="002D1178" w:rsidP="00BA6F2C">
      <w:pPr>
        <w:pStyle w:val="TextosemFormatao"/>
        <w:widowControl w:val="0"/>
        <w:jc w:val="center"/>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____________________________________________________</w:t>
      </w: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Nome e Assinatura do Representante Legal</w:t>
      </w:r>
    </w:p>
    <w:p w:rsidR="002225A8" w:rsidRDefault="002225A8">
      <w:pPr>
        <w:spacing w:after="200" w:line="276" w:lineRule="auto"/>
        <w:rPr>
          <w:rFonts w:ascii="Verdana" w:hAnsi="Verdana" w:cs="Arial"/>
          <w:b/>
          <w:bCs/>
        </w:rPr>
      </w:pPr>
      <w:r>
        <w:rPr>
          <w:rFonts w:ascii="Verdana" w:hAnsi="Verdana" w:cs="Arial"/>
          <w:b/>
          <w:bCs/>
        </w:rPr>
        <w:br w:type="page"/>
      </w:r>
    </w:p>
    <w:p w:rsidR="00063B9D" w:rsidRPr="00B27381" w:rsidRDefault="00063B9D" w:rsidP="00063B9D">
      <w:pPr>
        <w:ind w:right="45"/>
        <w:jc w:val="both"/>
        <w:outlineLvl w:val="0"/>
        <w:rPr>
          <w:rFonts w:ascii="Verdana" w:hAnsi="Verdana" w:cs="Tahoma"/>
          <w:b/>
          <w:bCs/>
          <w:sz w:val="24"/>
          <w:szCs w:val="24"/>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5"/>
        <w:gridCol w:w="4696"/>
        <w:gridCol w:w="708"/>
        <w:gridCol w:w="851"/>
        <w:gridCol w:w="1072"/>
        <w:gridCol w:w="1559"/>
      </w:tblGrid>
      <w:tr w:rsidR="00063B9D" w:rsidRPr="00B27381" w:rsidTr="00656813">
        <w:trPr>
          <w:trHeight w:val="375"/>
        </w:trPr>
        <w:tc>
          <w:tcPr>
            <w:tcW w:w="9461" w:type="dxa"/>
            <w:gridSpan w:val="6"/>
            <w:shd w:val="clear" w:color="auto" w:fill="auto"/>
            <w:noWrap/>
            <w:vAlign w:val="center"/>
          </w:tcPr>
          <w:p w:rsidR="00063B9D" w:rsidRPr="00B27381" w:rsidRDefault="00063B9D" w:rsidP="00656813">
            <w:pPr>
              <w:jc w:val="center"/>
              <w:rPr>
                <w:rFonts w:ascii="Verdana" w:hAnsi="Verdana"/>
                <w:b/>
                <w:bCs/>
                <w:sz w:val="24"/>
                <w:szCs w:val="24"/>
              </w:rPr>
            </w:pPr>
            <w:bookmarkStart w:id="6" w:name="RANGE!B1:G45"/>
            <w:bookmarkEnd w:id="6"/>
            <w:r w:rsidRPr="00B27381">
              <w:rPr>
                <w:rFonts w:ascii="Verdana" w:hAnsi="Verdana"/>
                <w:b/>
                <w:bCs/>
                <w:sz w:val="24"/>
                <w:szCs w:val="24"/>
              </w:rPr>
              <w:t>PLANILHA</w:t>
            </w:r>
            <w:r w:rsidR="004815C2" w:rsidRPr="00B27381">
              <w:rPr>
                <w:rFonts w:ascii="Verdana" w:hAnsi="Verdana"/>
                <w:b/>
                <w:bCs/>
                <w:sz w:val="24"/>
                <w:szCs w:val="24"/>
              </w:rPr>
              <w:t xml:space="preserve"> </w:t>
            </w:r>
            <w:r w:rsidRPr="00B27381">
              <w:rPr>
                <w:rFonts w:ascii="Verdana" w:hAnsi="Verdana"/>
                <w:b/>
                <w:bCs/>
                <w:sz w:val="24"/>
                <w:szCs w:val="24"/>
              </w:rPr>
              <w:t>I</w:t>
            </w:r>
          </w:p>
        </w:tc>
      </w:tr>
      <w:tr w:rsidR="00063B9D" w:rsidRPr="00B27381" w:rsidTr="00656813">
        <w:trPr>
          <w:trHeight w:val="495"/>
        </w:trPr>
        <w:tc>
          <w:tcPr>
            <w:tcW w:w="9461" w:type="dxa"/>
            <w:gridSpan w:val="6"/>
            <w:shd w:val="clear" w:color="auto" w:fill="auto"/>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PLANILHA DE COMPOSIÇÃO DE</w:t>
            </w:r>
            <w:r w:rsidR="004815C2" w:rsidRPr="00B27381">
              <w:rPr>
                <w:rFonts w:ascii="Verdana" w:hAnsi="Verdana"/>
                <w:b/>
                <w:bCs/>
                <w:sz w:val="18"/>
                <w:szCs w:val="18"/>
              </w:rPr>
              <w:t xml:space="preserve"> </w:t>
            </w:r>
            <w:r w:rsidRPr="00B27381">
              <w:rPr>
                <w:rFonts w:ascii="Verdana" w:hAnsi="Verdana"/>
                <w:b/>
                <w:bCs/>
                <w:sz w:val="18"/>
                <w:szCs w:val="18"/>
              </w:rPr>
              <w:t>CUSTOS DE OPERAÇÃO E MANUTENÇÃO DO SISTEMA DE ABASTECIMENTO DE AGUA DE</w:t>
            </w:r>
            <w:r w:rsidR="004815C2" w:rsidRPr="00B27381">
              <w:rPr>
                <w:rFonts w:ascii="Verdana" w:hAnsi="Verdana"/>
                <w:b/>
                <w:bCs/>
                <w:sz w:val="18"/>
                <w:szCs w:val="18"/>
              </w:rPr>
              <w:t xml:space="preserve"> </w:t>
            </w:r>
            <w:r w:rsidRPr="00B27381">
              <w:rPr>
                <w:rFonts w:ascii="Verdana" w:hAnsi="Verdana"/>
                <w:b/>
                <w:bCs/>
                <w:sz w:val="18"/>
                <w:szCs w:val="18"/>
              </w:rPr>
              <w:t>MASSARANDUBA</w:t>
            </w:r>
          </w:p>
        </w:tc>
      </w:tr>
      <w:tr w:rsidR="00063B9D" w:rsidRPr="00B27381" w:rsidTr="00656813">
        <w:trPr>
          <w:trHeight w:val="225"/>
        </w:trPr>
        <w:tc>
          <w:tcPr>
            <w:tcW w:w="9461" w:type="dxa"/>
            <w:gridSpan w:val="6"/>
            <w:shd w:val="clear" w:color="auto" w:fill="auto"/>
            <w:noWrap/>
            <w:vAlign w:val="bottom"/>
          </w:tcPr>
          <w:p w:rsidR="00063B9D" w:rsidRPr="00B27381" w:rsidRDefault="00063B9D" w:rsidP="00656813">
            <w:pPr>
              <w:rPr>
                <w:rFonts w:ascii="Verdana" w:hAnsi="Verdana"/>
                <w:sz w:val="18"/>
                <w:szCs w:val="18"/>
              </w:rPr>
            </w:pPr>
          </w:p>
        </w:tc>
      </w:tr>
      <w:tr w:rsidR="00063B9D" w:rsidRPr="00B27381" w:rsidTr="00656813">
        <w:trPr>
          <w:trHeight w:val="255"/>
        </w:trPr>
        <w:tc>
          <w:tcPr>
            <w:tcW w:w="9461" w:type="dxa"/>
            <w:gridSpan w:val="6"/>
            <w:shd w:val="clear" w:color="auto" w:fill="auto"/>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 xml:space="preserve">QUANTITATIVOS, VALORES UNITÁRIOS </w:t>
            </w:r>
            <w:r w:rsidR="004815C2" w:rsidRPr="00B27381">
              <w:rPr>
                <w:rFonts w:ascii="Verdana" w:hAnsi="Verdana"/>
                <w:b/>
                <w:bCs/>
                <w:sz w:val="18"/>
                <w:szCs w:val="18"/>
              </w:rPr>
              <w:t>E</w:t>
            </w:r>
          </w:p>
        </w:tc>
      </w:tr>
      <w:tr w:rsidR="00063B9D" w:rsidRPr="00B27381" w:rsidTr="00656813">
        <w:trPr>
          <w:trHeight w:val="255"/>
        </w:trPr>
        <w:tc>
          <w:tcPr>
            <w:tcW w:w="9461" w:type="dxa"/>
            <w:gridSpan w:val="6"/>
            <w:shd w:val="clear" w:color="auto" w:fill="auto"/>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VALOR TOTAL</w:t>
            </w:r>
            <w:r w:rsidR="004815C2" w:rsidRPr="00B27381">
              <w:rPr>
                <w:rFonts w:ascii="Verdana" w:hAnsi="Verdana"/>
                <w:b/>
                <w:bCs/>
                <w:sz w:val="18"/>
                <w:szCs w:val="18"/>
              </w:rPr>
              <w:t xml:space="preserve"> </w:t>
            </w:r>
            <w:r w:rsidRPr="00B27381">
              <w:rPr>
                <w:rFonts w:ascii="Verdana" w:hAnsi="Verdana"/>
                <w:b/>
                <w:bCs/>
                <w:sz w:val="18"/>
                <w:szCs w:val="18"/>
              </w:rPr>
              <w:t>MENSAL</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p>
        </w:tc>
        <w:tc>
          <w:tcPr>
            <w:tcW w:w="4696" w:type="dxa"/>
            <w:shd w:val="clear" w:color="auto" w:fill="auto"/>
            <w:noWrap/>
            <w:vAlign w:val="bottom"/>
          </w:tcPr>
          <w:p w:rsidR="00063B9D" w:rsidRPr="00B27381" w:rsidRDefault="00063B9D" w:rsidP="00656813">
            <w:pPr>
              <w:jc w:val="center"/>
              <w:rPr>
                <w:rFonts w:ascii="Verdana" w:hAnsi="Verdana"/>
                <w:b/>
                <w:bCs/>
                <w:sz w:val="18"/>
                <w:szCs w:val="18"/>
              </w:rPr>
            </w:pPr>
          </w:p>
        </w:tc>
        <w:tc>
          <w:tcPr>
            <w:tcW w:w="708" w:type="dxa"/>
            <w:shd w:val="clear" w:color="auto" w:fill="auto"/>
            <w:noWrap/>
            <w:vAlign w:val="bottom"/>
          </w:tcPr>
          <w:p w:rsidR="00063B9D" w:rsidRPr="00B27381" w:rsidRDefault="00063B9D" w:rsidP="00656813">
            <w:pPr>
              <w:jc w:val="center"/>
              <w:rPr>
                <w:rFonts w:ascii="Verdana" w:hAnsi="Verdana"/>
                <w:sz w:val="18"/>
                <w:szCs w:val="18"/>
              </w:rPr>
            </w:pPr>
          </w:p>
        </w:tc>
        <w:tc>
          <w:tcPr>
            <w:tcW w:w="851" w:type="dxa"/>
            <w:shd w:val="clear" w:color="auto" w:fill="auto"/>
            <w:noWrap/>
            <w:vAlign w:val="bottom"/>
          </w:tcPr>
          <w:p w:rsidR="00063B9D" w:rsidRPr="00B27381" w:rsidRDefault="00063B9D" w:rsidP="00656813">
            <w:pPr>
              <w:jc w:val="center"/>
              <w:rPr>
                <w:rFonts w:ascii="Verdana" w:hAnsi="Verdana"/>
                <w:sz w:val="18"/>
                <w:szCs w:val="18"/>
              </w:rPr>
            </w:pPr>
          </w:p>
        </w:tc>
        <w:tc>
          <w:tcPr>
            <w:tcW w:w="992" w:type="dxa"/>
            <w:shd w:val="clear" w:color="auto" w:fill="auto"/>
            <w:noWrap/>
            <w:vAlign w:val="bottom"/>
          </w:tcPr>
          <w:p w:rsidR="00063B9D" w:rsidRPr="00B27381" w:rsidRDefault="00063B9D" w:rsidP="00656813">
            <w:pPr>
              <w:rPr>
                <w:rFonts w:ascii="Verdana" w:hAnsi="Verdana"/>
                <w:sz w:val="18"/>
                <w:szCs w:val="18"/>
              </w:rPr>
            </w:pPr>
          </w:p>
        </w:tc>
        <w:tc>
          <w:tcPr>
            <w:tcW w:w="1559" w:type="dxa"/>
            <w:shd w:val="clear" w:color="auto" w:fill="auto"/>
            <w:noWrap/>
            <w:vAlign w:val="bottom"/>
          </w:tcPr>
          <w:p w:rsidR="00063B9D" w:rsidRPr="00B27381" w:rsidRDefault="00063B9D" w:rsidP="00656813">
            <w:pPr>
              <w:rPr>
                <w:rFonts w:ascii="Verdana" w:hAnsi="Verdana"/>
                <w:sz w:val="18"/>
                <w:szCs w:val="18"/>
              </w:rPr>
            </w:pPr>
          </w:p>
        </w:tc>
      </w:tr>
      <w:tr w:rsidR="00063B9D" w:rsidRPr="00B27381" w:rsidTr="00656813">
        <w:trPr>
          <w:trHeight w:val="255"/>
        </w:trPr>
        <w:tc>
          <w:tcPr>
            <w:tcW w:w="655"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xml:space="preserve">ITEM </w:t>
            </w:r>
          </w:p>
        </w:tc>
        <w:tc>
          <w:tcPr>
            <w:tcW w:w="4696" w:type="dxa"/>
            <w:shd w:val="clear" w:color="auto" w:fill="auto"/>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 xml:space="preserve">SERVIÇOS </w:t>
            </w:r>
          </w:p>
        </w:tc>
        <w:tc>
          <w:tcPr>
            <w:tcW w:w="708" w:type="dxa"/>
            <w:shd w:val="clear" w:color="auto" w:fill="auto"/>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U.N</w:t>
            </w:r>
          </w:p>
        </w:tc>
        <w:tc>
          <w:tcPr>
            <w:tcW w:w="851" w:type="dxa"/>
            <w:shd w:val="clear" w:color="auto" w:fill="auto"/>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QTDE</w:t>
            </w:r>
          </w:p>
        </w:tc>
        <w:tc>
          <w:tcPr>
            <w:tcW w:w="992" w:type="dxa"/>
            <w:shd w:val="clear" w:color="auto" w:fill="auto"/>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R$ UNIT</w:t>
            </w:r>
          </w:p>
        </w:tc>
        <w:tc>
          <w:tcPr>
            <w:tcW w:w="1559" w:type="dxa"/>
            <w:shd w:val="clear" w:color="auto" w:fill="auto"/>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 xml:space="preserve">R$  TOTAL </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p>
        </w:tc>
        <w:tc>
          <w:tcPr>
            <w:tcW w:w="4696" w:type="dxa"/>
            <w:shd w:val="clear" w:color="auto" w:fill="auto"/>
            <w:noWrap/>
            <w:vAlign w:val="bottom"/>
          </w:tcPr>
          <w:p w:rsidR="00063B9D" w:rsidRPr="00B27381" w:rsidRDefault="00063B9D" w:rsidP="00656813">
            <w:pPr>
              <w:rPr>
                <w:rFonts w:ascii="Verdana" w:hAnsi="Verdana"/>
                <w:sz w:val="18"/>
                <w:szCs w:val="18"/>
              </w:rPr>
            </w:pPr>
          </w:p>
        </w:tc>
        <w:tc>
          <w:tcPr>
            <w:tcW w:w="708" w:type="dxa"/>
            <w:shd w:val="clear" w:color="auto" w:fill="auto"/>
            <w:noWrap/>
            <w:vAlign w:val="bottom"/>
          </w:tcPr>
          <w:p w:rsidR="00063B9D" w:rsidRPr="00B27381" w:rsidRDefault="00063B9D" w:rsidP="00656813">
            <w:pPr>
              <w:jc w:val="center"/>
              <w:rPr>
                <w:rFonts w:ascii="Verdana" w:hAnsi="Verdana"/>
                <w:sz w:val="18"/>
                <w:szCs w:val="18"/>
              </w:rPr>
            </w:pPr>
          </w:p>
        </w:tc>
        <w:tc>
          <w:tcPr>
            <w:tcW w:w="851" w:type="dxa"/>
            <w:shd w:val="clear" w:color="auto" w:fill="auto"/>
            <w:noWrap/>
            <w:vAlign w:val="bottom"/>
          </w:tcPr>
          <w:p w:rsidR="00063B9D" w:rsidRPr="00B27381" w:rsidRDefault="00063B9D" w:rsidP="00656813">
            <w:pPr>
              <w:jc w:val="center"/>
              <w:rPr>
                <w:rFonts w:ascii="Verdana" w:hAnsi="Verdana"/>
                <w:sz w:val="18"/>
                <w:szCs w:val="18"/>
              </w:rPr>
            </w:pPr>
          </w:p>
        </w:tc>
        <w:tc>
          <w:tcPr>
            <w:tcW w:w="992" w:type="dxa"/>
            <w:shd w:val="clear" w:color="auto" w:fill="auto"/>
            <w:noWrap/>
            <w:vAlign w:val="bottom"/>
          </w:tcPr>
          <w:p w:rsidR="00063B9D" w:rsidRPr="00B27381" w:rsidRDefault="00063B9D" w:rsidP="00656813">
            <w:pPr>
              <w:rPr>
                <w:rFonts w:ascii="Verdana" w:hAnsi="Verdana"/>
                <w:sz w:val="18"/>
                <w:szCs w:val="18"/>
              </w:rPr>
            </w:pPr>
          </w:p>
        </w:tc>
        <w:tc>
          <w:tcPr>
            <w:tcW w:w="1559" w:type="dxa"/>
            <w:shd w:val="clear" w:color="auto" w:fill="auto"/>
            <w:noWrap/>
            <w:vAlign w:val="bottom"/>
          </w:tcPr>
          <w:p w:rsidR="00063B9D" w:rsidRPr="00B27381" w:rsidRDefault="00063B9D" w:rsidP="00656813">
            <w:pPr>
              <w:rPr>
                <w:rFonts w:ascii="Verdana" w:hAnsi="Verdana"/>
                <w:sz w:val="18"/>
                <w:szCs w:val="18"/>
              </w:rPr>
            </w:pP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1.0</w:t>
            </w:r>
          </w:p>
        </w:tc>
        <w:tc>
          <w:tcPr>
            <w:tcW w:w="4696" w:type="dxa"/>
            <w:shd w:val="clear" w:color="auto" w:fill="auto"/>
            <w:noWrap/>
            <w:vAlign w:val="bottom"/>
          </w:tcPr>
          <w:p w:rsidR="00063B9D" w:rsidRPr="00B27381" w:rsidRDefault="00063B9D" w:rsidP="00656813">
            <w:pPr>
              <w:rPr>
                <w:rFonts w:ascii="Verdana" w:hAnsi="Verdana"/>
                <w:b/>
                <w:bCs/>
                <w:sz w:val="18"/>
                <w:szCs w:val="18"/>
              </w:rPr>
            </w:pPr>
            <w:r w:rsidRPr="00B27381">
              <w:rPr>
                <w:rFonts w:ascii="Verdana" w:hAnsi="Verdana"/>
                <w:b/>
                <w:bCs/>
                <w:sz w:val="18"/>
                <w:szCs w:val="18"/>
              </w:rPr>
              <w:t xml:space="preserve">TRATAMENTO DE AGUA  </w:t>
            </w:r>
            <w:r w:rsidRPr="00B27381">
              <w:rPr>
                <w:rFonts w:ascii="Verdana" w:hAnsi="Verdana"/>
                <w:sz w:val="18"/>
                <w:szCs w:val="18"/>
              </w:rPr>
              <w:t>(ETA)</w:t>
            </w:r>
            <w:r w:rsidRPr="00B27381">
              <w:rPr>
                <w:rFonts w:ascii="Verdana" w:hAnsi="Verdana"/>
                <w:b/>
                <w:bCs/>
                <w:sz w:val="18"/>
                <w:szCs w:val="18"/>
              </w:rPr>
              <w:t xml:space="preserve">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1.1</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PRODUTOS QUÍMICOS PARA TRATAMENTO DA ÁGUA</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9.0</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9.0</w:t>
            </w:r>
            <w:r w:rsidR="00063B9D" w:rsidRPr="00B27381">
              <w:rPr>
                <w:rFonts w:ascii="Verdana" w:hAnsi="Verdana"/>
                <w:sz w:val="18"/>
                <w:szCs w:val="18"/>
              </w:rPr>
              <w:t>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1.2</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ENERGIA  ELÉTRICA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15.0</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15.0</w:t>
            </w:r>
            <w:r w:rsidR="00063B9D" w:rsidRPr="00B27381">
              <w:rPr>
                <w:rFonts w:ascii="Verdana" w:hAnsi="Verdana"/>
                <w:sz w:val="18"/>
                <w:szCs w:val="18"/>
              </w:rPr>
              <w:t>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1.3</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MÃO DE OBRA OPERAÇÃO DA ESTAÇÃO DE TRAT. DE </w:t>
            </w:r>
            <w:r w:rsidR="004815C2" w:rsidRPr="00B27381">
              <w:rPr>
                <w:rFonts w:ascii="Verdana" w:hAnsi="Verdana"/>
                <w:sz w:val="18"/>
                <w:szCs w:val="18"/>
              </w:rPr>
              <w:t>AGUA.</w:t>
            </w:r>
            <w:r w:rsidRPr="00B27381">
              <w:rPr>
                <w:rFonts w:ascii="Verdana" w:hAnsi="Verdana"/>
                <w:sz w:val="18"/>
                <w:szCs w:val="18"/>
              </w:rPr>
              <w:t xml:space="preserve">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12</w:t>
            </w:r>
            <w:r w:rsidR="00063B9D" w:rsidRPr="00B27381">
              <w:rPr>
                <w:rFonts w:ascii="Verdana" w:hAnsi="Verdana"/>
                <w:sz w:val="18"/>
                <w:szCs w:val="18"/>
              </w:rPr>
              <w:t>.000,00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12</w:t>
            </w:r>
            <w:r w:rsidR="00063B9D" w:rsidRPr="00B27381">
              <w:rPr>
                <w:rFonts w:ascii="Verdana" w:hAnsi="Verdana"/>
                <w:sz w:val="18"/>
                <w:szCs w:val="18"/>
              </w:rPr>
              <w:t>.000,00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 </w:t>
            </w:r>
          </w:p>
        </w:tc>
        <w:tc>
          <w:tcPr>
            <w:tcW w:w="4696"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TOTAL</w:t>
            </w:r>
            <w:r w:rsidR="004815C2" w:rsidRPr="00B27381">
              <w:rPr>
                <w:rFonts w:ascii="Verdana" w:hAnsi="Verdana"/>
                <w:b/>
                <w:bCs/>
                <w:sz w:val="18"/>
                <w:szCs w:val="18"/>
              </w:rPr>
              <w:t xml:space="preserve"> </w:t>
            </w:r>
            <w:r w:rsidRPr="00B27381">
              <w:rPr>
                <w:rFonts w:ascii="Verdana" w:hAnsi="Verdana"/>
                <w:b/>
                <w:bCs/>
                <w:sz w:val="18"/>
                <w:szCs w:val="18"/>
              </w:rPr>
              <w:t xml:space="preserve">TRATAMENTO DE AGUA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C80F9D" w:rsidP="00656813">
            <w:pPr>
              <w:jc w:val="center"/>
              <w:rPr>
                <w:rFonts w:ascii="Verdana" w:hAnsi="Verdana"/>
                <w:b/>
                <w:bCs/>
                <w:sz w:val="18"/>
                <w:szCs w:val="18"/>
              </w:rPr>
            </w:pPr>
            <w:r>
              <w:rPr>
                <w:rFonts w:ascii="Verdana" w:hAnsi="Verdana"/>
                <w:b/>
                <w:bCs/>
                <w:sz w:val="18"/>
                <w:szCs w:val="18"/>
              </w:rPr>
              <w:t>36</w:t>
            </w:r>
            <w:r w:rsidR="00063B9D" w:rsidRPr="00B27381">
              <w:rPr>
                <w:rFonts w:ascii="Verdana" w:hAnsi="Verdana"/>
                <w:b/>
                <w:bCs/>
                <w:sz w:val="18"/>
                <w:szCs w:val="18"/>
              </w:rPr>
              <w:t>.000,00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 </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2.0</w:t>
            </w:r>
          </w:p>
        </w:tc>
        <w:tc>
          <w:tcPr>
            <w:tcW w:w="4696" w:type="dxa"/>
            <w:shd w:val="clear" w:color="auto" w:fill="auto"/>
            <w:noWrap/>
            <w:vAlign w:val="bottom"/>
          </w:tcPr>
          <w:p w:rsidR="00063B9D" w:rsidRPr="00B27381" w:rsidRDefault="00063B9D" w:rsidP="00656813">
            <w:pPr>
              <w:rPr>
                <w:rFonts w:ascii="Verdana" w:hAnsi="Verdana"/>
                <w:b/>
                <w:bCs/>
                <w:sz w:val="18"/>
                <w:szCs w:val="18"/>
              </w:rPr>
            </w:pPr>
            <w:r w:rsidRPr="00B27381">
              <w:rPr>
                <w:rFonts w:ascii="Verdana" w:hAnsi="Verdana"/>
                <w:b/>
                <w:bCs/>
                <w:sz w:val="18"/>
                <w:szCs w:val="18"/>
              </w:rPr>
              <w:t xml:space="preserve">MANUTENÇÃO DE REDES E RAMAIS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70"/>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2.1</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MÃO DE OBRA P/ MANUTENÇÃO DE REDES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9</w:t>
            </w:r>
            <w:r w:rsidR="00063B9D" w:rsidRPr="00B27381">
              <w:rPr>
                <w:rFonts w:ascii="Verdana" w:hAnsi="Verdana"/>
                <w:sz w:val="18"/>
                <w:szCs w:val="18"/>
              </w:rPr>
              <w:t>.000,00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9</w:t>
            </w:r>
            <w:r w:rsidR="00063B9D" w:rsidRPr="00B27381">
              <w:rPr>
                <w:rFonts w:ascii="Verdana" w:hAnsi="Verdana"/>
                <w:sz w:val="18"/>
                <w:szCs w:val="18"/>
              </w:rPr>
              <w:t>.000,00</w:t>
            </w:r>
          </w:p>
        </w:tc>
      </w:tr>
      <w:tr w:rsidR="00063B9D" w:rsidRPr="00B27381" w:rsidTr="00656813">
        <w:trPr>
          <w:trHeight w:val="25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2.2</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VEICULOS  UTILITARIOS  ( COMB. DEPRECIAÇÃO, MANUTENÇÃ E FERRAMENTAL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6.5</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6.5</w:t>
            </w:r>
            <w:r w:rsidR="00063B9D" w:rsidRPr="00B27381">
              <w:rPr>
                <w:rFonts w:ascii="Verdana" w:hAnsi="Verdana"/>
                <w:sz w:val="18"/>
                <w:szCs w:val="18"/>
              </w:rPr>
              <w:t>00,00</w:t>
            </w:r>
          </w:p>
        </w:tc>
      </w:tr>
      <w:tr w:rsidR="00063B9D" w:rsidRPr="00B27381" w:rsidTr="00656813">
        <w:trPr>
          <w:trHeight w:val="270"/>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2.3</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EQUIPAMENTOS  (COMB. DEPRECIAÇÃO, MANUTENÇÃ E FERRAMENTAL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6.2</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6.2</w:t>
            </w:r>
            <w:r w:rsidR="00063B9D" w:rsidRPr="00B27381">
              <w:rPr>
                <w:rFonts w:ascii="Verdana" w:hAnsi="Verdana"/>
                <w:sz w:val="18"/>
                <w:szCs w:val="18"/>
              </w:rPr>
              <w:t>00,00</w:t>
            </w:r>
          </w:p>
        </w:tc>
      </w:tr>
      <w:tr w:rsidR="00063B9D" w:rsidRPr="00B27381" w:rsidTr="00656813">
        <w:trPr>
          <w:trHeight w:val="270"/>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2.4</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CADASTRAMENTO E PLANEJ.  TÉCNICO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5.1</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5.1</w:t>
            </w:r>
            <w:r w:rsidR="00063B9D" w:rsidRPr="00B27381">
              <w:rPr>
                <w:rFonts w:ascii="Verdana" w:hAnsi="Verdana"/>
                <w:sz w:val="18"/>
                <w:szCs w:val="18"/>
              </w:rPr>
              <w:t>00,00</w:t>
            </w:r>
          </w:p>
        </w:tc>
      </w:tr>
      <w:tr w:rsidR="00063B9D" w:rsidRPr="00B27381" w:rsidTr="00656813">
        <w:trPr>
          <w:trHeight w:val="28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2.5</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MATERIAIS </w:t>
            </w:r>
            <w:r w:rsidR="004815C2" w:rsidRPr="00B27381">
              <w:rPr>
                <w:rFonts w:ascii="Verdana" w:hAnsi="Verdana"/>
                <w:sz w:val="18"/>
                <w:szCs w:val="18"/>
              </w:rPr>
              <w:t>(</w:t>
            </w:r>
            <w:r w:rsidRPr="00B27381">
              <w:rPr>
                <w:rFonts w:ascii="Verdana" w:hAnsi="Verdana"/>
                <w:sz w:val="18"/>
                <w:szCs w:val="18"/>
              </w:rPr>
              <w:t>materiais diversos p/ conserto rede)</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10.0</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10.0</w:t>
            </w:r>
            <w:r w:rsidR="00063B9D" w:rsidRPr="00B27381">
              <w:rPr>
                <w:rFonts w:ascii="Verdana" w:hAnsi="Verdana"/>
                <w:sz w:val="18"/>
                <w:szCs w:val="18"/>
              </w:rPr>
              <w:t>00,00</w:t>
            </w:r>
          </w:p>
        </w:tc>
      </w:tr>
      <w:tr w:rsidR="00063B9D" w:rsidRPr="00B27381" w:rsidTr="00656813">
        <w:trPr>
          <w:trHeight w:val="28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 </w:t>
            </w:r>
          </w:p>
        </w:tc>
        <w:tc>
          <w:tcPr>
            <w:tcW w:w="4696"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TOTAL</w:t>
            </w:r>
            <w:r w:rsidR="004815C2" w:rsidRPr="00B27381">
              <w:rPr>
                <w:rFonts w:ascii="Verdana" w:hAnsi="Verdana"/>
                <w:b/>
                <w:bCs/>
                <w:sz w:val="18"/>
                <w:szCs w:val="18"/>
              </w:rPr>
              <w:t xml:space="preserve"> </w:t>
            </w:r>
            <w:r w:rsidRPr="00B27381">
              <w:rPr>
                <w:rFonts w:ascii="Verdana" w:hAnsi="Verdana"/>
                <w:b/>
                <w:bCs/>
                <w:sz w:val="18"/>
                <w:szCs w:val="18"/>
              </w:rPr>
              <w:t xml:space="preserve">MANUTENÇÃO DE REDES  E RAMAIS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C80F9D" w:rsidP="00656813">
            <w:pPr>
              <w:jc w:val="center"/>
              <w:rPr>
                <w:rFonts w:ascii="Verdana" w:hAnsi="Verdana"/>
                <w:b/>
                <w:bCs/>
                <w:sz w:val="18"/>
                <w:szCs w:val="18"/>
              </w:rPr>
            </w:pPr>
            <w:r>
              <w:rPr>
                <w:rFonts w:ascii="Verdana" w:hAnsi="Verdana"/>
                <w:b/>
                <w:bCs/>
                <w:sz w:val="18"/>
                <w:szCs w:val="18"/>
              </w:rPr>
              <w:t>36.8</w:t>
            </w:r>
            <w:r w:rsidR="00063B9D" w:rsidRPr="00B27381">
              <w:rPr>
                <w:rFonts w:ascii="Verdana" w:hAnsi="Verdana"/>
                <w:b/>
                <w:bCs/>
                <w:sz w:val="18"/>
                <w:szCs w:val="18"/>
              </w:rPr>
              <w:t>00,00</w:t>
            </w:r>
          </w:p>
        </w:tc>
      </w:tr>
      <w:tr w:rsidR="00063B9D" w:rsidRPr="00B27381" w:rsidTr="00656813">
        <w:trPr>
          <w:trHeight w:val="25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 </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55"/>
        </w:trPr>
        <w:tc>
          <w:tcPr>
            <w:tcW w:w="655"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3.0</w:t>
            </w:r>
          </w:p>
        </w:tc>
        <w:tc>
          <w:tcPr>
            <w:tcW w:w="4696" w:type="dxa"/>
            <w:shd w:val="clear" w:color="auto" w:fill="auto"/>
            <w:noWrap/>
            <w:vAlign w:val="bottom"/>
          </w:tcPr>
          <w:p w:rsidR="00063B9D" w:rsidRPr="00B27381" w:rsidRDefault="00063B9D" w:rsidP="00656813">
            <w:pPr>
              <w:rPr>
                <w:rFonts w:ascii="Verdana" w:hAnsi="Verdana"/>
                <w:b/>
                <w:bCs/>
                <w:sz w:val="18"/>
                <w:szCs w:val="18"/>
              </w:rPr>
            </w:pPr>
            <w:r w:rsidRPr="00B27381">
              <w:rPr>
                <w:rFonts w:ascii="Verdana" w:hAnsi="Verdana"/>
                <w:b/>
                <w:bCs/>
                <w:sz w:val="18"/>
                <w:szCs w:val="18"/>
              </w:rPr>
              <w:t xml:space="preserve">COMERCIAL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3.1</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GERAÇÃO DO FATURAMENTO</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4.8</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4.8</w:t>
            </w:r>
            <w:r w:rsidR="00063B9D" w:rsidRPr="00B27381">
              <w:rPr>
                <w:rFonts w:ascii="Verdana" w:hAnsi="Verdana"/>
                <w:sz w:val="18"/>
                <w:szCs w:val="18"/>
              </w:rPr>
              <w:t>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3.2</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EQUIPAMENTOS P/ LEITURA  DE HIDROMETROS (emissão e entrega de contas)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2.3</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2.3</w:t>
            </w:r>
            <w:r w:rsidR="00063B9D" w:rsidRPr="00B27381">
              <w:rPr>
                <w:rFonts w:ascii="Verdana" w:hAnsi="Verdana"/>
                <w:sz w:val="18"/>
                <w:szCs w:val="18"/>
              </w:rPr>
              <w:t>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3.3</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ALUGUEL DE SOFTWARE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2.9</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2.9</w:t>
            </w:r>
            <w:r w:rsidR="00063B9D" w:rsidRPr="00B27381">
              <w:rPr>
                <w:rFonts w:ascii="Verdana" w:hAnsi="Verdana"/>
                <w:sz w:val="18"/>
                <w:szCs w:val="18"/>
              </w:rPr>
              <w:t>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3.4</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ALUGUEL DE HARDWARE</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3.5</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3.5</w:t>
            </w:r>
            <w:r w:rsidR="00063B9D" w:rsidRPr="00B27381">
              <w:rPr>
                <w:rFonts w:ascii="Verdana" w:hAnsi="Verdana"/>
                <w:sz w:val="18"/>
                <w:szCs w:val="18"/>
              </w:rPr>
              <w:t>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3.5</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MANUTENÇÃO DOS EQUIPAMENTOS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2.9</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2.9</w:t>
            </w:r>
            <w:r w:rsidR="00063B9D" w:rsidRPr="00B27381">
              <w:rPr>
                <w:rFonts w:ascii="Verdana" w:hAnsi="Verdana"/>
                <w:sz w:val="18"/>
                <w:szCs w:val="18"/>
              </w:rPr>
              <w:t>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3.6</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ATENDENTES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9</w:t>
            </w:r>
            <w:r w:rsidR="00063B9D" w:rsidRPr="00B27381">
              <w:rPr>
                <w:rFonts w:ascii="Verdana" w:hAnsi="Verdana"/>
                <w:sz w:val="18"/>
                <w:szCs w:val="18"/>
              </w:rPr>
              <w:t>.000,00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9</w:t>
            </w:r>
            <w:r w:rsidR="00063B9D" w:rsidRPr="00B27381">
              <w:rPr>
                <w:rFonts w:ascii="Verdana" w:hAnsi="Verdana"/>
                <w:sz w:val="18"/>
                <w:szCs w:val="18"/>
              </w:rPr>
              <w:t>.000,00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3.7</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LEITURISTAS</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4.5</w:t>
            </w:r>
            <w:r w:rsidR="00063B9D" w:rsidRPr="00B27381">
              <w:rPr>
                <w:rFonts w:ascii="Verdana" w:hAnsi="Verdana"/>
                <w:sz w:val="18"/>
                <w:szCs w:val="18"/>
              </w:rPr>
              <w:t>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4.5</w:t>
            </w:r>
            <w:r w:rsidR="00063B9D" w:rsidRPr="00B27381">
              <w:rPr>
                <w:rFonts w:ascii="Verdana" w:hAnsi="Verdana"/>
                <w:sz w:val="18"/>
                <w:szCs w:val="18"/>
              </w:rPr>
              <w:t>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 </w:t>
            </w:r>
          </w:p>
        </w:tc>
        <w:tc>
          <w:tcPr>
            <w:tcW w:w="4696"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xml:space="preserve">TOTAL  COMERCIAL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C80F9D" w:rsidP="00656813">
            <w:pPr>
              <w:jc w:val="center"/>
              <w:rPr>
                <w:rFonts w:ascii="Verdana" w:hAnsi="Verdana"/>
                <w:b/>
                <w:bCs/>
                <w:sz w:val="18"/>
                <w:szCs w:val="18"/>
              </w:rPr>
            </w:pPr>
            <w:r>
              <w:rPr>
                <w:rFonts w:ascii="Verdana" w:hAnsi="Verdana"/>
                <w:b/>
                <w:bCs/>
                <w:sz w:val="18"/>
                <w:szCs w:val="18"/>
              </w:rPr>
              <w:t>29</w:t>
            </w:r>
            <w:r w:rsidR="00063B9D" w:rsidRPr="00B27381">
              <w:rPr>
                <w:rFonts w:ascii="Verdana" w:hAnsi="Verdana"/>
                <w:b/>
                <w:bCs/>
                <w:sz w:val="18"/>
                <w:szCs w:val="18"/>
              </w:rPr>
              <w:t>.900,00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 </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4.0</w:t>
            </w:r>
          </w:p>
        </w:tc>
        <w:tc>
          <w:tcPr>
            <w:tcW w:w="4696" w:type="dxa"/>
            <w:shd w:val="clear" w:color="auto" w:fill="auto"/>
            <w:noWrap/>
            <w:vAlign w:val="bottom"/>
          </w:tcPr>
          <w:p w:rsidR="00063B9D" w:rsidRPr="00B27381" w:rsidRDefault="00063B9D" w:rsidP="00656813">
            <w:pPr>
              <w:rPr>
                <w:rFonts w:ascii="Verdana" w:hAnsi="Verdana"/>
                <w:b/>
                <w:bCs/>
                <w:sz w:val="18"/>
                <w:szCs w:val="18"/>
              </w:rPr>
            </w:pPr>
            <w:r w:rsidRPr="00B27381">
              <w:rPr>
                <w:rFonts w:ascii="Verdana" w:hAnsi="Verdana"/>
                <w:b/>
                <w:bCs/>
                <w:sz w:val="18"/>
                <w:szCs w:val="18"/>
              </w:rPr>
              <w:t xml:space="preserve">ADMINISTRATIVO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4.1</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DESPESAS  ADMINISTRATIVAS</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6.75</w:t>
            </w:r>
            <w:r w:rsidR="00063B9D" w:rsidRPr="00B27381">
              <w:rPr>
                <w:rFonts w:ascii="Verdana" w:hAnsi="Verdana"/>
                <w:sz w:val="18"/>
                <w:szCs w:val="18"/>
              </w:rPr>
              <w:t>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6. 75</w:t>
            </w:r>
            <w:r w:rsidR="00063B9D" w:rsidRPr="00B27381">
              <w:rPr>
                <w:rFonts w:ascii="Verdana" w:hAnsi="Verdana"/>
                <w:sz w:val="18"/>
                <w:szCs w:val="18"/>
              </w:rPr>
              <w:t>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4696"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TOTAL</w:t>
            </w:r>
            <w:r w:rsidR="004815C2" w:rsidRPr="00B27381">
              <w:rPr>
                <w:rFonts w:ascii="Verdana" w:hAnsi="Verdana"/>
                <w:b/>
                <w:bCs/>
                <w:sz w:val="18"/>
                <w:szCs w:val="18"/>
              </w:rPr>
              <w:t xml:space="preserve"> </w:t>
            </w:r>
            <w:r w:rsidRPr="00B27381">
              <w:rPr>
                <w:rFonts w:ascii="Verdana" w:hAnsi="Verdana"/>
                <w:b/>
                <w:bCs/>
                <w:sz w:val="18"/>
                <w:szCs w:val="18"/>
              </w:rPr>
              <w:t xml:space="preserve">ADMINISTRATIVO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C80F9D" w:rsidP="00656813">
            <w:pPr>
              <w:jc w:val="center"/>
              <w:rPr>
                <w:rFonts w:ascii="Verdana" w:hAnsi="Verdana"/>
                <w:b/>
                <w:bCs/>
                <w:sz w:val="18"/>
                <w:szCs w:val="18"/>
              </w:rPr>
            </w:pPr>
            <w:r>
              <w:rPr>
                <w:rFonts w:ascii="Verdana" w:hAnsi="Verdana"/>
                <w:b/>
                <w:bCs/>
                <w:sz w:val="18"/>
                <w:szCs w:val="18"/>
              </w:rPr>
              <w:t>6.75</w:t>
            </w:r>
            <w:r w:rsidR="00063B9D" w:rsidRPr="00B27381">
              <w:rPr>
                <w:rFonts w:ascii="Verdana" w:hAnsi="Verdana"/>
                <w:b/>
                <w:bCs/>
                <w:sz w:val="18"/>
                <w:szCs w:val="18"/>
              </w:rPr>
              <w:t>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5.0</w:t>
            </w:r>
          </w:p>
        </w:tc>
        <w:tc>
          <w:tcPr>
            <w:tcW w:w="4696" w:type="dxa"/>
            <w:shd w:val="clear" w:color="auto" w:fill="auto"/>
            <w:noWrap/>
            <w:vAlign w:val="bottom"/>
          </w:tcPr>
          <w:p w:rsidR="00063B9D" w:rsidRPr="00B27381" w:rsidRDefault="00063B9D" w:rsidP="00656813">
            <w:pPr>
              <w:rPr>
                <w:rFonts w:ascii="Verdana" w:hAnsi="Verdana"/>
                <w:b/>
                <w:bCs/>
                <w:sz w:val="18"/>
                <w:szCs w:val="18"/>
              </w:rPr>
            </w:pPr>
            <w:r w:rsidRPr="00B27381">
              <w:rPr>
                <w:rFonts w:ascii="Verdana" w:hAnsi="Verdana"/>
                <w:b/>
                <w:bCs/>
                <w:sz w:val="18"/>
                <w:szCs w:val="18"/>
              </w:rPr>
              <w:t>SERVIÇOS  TÉCNICOS E DEMAIS DESPESAS</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5.1</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DESPESAS COM SERVIÇOS</w:t>
            </w:r>
            <w:r w:rsidR="004815C2" w:rsidRPr="00B27381">
              <w:rPr>
                <w:rFonts w:ascii="Verdana" w:hAnsi="Verdana"/>
                <w:sz w:val="18"/>
                <w:szCs w:val="18"/>
              </w:rPr>
              <w:t xml:space="preserve"> </w:t>
            </w:r>
            <w:r w:rsidRPr="00B27381">
              <w:rPr>
                <w:rFonts w:ascii="Verdana" w:hAnsi="Verdana"/>
                <w:sz w:val="18"/>
                <w:szCs w:val="18"/>
              </w:rPr>
              <w:t xml:space="preserve">TÉCNICOS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7</w:t>
            </w:r>
            <w:r w:rsidR="00063B9D" w:rsidRPr="00B27381">
              <w:rPr>
                <w:rFonts w:ascii="Verdana" w:hAnsi="Verdana"/>
                <w:sz w:val="18"/>
                <w:szCs w:val="18"/>
              </w:rPr>
              <w:t>.000,00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7</w:t>
            </w:r>
            <w:r w:rsidR="00063B9D" w:rsidRPr="00B27381">
              <w:rPr>
                <w:rFonts w:ascii="Verdana" w:hAnsi="Verdana"/>
                <w:sz w:val="18"/>
                <w:szCs w:val="18"/>
              </w:rPr>
              <w:t>.000,00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5.2</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TAXA MENSAL REFERENTE </w:t>
            </w:r>
            <w:r w:rsidR="004815C2" w:rsidRPr="00B27381">
              <w:rPr>
                <w:rFonts w:ascii="Verdana" w:hAnsi="Verdana"/>
                <w:sz w:val="18"/>
                <w:szCs w:val="18"/>
              </w:rPr>
              <w:t>À</w:t>
            </w:r>
            <w:r w:rsidRPr="00B27381">
              <w:rPr>
                <w:rFonts w:ascii="Verdana" w:hAnsi="Verdana"/>
                <w:sz w:val="18"/>
                <w:szCs w:val="18"/>
              </w:rPr>
              <w:t xml:space="preserve"> AGÊNCIA DE REGULAÇÃO DOS SERVIÇOS</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MÊS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w:t>
            </w:r>
          </w:p>
        </w:tc>
        <w:tc>
          <w:tcPr>
            <w:tcW w:w="992"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10</w:t>
            </w:r>
            <w:r w:rsidR="00063B9D" w:rsidRPr="00B27381">
              <w:rPr>
                <w:rFonts w:ascii="Verdana" w:hAnsi="Verdana"/>
                <w:sz w:val="18"/>
                <w:szCs w:val="18"/>
              </w:rPr>
              <w:t>.000,00</w:t>
            </w:r>
          </w:p>
        </w:tc>
        <w:tc>
          <w:tcPr>
            <w:tcW w:w="1559" w:type="dxa"/>
            <w:shd w:val="clear" w:color="auto" w:fill="auto"/>
            <w:noWrap/>
            <w:vAlign w:val="bottom"/>
          </w:tcPr>
          <w:p w:rsidR="00063B9D" w:rsidRPr="00B27381" w:rsidRDefault="00C80F9D" w:rsidP="00656813">
            <w:pPr>
              <w:jc w:val="center"/>
              <w:rPr>
                <w:rFonts w:ascii="Verdana" w:hAnsi="Verdana"/>
                <w:sz w:val="18"/>
                <w:szCs w:val="18"/>
              </w:rPr>
            </w:pPr>
            <w:r>
              <w:rPr>
                <w:rFonts w:ascii="Verdana" w:hAnsi="Verdana"/>
                <w:sz w:val="18"/>
                <w:szCs w:val="18"/>
              </w:rPr>
              <w:t>10</w:t>
            </w:r>
            <w:r w:rsidR="00063B9D" w:rsidRPr="00B27381">
              <w:rPr>
                <w:rFonts w:ascii="Verdana" w:hAnsi="Verdana"/>
                <w:sz w:val="18"/>
                <w:szCs w:val="18"/>
              </w:rPr>
              <w:t>.000,00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 </w:t>
            </w:r>
          </w:p>
        </w:tc>
        <w:tc>
          <w:tcPr>
            <w:tcW w:w="4696" w:type="dxa"/>
            <w:shd w:val="clear" w:color="auto" w:fill="auto"/>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xml:space="preserve"> </w:t>
            </w:r>
            <w:r w:rsidR="004815C2" w:rsidRPr="00B27381">
              <w:rPr>
                <w:rFonts w:ascii="Verdana" w:hAnsi="Verdana"/>
                <w:b/>
                <w:bCs/>
                <w:sz w:val="18"/>
                <w:szCs w:val="18"/>
              </w:rPr>
              <w:t xml:space="preserve">TOTAIS SERVIÇOS </w:t>
            </w:r>
            <w:r w:rsidRPr="00B27381">
              <w:rPr>
                <w:rFonts w:ascii="Verdana" w:hAnsi="Verdana"/>
                <w:b/>
                <w:bCs/>
                <w:sz w:val="18"/>
                <w:szCs w:val="18"/>
              </w:rPr>
              <w:t xml:space="preserve">TÉCNICOS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C80F9D" w:rsidP="00656813">
            <w:pPr>
              <w:jc w:val="center"/>
              <w:rPr>
                <w:rFonts w:ascii="Verdana" w:hAnsi="Verdana"/>
                <w:b/>
                <w:bCs/>
                <w:sz w:val="18"/>
                <w:szCs w:val="18"/>
              </w:rPr>
            </w:pPr>
            <w:r>
              <w:rPr>
                <w:rFonts w:ascii="Verdana" w:hAnsi="Verdana"/>
                <w:b/>
                <w:bCs/>
                <w:sz w:val="18"/>
                <w:szCs w:val="18"/>
              </w:rPr>
              <w:t>10</w:t>
            </w:r>
            <w:r w:rsidR="00063B9D" w:rsidRPr="00B27381">
              <w:rPr>
                <w:rFonts w:ascii="Verdana" w:hAnsi="Verdana"/>
                <w:b/>
                <w:bCs/>
                <w:sz w:val="18"/>
                <w:szCs w:val="18"/>
              </w:rPr>
              <w:t>.000,00</w:t>
            </w:r>
          </w:p>
        </w:tc>
      </w:tr>
      <w:tr w:rsidR="00063B9D" w:rsidRPr="00B27381" w:rsidTr="00656813">
        <w:trPr>
          <w:trHeight w:val="22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 </w:t>
            </w:r>
          </w:p>
        </w:tc>
        <w:tc>
          <w:tcPr>
            <w:tcW w:w="4696"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r>
      <w:tr w:rsidR="00063B9D" w:rsidRPr="00B27381" w:rsidTr="00656813">
        <w:trPr>
          <w:trHeight w:val="315"/>
        </w:trPr>
        <w:tc>
          <w:tcPr>
            <w:tcW w:w="655" w:type="dxa"/>
            <w:shd w:val="clear" w:color="auto" w:fill="auto"/>
            <w:noWrap/>
            <w:vAlign w:val="bottom"/>
          </w:tcPr>
          <w:p w:rsidR="00063B9D" w:rsidRPr="00B27381" w:rsidRDefault="00063B9D" w:rsidP="00656813">
            <w:pPr>
              <w:jc w:val="right"/>
              <w:rPr>
                <w:rFonts w:ascii="Verdana" w:hAnsi="Verdana"/>
                <w:sz w:val="18"/>
                <w:szCs w:val="18"/>
              </w:rPr>
            </w:pPr>
            <w:r w:rsidRPr="00B27381">
              <w:rPr>
                <w:rFonts w:ascii="Verdana" w:hAnsi="Verdana"/>
                <w:sz w:val="18"/>
                <w:szCs w:val="18"/>
              </w:rPr>
              <w:t> </w:t>
            </w:r>
          </w:p>
        </w:tc>
        <w:tc>
          <w:tcPr>
            <w:tcW w:w="4696" w:type="dxa"/>
            <w:shd w:val="clear" w:color="auto" w:fill="auto"/>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 xml:space="preserve">VALOR TOTAL MENSAL </w:t>
            </w:r>
          </w:p>
        </w:tc>
        <w:tc>
          <w:tcPr>
            <w:tcW w:w="708"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851"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992" w:type="dxa"/>
            <w:shd w:val="clear" w:color="auto" w:fill="auto"/>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559" w:type="dxa"/>
            <w:shd w:val="clear" w:color="auto" w:fill="auto"/>
            <w:noWrap/>
            <w:vAlign w:val="bottom"/>
          </w:tcPr>
          <w:p w:rsidR="00063B9D" w:rsidRPr="00B27381" w:rsidRDefault="00C80F9D" w:rsidP="00656813">
            <w:pPr>
              <w:jc w:val="center"/>
              <w:rPr>
                <w:rFonts w:ascii="Verdana" w:hAnsi="Verdana"/>
                <w:b/>
                <w:bCs/>
                <w:sz w:val="18"/>
                <w:szCs w:val="18"/>
              </w:rPr>
            </w:pPr>
            <w:r>
              <w:rPr>
                <w:rFonts w:ascii="Verdana" w:hAnsi="Verdana"/>
                <w:b/>
                <w:bCs/>
                <w:sz w:val="18"/>
                <w:szCs w:val="18"/>
              </w:rPr>
              <w:t>119</w:t>
            </w:r>
            <w:r w:rsidR="00E94ABE">
              <w:rPr>
                <w:rFonts w:ascii="Verdana" w:hAnsi="Verdana"/>
                <w:b/>
                <w:bCs/>
                <w:sz w:val="18"/>
                <w:szCs w:val="18"/>
              </w:rPr>
              <w:t>.45</w:t>
            </w:r>
            <w:r w:rsidR="00063B9D" w:rsidRPr="00B27381">
              <w:rPr>
                <w:rFonts w:ascii="Verdana" w:hAnsi="Verdana"/>
                <w:b/>
                <w:bCs/>
                <w:sz w:val="18"/>
                <w:szCs w:val="18"/>
              </w:rPr>
              <w:t>0,00</w:t>
            </w:r>
          </w:p>
        </w:tc>
      </w:tr>
    </w:tbl>
    <w:p w:rsidR="00063B9D" w:rsidRPr="00DE3A3C" w:rsidRDefault="00063B9D" w:rsidP="00063B9D">
      <w:pPr>
        <w:ind w:right="45"/>
        <w:rPr>
          <w:rFonts w:ascii="Verdana" w:hAnsi="Verdana" w:cs="Arial"/>
          <w:b/>
          <w:bCs/>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402"/>
        <w:gridCol w:w="993"/>
        <w:gridCol w:w="1134"/>
        <w:gridCol w:w="1701"/>
        <w:gridCol w:w="1486"/>
      </w:tblGrid>
      <w:tr w:rsidR="00063B9D" w:rsidRPr="00B27381" w:rsidTr="00656813">
        <w:trPr>
          <w:trHeight w:val="375"/>
        </w:trPr>
        <w:tc>
          <w:tcPr>
            <w:tcW w:w="9353" w:type="dxa"/>
            <w:gridSpan w:val="6"/>
            <w:shd w:val="clear" w:color="auto" w:fill="FFFFFF"/>
            <w:noWrap/>
            <w:vAlign w:val="bottom"/>
          </w:tcPr>
          <w:p w:rsidR="00063B9D" w:rsidRPr="00B27381" w:rsidRDefault="00063B9D" w:rsidP="00656813">
            <w:pPr>
              <w:jc w:val="center"/>
              <w:rPr>
                <w:rFonts w:ascii="Verdana" w:hAnsi="Verdana"/>
                <w:b/>
                <w:bCs/>
                <w:sz w:val="24"/>
                <w:szCs w:val="24"/>
              </w:rPr>
            </w:pPr>
            <w:r w:rsidRPr="00B27381">
              <w:rPr>
                <w:rFonts w:ascii="Verdana" w:hAnsi="Verdana"/>
                <w:b/>
                <w:bCs/>
                <w:sz w:val="24"/>
                <w:szCs w:val="24"/>
              </w:rPr>
              <w:lastRenderedPageBreak/>
              <w:t xml:space="preserve">PLANILHA  II </w:t>
            </w:r>
          </w:p>
        </w:tc>
      </w:tr>
      <w:tr w:rsidR="00063B9D" w:rsidRPr="00B27381" w:rsidTr="00656813">
        <w:trPr>
          <w:trHeight w:val="255"/>
        </w:trPr>
        <w:tc>
          <w:tcPr>
            <w:tcW w:w="9353" w:type="dxa"/>
            <w:gridSpan w:val="6"/>
            <w:shd w:val="clear" w:color="auto" w:fill="FFFFFF"/>
            <w:noWrap/>
            <w:vAlign w:val="center"/>
          </w:tcPr>
          <w:p w:rsidR="00063B9D" w:rsidRPr="00B27381" w:rsidRDefault="00063B9D" w:rsidP="00656813">
            <w:pPr>
              <w:rPr>
                <w:rFonts w:ascii="Verdana" w:hAnsi="Verdana"/>
                <w:sz w:val="18"/>
                <w:szCs w:val="18"/>
              </w:rPr>
            </w:pPr>
          </w:p>
        </w:tc>
      </w:tr>
      <w:tr w:rsidR="00063B9D" w:rsidRPr="00B27381" w:rsidTr="00656813">
        <w:trPr>
          <w:trHeight w:val="255"/>
        </w:trPr>
        <w:tc>
          <w:tcPr>
            <w:tcW w:w="9353" w:type="dxa"/>
            <w:gridSpan w:val="6"/>
            <w:shd w:val="clear" w:color="auto" w:fill="FFFFFF"/>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TABELA DE PREÇOS PARA</w:t>
            </w:r>
            <w:r w:rsidR="00331D57" w:rsidRPr="00B27381">
              <w:rPr>
                <w:rFonts w:ascii="Verdana" w:hAnsi="Verdana"/>
                <w:b/>
                <w:bCs/>
                <w:sz w:val="18"/>
                <w:szCs w:val="18"/>
              </w:rPr>
              <w:t xml:space="preserve"> </w:t>
            </w:r>
            <w:r w:rsidRPr="00B27381">
              <w:rPr>
                <w:rFonts w:ascii="Verdana" w:hAnsi="Verdana"/>
                <w:b/>
                <w:bCs/>
                <w:sz w:val="18"/>
                <w:szCs w:val="18"/>
              </w:rPr>
              <w:t xml:space="preserve">SERVIÇOS  ESPECIAIS </w:t>
            </w:r>
          </w:p>
        </w:tc>
      </w:tr>
      <w:tr w:rsidR="00063B9D" w:rsidRPr="00B27381" w:rsidTr="00656813">
        <w:trPr>
          <w:trHeight w:val="255"/>
        </w:trPr>
        <w:tc>
          <w:tcPr>
            <w:tcW w:w="9353" w:type="dxa"/>
            <w:gridSpan w:val="6"/>
            <w:shd w:val="clear" w:color="auto" w:fill="FFFFFF"/>
            <w:noWrap/>
            <w:vAlign w:val="bottom"/>
          </w:tcPr>
          <w:p w:rsidR="00063B9D" w:rsidRPr="00B27381" w:rsidRDefault="00063B9D" w:rsidP="00656813">
            <w:pPr>
              <w:rPr>
                <w:rFonts w:ascii="Verdana" w:hAnsi="Verdana" w:cs="Arial"/>
                <w:sz w:val="18"/>
                <w:szCs w:val="18"/>
              </w:rPr>
            </w:pPr>
            <w:r w:rsidRPr="00B27381">
              <w:rPr>
                <w:rFonts w:ascii="Verdana" w:hAnsi="Verdana"/>
                <w:b/>
                <w:bCs/>
                <w:sz w:val="18"/>
                <w:szCs w:val="18"/>
              </w:rPr>
              <w:t> </w:t>
            </w:r>
          </w:p>
        </w:tc>
      </w:tr>
      <w:tr w:rsidR="00063B9D" w:rsidRPr="00B27381" w:rsidTr="00656813">
        <w:trPr>
          <w:trHeight w:val="255"/>
        </w:trPr>
        <w:tc>
          <w:tcPr>
            <w:tcW w:w="9353" w:type="dxa"/>
            <w:gridSpan w:val="6"/>
            <w:vMerge w:val="restart"/>
            <w:shd w:val="clear" w:color="auto" w:fill="FFFFFF"/>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Os serviços e materiais  constantes  nesta planilha  utilizados de acordo com a necessidade do Município através de Ordem de Serviço específi</w:t>
            </w:r>
            <w:r w:rsidR="00967AB2">
              <w:rPr>
                <w:rFonts w:ascii="Verdana" w:hAnsi="Verdana"/>
                <w:b/>
                <w:bCs/>
                <w:sz w:val="18"/>
                <w:szCs w:val="18"/>
              </w:rPr>
              <w:t xml:space="preserve">ca do </w:t>
            </w:r>
            <w:r w:rsidR="00331D57">
              <w:rPr>
                <w:rFonts w:ascii="Verdana" w:hAnsi="Verdana"/>
                <w:b/>
                <w:bCs/>
                <w:sz w:val="18"/>
                <w:szCs w:val="18"/>
              </w:rPr>
              <w:t>Município</w:t>
            </w:r>
            <w:r w:rsidR="00967AB2">
              <w:rPr>
                <w:rFonts w:ascii="Verdana" w:hAnsi="Verdana"/>
                <w:b/>
                <w:bCs/>
                <w:sz w:val="18"/>
                <w:szCs w:val="18"/>
              </w:rPr>
              <w:t xml:space="preserve"> de  Ilhota</w:t>
            </w:r>
            <w:r w:rsidRPr="00B27381">
              <w:rPr>
                <w:rFonts w:ascii="Verdana" w:hAnsi="Verdana"/>
                <w:b/>
                <w:bCs/>
                <w:sz w:val="18"/>
                <w:szCs w:val="18"/>
              </w:rPr>
              <w:t>.</w:t>
            </w:r>
          </w:p>
        </w:tc>
      </w:tr>
      <w:tr w:rsidR="00063B9D" w:rsidRPr="00B27381" w:rsidTr="00656813">
        <w:trPr>
          <w:trHeight w:val="255"/>
        </w:trPr>
        <w:tc>
          <w:tcPr>
            <w:tcW w:w="9353" w:type="dxa"/>
            <w:gridSpan w:val="6"/>
            <w:vMerge/>
            <w:vAlign w:val="center"/>
          </w:tcPr>
          <w:p w:rsidR="00063B9D" w:rsidRPr="00B27381" w:rsidRDefault="00063B9D" w:rsidP="00656813">
            <w:pPr>
              <w:rPr>
                <w:rFonts w:ascii="Verdana" w:hAnsi="Verdana"/>
                <w:b/>
                <w:bCs/>
                <w:sz w:val="18"/>
                <w:szCs w:val="18"/>
              </w:rPr>
            </w:pP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ITEM</w:t>
            </w:r>
          </w:p>
        </w:tc>
        <w:tc>
          <w:tcPr>
            <w:tcW w:w="3402" w:type="dxa"/>
            <w:shd w:val="clear" w:color="auto" w:fill="FFFFFF"/>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SERVIÇO</w:t>
            </w:r>
          </w:p>
        </w:tc>
        <w:tc>
          <w:tcPr>
            <w:tcW w:w="993" w:type="dxa"/>
            <w:shd w:val="clear" w:color="auto" w:fill="FFFFFF"/>
            <w:noWrap/>
            <w:vAlign w:val="center"/>
          </w:tcPr>
          <w:p w:rsidR="00063B9D" w:rsidRPr="00B27381" w:rsidRDefault="00063B9D" w:rsidP="00656813">
            <w:pPr>
              <w:jc w:val="center"/>
              <w:rPr>
                <w:rFonts w:ascii="Verdana" w:hAnsi="Verdana"/>
                <w:b/>
                <w:bCs/>
                <w:sz w:val="18"/>
                <w:szCs w:val="18"/>
              </w:rPr>
            </w:pPr>
            <w:r>
              <w:rPr>
                <w:rFonts w:ascii="Verdana" w:hAnsi="Verdana"/>
                <w:b/>
                <w:bCs/>
                <w:sz w:val="18"/>
                <w:szCs w:val="18"/>
              </w:rPr>
              <w:t>UM</w:t>
            </w:r>
          </w:p>
        </w:tc>
        <w:tc>
          <w:tcPr>
            <w:tcW w:w="1134" w:type="dxa"/>
            <w:shd w:val="clear" w:color="auto" w:fill="FFFFFF"/>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Qtde</w:t>
            </w:r>
          </w:p>
        </w:tc>
        <w:tc>
          <w:tcPr>
            <w:tcW w:w="1701" w:type="dxa"/>
            <w:shd w:val="clear" w:color="auto" w:fill="FFFFFF"/>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 xml:space="preserve">R$ UNITARIO </w:t>
            </w:r>
          </w:p>
        </w:tc>
        <w:tc>
          <w:tcPr>
            <w:tcW w:w="1486" w:type="dxa"/>
            <w:shd w:val="clear" w:color="auto" w:fill="FFFFFF"/>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R$ TOTAL</w:t>
            </w:r>
          </w:p>
        </w:tc>
      </w:tr>
      <w:tr w:rsidR="00063B9D" w:rsidRPr="00B27381" w:rsidTr="00656813">
        <w:trPr>
          <w:trHeight w:val="765"/>
        </w:trPr>
        <w:tc>
          <w:tcPr>
            <w:tcW w:w="637" w:type="dxa"/>
            <w:shd w:val="clear" w:color="auto" w:fill="FFCC99"/>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1.0</w:t>
            </w:r>
          </w:p>
        </w:tc>
        <w:tc>
          <w:tcPr>
            <w:tcW w:w="8716" w:type="dxa"/>
            <w:gridSpan w:val="5"/>
            <w:shd w:val="clear" w:color="auto" w:fill="FFCC99"/>
            <w:noWrap/>
            <w:vAlign w:val="center"/>
          </w:tcPr>
          <w:p w:rsidR="00063B9D" w:rsidRPr="00B27381" w:rsidRDefault="00063B9D" w:rsidP="00656813">
            <w:pPr>
              <w:jc w:val="center"/>
              <w:rPr>
                <w:rFonts w:ascii="Verdana" w:hAnsi="Verdana"/>
                <w:sz w:val="18"/>
                <w:szCs w:val="18"/>
              </w:rPr>
            </w:pPr>
            <w:r w:rsidRPr="00B27381">
              <w:rPr>
                <w:rFonts w:ascii="Verdana" w:hAnsi="Verdana"/>
                <w:b/>
                <w:bCs/>
                <w:sz w:val="18"/>
                <w:szCs w:val="18"/>
              </w:rPr>
              <w:t>ASSENTAMENTO/SUBSTITUIÇÃO DE REDE PVC-PBA-JE COM FORNECIMENTO DE MATERIAIS SEM REPOSIÇÃO DE PAVIMENTO</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1.1</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DN 50mm</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ml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23,22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23,22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1.2</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DN 75mm</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ml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37,80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37,80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1.3</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DN 100mm</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ml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53,89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53,89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1.4</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DN 150mm</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ml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93,85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93,85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1.5</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DN 200mm</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xml:space="preserve">ml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135,54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135,54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3402" w:type="dxa"/>
            <w:shd w:val="clear" w:color="auto" w:fill="FFFFFF"/>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486"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630"/>
        </w:trPr>
        <w:tc>
          <w:tcPr>
            <w:tcW w:w="637" w:type="dxa"/>
            <w:shd w:val="clear" w:color="auto" w:fill="FFCC99"/>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2.0</w:t>
            </w:r>
          </w:p>
        </w:tc>
        <w:tc>
          <w:tcPr>
            <w:tcW w:w="8716" w:type="dxa"/>
            <w:gridSpan w:val="5"/>
            <w:shd w:val="clear" w:color="auto" w:fill="FFCC99"/>
            <w:noWrap/>
            <w:vAlign w:val="center"/>
          </w:tcPr>
          <w:p w:rsidR="00063B9D" w:rsidRPr="00B27381" w:rsidRDefault="00063B9D" w:rsidP="00656813">
            <w:pPr>
              <w:jc w:val="center"/>
              <w:rPr>
                <w:rFonts w:ascii="Verdana" w:hAnsi="Verdana"/>
                <w:sz w:val="18"/>
                <w:szCs w:val="18"/>
              </w:rPr>
            </w:pPr>
            <w:r w:rsidRPr="00B27381">
              <w:rPr>
                <w:rFonts w:ascii="Verdana" w:hAnsi="Verdana"/>
                <w:b/>
                <w:bCs/>
                <w:sz w:val="18"/>
                <w:szCs w:val="18"/>
              </w:rPr>
              <w:t xml:space="preserve">LIGAÇÃO, RELIGAÇÃO CANCELADA, REMANEJAMENTO OU DESLOCAMENTO DE LIGAÇÃO DE AGUA </w:t>
            </w:r>
            <w:r w:rsidRPr="00B27381">
              <w:rPr>
                <w:rFonts w:ascii="Verdana" w:hAnsi="Verdana"/>
                <w:sz w:val="18"/>
                <w:szCs w:val="18"/>
              </w:rPr>
              <w:t> </w:t>
            </w:r>
          </w:p>
        </w:tc>
      </w:tr>
      <w:tr w:rsidR="00063B9D" w:rsidRPr="00B27381" w:rsidTr="00656813">
        <w:trPr>
          <w:trHeight w:val="76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2.1</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Ligação, remanejamento, com rompimento de pavimentação, sem reposição de pavimento, com fornecimento de hidrômetro.</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Um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345,60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345,60 </w:t>
            </w:r>
          </w:p>
        </w:tc>
      </w:tr>
      <w:tr w:rsidR="00063B9D" w:rsidRPr="00B27381" w:rsidTr="00656813">
        <w:trPr>
          <w:trHeight w:val="76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2.2</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Ligação, remanejamento, com rompimento de pavimentação, sem reposição de pavimento,</w:t>
            </w:r>
            <w:r w:rsidR="00331D57" w:rsidRPr="00B27381">
              <w:rPr>
                <w:rFonts w:ascii="Verdana" w:hAnsi="Verdana"/>
                <w:sz w:val="18"/>
                <w:szCs w:val="18"/>
              </w:rPr>
              <w:t xml:space="preserve"> </w:t>
            </w:r>
            <w:r w:rsidRPr="00B27381">
              <w:rPr>
                <w:rFonts w:ascii="Verdana" w:hAnsi="Verdana"/>
                <w:sz w:val="18"/>
                <w:szCs w:val="18"/>
              </w:rPr>
              <w:t>sem  fornecimento de hidrômetro.</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Um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259,20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259,20 </w:t>
            </w:r>
          </w:p>
        </w:tc>
      </w:tr>
      <w:tr w:rsidR="00063B9D" w:rsidRPr="00B27381" w:rsidTr="00656813">
        <w:trPr>
          <w:trHeight w:val="76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2.3</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Religação cancelada, remanejamento, com rompimento de pavimentação, sem reposição de pavimento, com fornecimento de hidrômetro.</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Um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345,60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345,60 </w:t>
            </w:r>
          </w:p>
        </w:tc>
      </w:tr>
      <w:tr w:rsidR="00063B9D" w:rsidRPr="00B27381" w:rsidTr="00656813">
        <w:trPr>
          <w:trHeight w:val="255"/>
        </w:trPr>
        <w:tc>
          <w:tcPr>
            <w:tcW w:w="637" w:type="dxa"/>
            <w:shd w:val="clear" w:color="auto" w:fill="FFCC99"/>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3.0</w:t>
            </w:r>
          </w:p>
        </w:tc>
        <w:tc>
          <w:tcPr>
            <w:tcW w:w="8716" w:type="dxa"/>
            <w:gridSpan w:val="5"/>
            <w:shd w:val="clear" w:color="auto" w:fill="FFCC99"/>
            <w:noWrap/>
            <w:vAlign w:val="center"/>
          </w:tcPr>
          <w:p w:rsidR="00063B9D" w:rsidRPr="00B27381" w:rsidRDefault="00063B9D" w:rsidP="00656813">
            <w:pPr>
              <w:jc w:val="center"/>
              <w:rPr>
                <w:rFonts w:ascii="Verdana" w:hAnsi="Verdana"/>
                <w:sz w:val="18"/>
                <w:szCs w:val="18"/>
              </w:rPr>
            </w:pPr>
            <w:r w:rsidRPr="00B27381">
              <w:rPr>
                <w:rFonts w:ascii="Verdana" w:hAnsi="Verdana"/>
                <w:b/>
                <w:bCs/>
                <w:sz w:val="18"/>
                <w:szCs w:val="18"/>
              </w:rPr>
              <w:t xml:space="preserve">CORTE E/OU RELEGAÇÃO DE AGUA </w:t>
            </w:r>
            <w:r w:rsidRPr="00B27381">
              <w:rPr>
                <w:rFonts w:ascii="Verdana" w:hAnsi="Verdana"/>
                <w:sz w:val="18"/>
                <w:szCs w:val="18"/>
              </w:rPr>
              <w:t>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3.1</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Corte ou religação no cavalete</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Um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13,50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13,50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3.2</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Corte ou religação no ramal</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Um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23,76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23,76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3.3</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Deslocamento de ligação de água/cavalete</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Um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52,92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52,92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3.4</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Colocação ou substituição de hidrômetro (s/ fornecim</w:t>
            </w:r>
            <w:r w:rsidR="00331D57">
              <w:rPr>
                <w:rFonts w:ascii="Verdana" w:hAnsi="Verdana"/>
                <w:sz w:val="18"/>
                <w:szCs w:val="18"/>
              </w:rPr>
              <w:t>ento</w:t>
            </w:r>
            <w:r w:rsidRPr="00B27381">
              <w:rPr>
                <w:rFonts w:ascii="Verdana" w:hAnsi="Verdana"/>
                <w:sz w:val="18"/>
                <w:szCs w:val="18"/>
              </w:rPr>
              <w:t>.)</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Um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59,40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59,40 </w:t>
            </w:r>
          </w:p>
        </w:tc>
      </w:tr>
      <w:tr w:rsidR="00063B9D" w:rsidRPr="00B27381" w:rsidTr="00656813">
        <w:trPr>
          <w:trHeight w:val="5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3.5</w:t>
            </w:r>
          </w:p>
        </w:tc>
        <w:tc>
          <w:tcPr>
            <w:tcW w:w="3402" w:type="dxa"/>
            <w:shd w:val="clear" w:color="auto" w:fill="FFFFFF"/>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Substituição/instalação de hidrômetro, com fornecimento Qn 150 m³/hora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Um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156,60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156,60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3.6</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Aferição de hidrômetros</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Um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31,32 </w:t>
            </w:r>
          </w:p>
        </w:tc>
        <w:tc>
          <w:tcPr>
            <w:tcW w:w="1486" w:type="dxa"/>
            <w:shd w:val="clear" w:color="auto" w:fill="auto"/>
            <w:noWrap/>
            <w:vAlign w:val="bottom"/>
          </w:tcPr>
          <w:p w:rsidR="00063B9D" w:rsidRPr="00B27381" w:rsidRDefault="00063B9D" w:rsidP="00656813">
            <w:pPr>
              <w:rPr>
                <w:rFonts w:ascii="Arial" w:hAnsi="Arial" w:cs="Arial"/>
                <w:sz w:val="18"/>
                <w:szCs w:val="18"/>
              </w:rPr>
            </w:pPr>
            <w:r w:rsidRPr="00B27381">
              <w:rPr>
                <w:rFonts w:ascii="Arial" w:hAnsi="Arial" w:cs="Arial"/>
                <w:sz w:val="18"/>
                <w:szCs w:val="18"/>
              </w:rPr>
              <w:t xml:space="preserve"> R$        31,32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3402" w:type="dxa"/>
            <w:shd w:val="clear" w:color="auto" w:fill="FFFFFF"/>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486"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55"/>
        </w:trPr>
        <w:tc>
          <w:tcPr>
            <w:tcW w:w="637" w:type="dxa"/>
            <w:shd w:val="clear" w:color="auto" w:fill="FFCC99"/>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4.0</w:t>
            </w:r>
          </w:p>
        </w:tc>
        <w:tc>
          <w:tcPr>
            <w:tcW w:w="8716" w:type="dxa"/>
            <w:gridSpan w:val="5"/>
            <w:shd w:val="clear" w:color="auto" w:fill="FFCC99"/>
            <w:noWrap/>
            <w:vAlign w:val="center"/>
          </w:tcPr>
          <w:p w:rsidR="00063B9D" w:rsidRPr="00B27381" w:rsidRDefault="00063B9D" w:rsidP="00656813">
            <w:pPr>
              <w:jc w:val="center"/>
              <w:rPr>
                <w:rFonts w:ascii="Verdana" w:hAnsi="Verdana"/>
                <w:sz w:val="18"/>
                <w:szCs w:val="18"/>
              </w:rPr>
            </w:pPr>
            <w:r w:rsidRPr="00B27381">
              <w:rPr>
                <w:rFonts w:ascii="Verdana" w:hAnsi="Verdana"/>
                <w:b/>
                <w:bCs/>
                <w:sz w:val="18"/>
                <w:szCs w:val="18"/>
              </w:rPr>
              <w:t xml:space="preserve">MAO DE OBRA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4.1</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Engenheiro</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2,00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40,50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81,00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4.2</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Técnico eletromecânico</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2,00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19,44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38,88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4.3</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Pintor</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2,00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10,69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21,38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4.4</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 xml:space="preserve">Pedreiro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2,00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11,88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23,76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lastRenderedPageBreak/>
              <w:t>4.5</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Carpinteiro</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2,00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11,88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23,76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4.6</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Encanador</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2,00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13,77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27,54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4.7</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Ajudante de encanador</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2,00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9,81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19,62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4.8</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Mecânico</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2,00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19,44</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38,88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3402" w:type="dxa"/>
            <w:shd w:val="clear" w:color="auto" w:fill="FFFFFF"/>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486"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55"/>
        </w:trPr>
        <w:tc>
          <w:tcPr>
            <w:tcW w:w="637" w:type="dxa"/>
            <w:shd w:val="clear" w:color="auto" w:fill="FFCC99"/>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5.0</w:t>
            </w:r>
          </w:p>
        </w:tc>
        <w:tc>
          <w:tcPr>
            <w:tcW w:w="8716" w:type="dxa"/>
            <w:gridSpan w:val="5"/>
            <w:shd w:val="clear" w:color="auto" w:fill="FFCC99"/>
            <w:noWrap/>
            <w:vAlign w:val="center"/>
          </w:tcPr>
          <w:p w:rsidR="00063B9D" w:rsidRPr="00B27381" w:rsidRDefault="00063B9D" w:rsidP="00656813">
            <w:pPr>
              <w:jc w:val="center"/>
              <w:rPr>
                <w:rFonts w:ascii="Verdana" w:hAnsi="Verdana"/>
                <w:sz w:val="18"/>
                <w:szCs w:val="18"/>
              </w:rPr>
            </w:pPr>
            <w:r w:rsidRPr="00B27381">
              <w:rPr>
                <w:rFonts w:ascii="Verdana" w:hAnsi="Verdana"/>
                <w:b/>
                <w:bCs/>
                <w:sz w:val="18"/>
                <w:szCs w:val="18"/>
              </w:rPr>
              <w:t xml:space="preserve">EQUIPAMENTOS </w:t>
            </w:r>
            <w:r w:rsidRPr="00B27381">
              <w:rPr>
                <w:rFonts w:ascii="Verdana" w:hAnsi="Verdana"/>
                <w:sz w:val="18"/>
                <w:szCs w:val="18"/>
              </w:rPr>
              <w:t>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5.1</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 xml:space="preserve">Escavadeira  hidráulica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194,40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194,40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5.2</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 xml:space="preserve">Retroescavadeira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86,40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86,40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5.3</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Caminhão</w:t>
            </w:r>
            <w:r w:rsidR="00331D57" w:rsidRPr="00B27381">
              <w:rPr>
                <w:rFonts w:ascii="Verdana" w:hAnsi="Verdana"/>
                <w:sz w:val="18"/>
                <w:szCs w:val="18"/>
              </w:rPr>
              <w:t xml:space="preserve"> </w:t>
            </w:r>
            <w:r w:rsidRPr="00B27381">
              <w:rPr>
                <w:rFonts w:ascii="Verdana" w:hAnsi="Verdana"/>
                <w:sz w:val="18"/>
                <w:szCs w:val="18"/>
              </w:rPr>
              <w:t>mod</w:t>
            </w:r>
            <w:r w:rsidR="00331D57">
              <w:rPr>
                <w:rFonts w:ascii="Verdana" w:hAnsi="Verdana"/>
                <w:sz w:val="18"/>
                <w:szCs w:val="18"/>
              </w:rPr>
              <w:t>.</w:t>
            </w:r>
            <w:r w:rsidRPr="00B27381">
              <w:rPr>
                <w:rFonts w:ascii="Verdana" w:hAnsi="Verdana"/>
                <w:sz w:val="18"/>
                <w:szCs w:val="18"/>
              </w:rPr>
              <w:t xml:space="preserve"> 16ton basculante </w:t>
            </w:r>
            <w:r w:rsidR="00331D57" w:rsidRPr="00B27381">
              <w:rPr>
                <w:rFonts w:ascii="Verdana" w:hAnsi="Verdana"/>
                <w:sz w:val="18"/>
                <w:szCs w:val="18"/>
              </w:rPr>
              <w:t>cap.</w:t>
            </w:r>
            <w:r w:rsidRPr="00B27381">
              <w:rPr>
                <w:rFonts w:ascii="Verdana" w:hAnsi="Verdana"/>
                <w:sz w:val="18"/>
                <w:szCs w:val="18"/>
              </w:rPr>
              <w:t xml:space="preserve"> 5m3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54,00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54,00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5.4</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 xml:space="preserve">Compactador tipo "sapo"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5,94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5,94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5.5</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Bomba</w:t>
            </w:r>
            <w:r w:rsidR="00331D57" w:rsidRPr="00B27381">
              <w:rPr>
                <w:rFonts w:ascii="Verdana" w:hAnsi="Verdana"/>
                <w:sz w:val="18"/>
                <w:szCs w:val="18"/>
              </w:rPr>
              <w:t xml:space="preserve"> </w:t>
            </w:r>
            <w:r w:rsidRPr="00B27381">
              <w:rPr>
                <w:rFonts w:ascii="Verdana" w:hAnsi="Verdana"/>
                <w:sz w:val="18"/>
                <w:szCs w:val="18"/>
              </w:rPr>
              <w:t>para</w:t>
            </w:r>
            <w:r w:rsidR="00331D57" w:rsidRPr="00B27381">
              <w:rPr>
                <w:rFonts w:ascii="Verdana" w:hAnsi="Verdana"/>
                <w:sz w:val="18"/>
                <w:szCs w:val="18"/>
              </w:rPr>
              <w:t xml:space="preserve"> </w:t>
            </w:r>
            <w:r w:rsidRPr="00B27381">
              <w:rPr>
                <w:rFonts w:ascii="Verdana" w:hAnsi="Verdana"/>
                <w:sz w:val="18"/>
                <w:szCs w:val="18"/>
              </w:rPr>
              <w:t xml:space="preserve">esgotamento </w:t>
            </w:r>
            <w:r w:rsidR="00331D57" w:rsidRPr="00B27381">
              <w:rPr>
                <w:rFonts w:ascii="Verdana" w:hAnsi="Verdana"/>
                <w:sz w:val="18"/>
                <w:szCs w:val="18"/>
              </w:rPr>
              <w:t>(</w:t>
            </w:r>
            <w:r w:rsidRPr="00B27381">
              <w:rPr>
                <w:rFonts w:ascii="Verdana" w:hAnsi="Verdana"/>
                <w:sz w:val="18"/>
                <w:szCs w:val="18"/>
              </w:rPr>
              <w:t>cap 20m³ hora)</w:t>
            </w:r>
            <w:r w:rsidR="00331D57">
              <w:rPr>
                <w:rFonts w:ascii="Verdana" w:hAnsi="Verdana"/>
                <w:sz w:val="18"/>
                <w:szCs w:val="18"/>
              </w:rPr>
              <w:t>.</w:t>
            </w:r>
            <w:r w:rsidRPr="00B27381">
              <w:rPr>
                <w:rFonts w:ascii="Verdana" w:hAnsi="Verdana"/>
                <w:sz w:val="18"/>
                <w:szCs w:val="18"/>
              </w:rPr>
              <w:t xml:space="preserve">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5,40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5,40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5.6</w:t>
            </w:r>
          </w:p>
        </w:tc>
        <w:tc>
          <w:tcPr>
            <w:tcW w:w="3402" w:type="dxa"/>
            <w:shd w:val="clear" w:color="auto" w:fill="FFFFFF"/>
            <w:noWrap/>
            <w:vAlign w:val="bottom"/>
          </w:tcPr>
          <w:p w:rsidR="00063B9D" w:rsidRPr="00B27381" w:rsidRDefault="00331D57" w:rsidP="00656813">
            <w:pPr>
              <w:rPr>
                <w:rFonts w:ascii="Verdana" w:hAnsi="Verdana"/>
                <w:sz w:val="18"/>
                <w:szCs w:val="18"/>
              </w:rPr>
            </w:pPr>
            <w:r w:rsidRPr="00B27381">
              <w:rPr>
                <w:rFonts w:ascii="Verdana" w:hAnsi="Verdana"/>
                <w:sz w:val="18"/>
                <w:szCs w:val="18"/>
              </w:rPr>
              <w:t>Aluguel</w:t>
            </w:r>
            <w:r>
              <w:rPr>
                <w:rFonts w:ascii="Verdana" w:hAnsi="Verdana"/>
                <w:sz w:val="18"/>
                <w:szCs w:val="18"/>
              </w:rPr>
              <w:t xml:space="preserve"> de Bomba a Diesel c</w:t>
            </w:r>
            <w:r w:rsidR="00063B9D" w:rsidRPr="00B27381">
              <w:rPr>
                <w:rFonts w:ascii="Verdana" w:hAnsi="Verdana"/>
                <w:sz w:val="18"/>
                <w:szCs w:val="18"/>
              </w:rPr>
              <w:t xml:space="preserve">ap </w:t>
            </w:r>
            <w:smartTag w:uri="urn:schemas-microsoft-com:office:smarttags" w:element="metricconverter">
              <w:smartTagPr>
                <w:attr w:name="ProductID" w:val="40 a"/>
              </w:smartTagPr>
              <w:r w:rsidR="00063B9D" w:rsidRPr="00B27381">
                <w:rPr>
                  <w:rFonts w:ascii="Verdana" w:hAnsi="Verdana"/>
                  <w:sz w:val="18"/>
                  <w:szCs w:val="18"/>
                </w:rPr>
                <w:t>40 a</w:t>
              </w:r>
            </w:smartTag>
            <w:r w:rsidR="00063B9D" w:rsidRPr="00B27381">
              <w:rPr>
                <w:rFonts w:ascii="Verdana" w:hAnsi="Verdana"/>
                <w:sz w:val="18"/>
                <w:szCs w:val="18"/>
              </w:rPr>
              <w:t xml:space="preserve"> 45 L/s</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3,24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3,24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5.7</w:t>
            </w:r>
          </w:p>
        </w:tc>
        <w:tc>
          <w:tcPr>
            <w:tcW w:w="3402" w:type="dxa"/>
            <w:shd w:val="clear" w:color="auto" w:fill="FFFFFF"/>
            <w:vAlign w:val="bottom"/>
          </w:tcPr>
          <w:p w:rsidR="00063B9D" w:rsidRPr="00B27381" w:rsidRDefault="00331D57" w:rsidP="00656813">
            <w:pPr>
              <w:rPr>
                <w:rFonts w:ascii="Verdana" w:hAnsi="Verdana"/>
                <w:sz w:val="18"/>
                <w:szCs w:val="18"/>
              </w:rPr>
            </w:pPr>
            <w:r w:rsidRPr="00B27381">
              <w:rPr>
                <w:rFonts w:ascii="Verdana" w:hAnsi="Verdana"/>
                <w:sz w:val="18"/>
                <w:szCs w:val="18"/>
              </w:rPr>
              <w:t>Aluguel</w:t>
            </w:r>
            <w:r>
              <w:rPr>
                <w:rFonts w:ascii="Verdana" w:hAnsi="Verdana"/>
                <w:sz w:val="18"/>
                <w:szCs w:val="18"/>
              </w:rPr>
              <w:t xml:space="preserve"> de Bomba 4cv Submersa c</w:t>
            </w:r>
            <w:r w:rsidR="00063B9D" w:rsidRPr="00B27381">
              <w:rPr>
                <w:rFonts w:ascii="Verdana" w:hAnsi="Verdana"/>
                <w:sz w:val="18"/>
                <w:szCs w:val="18"/>
              </w:rPr>
              <w:t xml:space="preserve">ap </w:t>
            </w:r>
            <w:smartTag w:uri="urn:schemas-microsoft-com:office:smarttags" w:element="metricconverter">
              <w:smartTagPr>
                <w:attr w:name="ProductID" w:val="15 a"/>
              </w:smartTagPr>
              <w:r w:rsidR="00063B9D" w:rsidRPr="00B27381">
                <w:rPr>
                  <w:rFonts w:ascii="Verdana" w:hAnsi="Verdana"/>
                  <w:sz w:val="18"/>
                  <w:szCs w:val="18"/>
                </w:rPr>
                <w:t>15 a</w:t>
              </w:r>
            </w:smartTag>
            <w:r w:rsidR="00063B9D" w:rsidRPr="00B27381">
              <w:rPr>
                <w:rFonts w:ascii="Verdana" w:hAnsi="Verdana"/>
                <w:sz w:val="18"/>
                <w:szCs w:val="18"/>
              </w:rPr>
              <w:t xml:space="preserve"> 20 L/s</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3,78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3,78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5.8</w:t>
            </w:r>
          </w:p>
        </w:tc>
        <w:tc>
          <w:tcPr>
            <w:tcW w:w="3402" w:type="dxa"/>
            <w:shd w:val="clear" w:color="auto" w:fill="FFFFFF"/>
            <w:vAlign w:val="bottom"/>
          </w:tcPr>
          <w:p w:rsidR="00063B9D" w:rsidRPr="00B27381" w:rsidRDefault="00331D57" w:rsidP="00656813">
            <w:pPr>
              <w:rPr>
                <w:rFonts w:ascii="Verdana" w:hAnsi="Verdana"/>
                <w:sz w:val="18"/>
                <w:szCs w:val="18"/>
              </w:rPr>
            </w:pPr>
            <w:r w:rsidRPr="00B27381">
              <w:rPr>
                <w:rFonts w:ascii="Verdana" w:hAnsi="Verdana"/>
                <w:sz w:val="18"/>
                <w:szCs w:val="18"/>
              </w:rPr>
              <w:t>Aluguel</w:t>
            </w:r>
            <w:r>
              <w:rPr>
                <w:rFonts w:ascii="Verdana" w:hAnsi="Verdana"/>
                <w:sz w:val="18"/>
                <w:szCs w:val="18"/>
              </w:rPr>
              <w:t xml:space="preserve"> de Bomba 10cv Submersa c</w:t>
            </w:r>
            <w:r w:rsidR="00063B9D" w:rsidRPr="00B27381">
              <w:rPr>
                <w:rFonts w:ascii="Verdana" w:hAnsi="Verdana"/>
                <w:sz w:val="18"/>
                <w:szCs w:val="18"/>
              </w:rPr>
              <w:t xml:space="preserve">ap </w:t>
            </w:r>
            <w:smartTag w:uri="urn:schemas-microsoft-com:office:smarttags" w:element="metricconverter">
              <w:smartTagPr>
                <w:attr w:name="ProductID" w:val="30 a"/>
              </w:smartTagPr>
              <w:r w:rsidR="00063B9D" w:rsidRPr="00B27381">
                <w:rPr>
                  <w:rFonts w:ascii="Verdana" w:hAnsi="Verdana"/>
                  <w:sz w:val="18"/>
                  <w:szCs w:val="18"/>
                </w:rPr>
                <w:t>30 a</w:t>
              </w:r>
            </w:smartTag>
            <w:r w:rsidR="00063B9D" w:rsidRPr="00B27381">
              <w:rPr>
                <w:rFonts w:ascii="Verdana" w:hAnsi="Verdana"/>
                <w:sz w:val="18"/>
                <w:szCs w:val="18"/>
              </w:rPr>
              <w:t xml:space="preserve"> 40 L/s</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4,32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4,32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5.9</w:t>
            </w:r>
          </w:p>
        </w:tc>
        <w:tc>
          <w:tcPr>
            <w:tcW w:w="3402" w:type="dxa"/>
            <w:shd w:val="clear" w:color="auto" w:fill="FFFFFF"/>
            <w:vAlign w:val="bottom"/>
          </w:tcPr>
          <w:p w:rsidR="00063B9D" w:rsidRPr="00B27381" w:rsidRDefault="00331D57" w:rsidP="00656813">
            <w:pPr>
              <w:rPr>
                <w:rFonts w:ascii="Verdana" w:hAnsi="Verdana"/>
                <w:sz w:val="18"/>
                <w:szCs w:val="18"/>
              </w:rPr>
            </w:pPr>
            <w:r w:rsidRPr="00B27381">
              <w:rPr>
                <w:rFonts w:ascii="Verdana" w:hAnsi="Verdana"/>
                <w:sz w:val="18"/>
                <w:szCs w:val="18"/>
              </w:rPr>
              <w:t>Aluguel</w:t>
            </w:r>
            <w:r>
              <w:rPr>
                <w:rFonts w:ascii="Verdana" w:hAnsi="Verdana"/>
                <w:sz w:val="18"/>
                <w:szCs w:val="18"/>
              </w:rPr>
              <w:t xml:space="preserve"> de Bomba 25cv c</w:t>
            </w:r>
            <w:r w:rsidR="00063B9D" w:rsidRPr="00B27381">
              <w:rPr>
                <w:rFonts w:ascii="Verdana" w:hAnsi="Verdana"/>
                <w:sz w:val="18"/>
                <w:szCs w:val="18"/>
              </w:rPr>
              <w:t xml:space="preserve">ap </w:t>
            </w:r>
            <w:smartTag w:uri="urn:schemas-microsoft-com:office:smarttags" w:element="metricconverter">
              <w:smartTagPr>
                <w:attr w:name="ProductID" w:val="50 a"/>
              </w:smartTagPr>
              <w:r w:rsidR="00063B9D" w:rsidRPr="00B27381">
                <w:rPr>
                  <w:rFonts w:ascii="Verdana" w:hAnsi="Verdana"/>
                  <w:sz w:val="18"/>
                  <w:szCs w:val="18"/>
                </w:rPr>
                <w:t>50 a</w:t>
              </w:r>
            </w:smartTag>
            <w:r w:rsidR="00063B9D" w:rsidRPr="00B27381">
              <w:rPr>
                <w:rFonts w:ascii="Verdana" w:hAnsi="Verdana"/>
                <w:sz w:val="18"/>
                <w:szCs w:val="18"/>
              </w:rPr>
              <w:t xml:space="preserve"> 60 L/s</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4,86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4,86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5.10</w:t>
            </w:r>
          </w:p>
        </w:tc>
        <w:tc>
          <w:tcPr>
            <w:tcW w:w="3402" w:type="dxa"/>
            <w:shd w:val="clear" w:color="auto" w:fill="FFFFFF"/>
            <w:vAlign w:val="bottom"/>
          </w:tcPr>
          <w:p w:rsidR="00063B9D" w:rsidRPr="00B27381" w:rsidRDefault="00331D57" w:rsidP="00656813">
            <w:pPr>
              <w:rPr>
                <w:rFonts w:ascii="Verdana" w:hAnsi="Verdana"/>
                <w:sz w:val="18"/>
                <w:szCs w:val="18"/>
              </w:rPr>
            </w:pPr>
            <w:r w:rsidRPr="00B27381">
              <w:rPr>
                <w:rFonts w:ascii="Verdana" w:hAnsi="Verdana"/>
                <w:sz w:val="18"/>
                <w:szCs w:val="18"/>
              </w:rPr>
              <w:t>Aluguel</w:t>
            </w:r>
            <w:r>
              <w:rPr>
                <w:rFonts w:ascii="Verdana" w:hAnsi="Verdana"/>
                <w:sz w:val="18"/>
                <w:szCs w:val="18"/>
              </w:rPr>
              <w:t xml:space="preserve"> de Bomba 100 CV c</w:t>
            </w:r>
            <w:r w:rsidR="00063B9D" w:rsidRPr="00B27381">
              <w:rPr>
                <w:rFonts w:ascii="Verdana" w:hAnsi="Verdana"/>
                <w:sz w:val="18"/>
                <w:szCs w:val="18"/>
              </w:rPr>
              <w:t>ap</w:t>
            </w:r>
            <w:r>
              <w:rPr>
                <w:rFonts w:ascii="Verdana" w:hAnsi="Verdana"/>
                <w:sz w:val="18"/>
                <w:szCs w:val="18"/>
              </w:rPr>
              <w:t>.</w:t>
            </w:r>
            <w:r w:rsidR="00063B9D" w:rsidRPr="00B27381">
              <w:rPr>
                <w:rFonts w:ascii="Verdana" w:hAnsi="Verdana"/>
                <w:sz w:val="18"/>
                <w:szCs w:val="18"/>
              </w:rPr>
              <w:t xml:space="preserve"> </w:t>
            </w:r>
            <w:smartTag w:uri="urn:schemas-microsoft-com:office:smarttags" w:element="metricconverter">
              <w:smartTagPr>
                <w:attr w:name="ProductID" w:val="90 a"/>
              </w:smartTagPr>
              <w:r w:rsidR="00063B9D" w:rsidRPr="00B27381">
                <w:rPr>
                  <w:rFonts w:ascii="Verdana" w:hAnsi="Verdana"/>
                  <w:sz w:val="18"/>
                  <w:szCs w:val="18"/>
                </w:rPr>
                <w:t>90 a</w:t>
              </w:r>
            </w:smartTag>
            <w:r w:rsidR="00063B9D" w:rsidRPr="00B27381">
              <w:rPr>
                <w:rFonts w:ascii="Verdana" w:hAnsi="Verdana"/>
                <w:sz w:val="18"/>
                <w:szCs w:val="18"/>
              </w:rPr>
              <w:t xml:space="preserve"> 130 L/s</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H</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8,64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8,64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 </w:t>
            </w:r>
          </w:p>
        </w:tc>
        <w:tc>
          <w:tcPr>
            <w:tcW w:w="3402" w:type="dxa"/>
            <w:shd w:val="clear" w:color="auto" w:fill="FFFFFF"/>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486"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420"/>
        </w:trPr>
        <w:tc>
          <w:tcPr>
            <w:tcW w:w="637" w:type="dxa"/>
            <w:shd w:val="clear" w:color="auto" w:fill="FFCC99"/>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6.0</w:t>
            </w:r>
          </w:p>
        </w:tc>
        <w:tc>
          <w:tcPr>
            <w:tcW w:w="8716" w:type="dxa"/>
            <w:gridSpan w:val="5"/>
            <w:shd w:val="clear" w:color="auto" w:fill="FFCC99"/>
            <w:noWrap/>
            <w:vAlign w:val="center"/>
          </w:tcPr>
          <w:p w:rsidR="00063B9D" w:rsidRPr="00B27381" w:rsidRDefault="00063B9D" w:rsidP="00656813">
            <w:pPr>
              <w:jc w:val="center"/>
              <w:rPr>
                <w:rFonts w:ascii="Verdana" w:hAnsi="Verdana"/>
                <w:sz w:val="18"/>
                <w:szCs w:val="18"/>
              </w:rPr>
            </w:pPr>
            <w:r w:rsidRPr="00B27381">
              <w:rPr>
                <w:rFonts w:ascii="Verdana" w:hAnsi="Verdana"/>
                <w:b/>
                <w:bCs/>
                <w:sz w:val="18"/>
                <w:szCs w:val="18"/>
              </w:rPr>
              <w:t>MANUTENCÃO, RENOVAÇÃO MATERIAL FILTRANTE E DEMAIS SERVIÇOS</w:t>
            </w:r>
            <w:r w:rsidRPr="00B27381">
              <w:rPr>
                <w:rFonts w:ascii="Verdana" w:hAnsi="Verdana"/>
                <w:sz w:val="18"/>
                <w:szCs w:val="18"/>
              </w:rPr>
              <w:t>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6.1</w:t>
            </w:r>
          </w:p>
        </w:tc>
        <w:tc>
          <w:tcPr>
            <w:tcW w:w="3402" w:type="dxa"/>
            <w:shd w:val="clear" w:color="FFFFFF"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Seixo Rolado Lav. Classif. Tam. 1 ½” a 3/4”               </w:t>
            </w:r>
          </w:p>
        </w:tc>
        <w:tc>
          <w:tcPr>
            <w:tcW w:w="993"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r w:rsidRPr="00B27381">
              <w:rPr>
                <w:rFonts w:ascii="Verdana" w:hAnsi="Verdana"/>
                <w:sz w:val="18"/>
                <w:szCs w:val="18"/>
                <w:vertAlign w:val="superscript"/>
              </w:rPr>
              <w:t>3</w:t>
            </w:r>
          </w:p>
        </w:tc>
        <w:tc>
          <w:tcPr>
            <w:tcW w:w="1134"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432,00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432,00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6.2</w:t>
            </w:r>
          </w:p>
        </w:tc>
        <w:tc>
          <w:tcPr>
            <w:tcW w:w="3402" w:type="dxa"/>
            <w:shd w:val="clear" w:color="FFFFFF"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Seixo Rolado Lav. Classif. Tam. 3/4” a 1/2"</w:t>
            </w:r>
          </w:p>
        </w:tc>
        <w:tc>
          <w:tcPr>
            <w:tcW w:w="993"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r w:rsidRPr="00B27381">
              <w:rPr>
                <w:rFonts w:ascii="Verdana" w:hAnsi="Verdana"/>
                <w:sz w:val="18"/>
                <w:szCs w:val="18"/>
                <w:vertAlign w:val="superscript"/>
              </w:rPr>
              <w:t>3</w:t>
            </w:r>
          </w:p>
        </w:tc>
        <w:tc>
          <w:tcPr>
            <w:tcW w:w="1134"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432,00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432,00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6.3</w:t>
            </w:r>
          </w:p>
        </w:tc>
        <w:tc>
          <w:tcPr>
            <w:tcW w:w="3402" w:type="dxa"/>
            <w:shd w:val="clear" w:color="FFFFFF"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Seixo Rolado Lav. Classif. Tam. 1/2” a 1/4"</w:t>
            </w:r>
          </w:p>
        </w:tc>
        <w:tc>
          <w:tcPr>
            <w:tcW w:w="993"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r w:rsidRPr="00B27381">
              <w:rPr>
                <w:rFonts w:ascii="Verdana" w:hAnsi="Verdana"/>
                <w:sz w:val="18"/>
                <w:szCs w:val="18"/>
                <w:vertAlign w:val="superscript"/>
              </w:rPr>
              <w:t>3</w:t>
            </w:r>
          </w:p>
        </w:tc>
        <w:tc>
          <w:tcPr>
            <w:tcW w:w="1134"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432,00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432,00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6.4</w:t>
            </w:r>
          </w:p>
        </w:tc>
        <w:tc>
          <w:tcPr>
            <w:tcW w:w="3402" w:type="dxa"/>
            <w:shd w:val="clear" w:color="FFFFFF"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Seixo Rolado Lav. Classif. Tam. 1/4” a 1/8"</w:t>
            </w:r>
          </w:p>
        </w:tc>
        <w:tc>
          <w:tcPr>
            <w:tcW w:w="993"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r w:rsidRPr="00B27381">
              <w:rPr>
                <w:rFonts w:ascii="Verdana" w:hAnsi="Verdana"/>
                <w:sz w:val="18"/>
                <w:szCs w:val="18"/>
                <w:vertAlign w:val="superscript"/>
              </w:rPr>
              <w:t>3</w:t>
            </w:r>
          </w:p>
        </w:tc>
        <w:tc>
          <w:tcPr>
            <w:tcW w:w="1134"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432,00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432,00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6.5</w:t>
            </w:r>
          </w:p>
        </w:tc>
        <w:tc>
          <w:tcPr>
            <w:tcW w:w="3402" w:type="dxa"/>
            <w:shd w:val="clear" w:color="FFFFFF"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Camada Torpedo Classif. Tam. Pen </w:t>
            </w:r>
            <w:smartTag w:uri="urn:schemas-microsoft-com:office:smarttags" w:element="metricconverter">
              <w:smartTagPr>
                <w:attr w:name="ProductID" w:val="10 a"/>
              </w:smartTagPr>
              <w:r w:rsidRPr="00B27381">
                <w:rPr>
                  <w:rFonts w:ascii="Verdana" w:hAnsi="Verdana"/>
                  <w:sz w:val="18"/>
                  <w:szCs w:val="18"/>
                </w:rPr>
                <w:t>10 a</w:t>
              </w:r>
            </w:smartTag>
            <w:r w:rsidRPr="00B27381">
              <w:rPr>
                <w:rFonts w:ascii="Verdana" w:hAnsi="Verdana"/>
                <w:sz w:val="18"/>
                <w:szCs w:val="18"/>
              </w:rPr>
              <w:t xml:space="preserve"> 1/8”</w:t>
            </w:r>
          </w:p>
        </w:tc>
        <w:tc>
          <w:tcPr>
            <w:tcW w:w="993"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r w:rsidRPr="00B27381">
              <w:rPr>
                <w:rFonts w:ascii="Verdana" w:hAnsi="Verdana"/>
                <w:sz w:val="18"/>
                <w:szCs w:val="18"/>
                <w:vertAlign w:val="superscript"/>
              </w:rPr>
              <w:t>3</w:t>
            </w:r>
          </w:p>
        </w:tc>
        <w:tc>
          <w:tcPr>
            <w:tcW w:w="1134"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432,00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432,00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6.6</w:t>
            </w:r>
          </w:p>
        </w:tc>
        <w:tc>
          <w:tcPr>
            <w:tcW w:w="3402" w:type="dxa"/>
            <w:shd w:val="clear" w:color="FFFFFF"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Areia Filtrante Classif Granul </w:t>
            </w:r>
            <w:smartTag w:uri="urn:schemas-microsoft-com:office:smarttags" w:element="metricconverter">
              <w:smartTagPr>
                <w:attr w:name="ProductID" w:val="0,61 a"/>
              </w:smartTagPr>
              <w:r w:rsidRPr="00B27381">
                <w:rPr>
                  <w:rFonts w:ascii="Verdana" w:hAnsi="Verdana"/>
                  <w:sz w:val="18"/>
                  <w:szCs w:val="18"/>
                </w:rPr>
                <w:t>0,61 a</w:t>
              </w:r>
            </w:smartTag>
            <w:r w:rsidRPr="00B27381">
              <w:rPr>
                <w:rFonts w:ascii="Verdana" w:hAnsi="Verdana"/>
                <w:sz w:val="18"/>
                <w:szCs w:val="18"/>
              </w:rPr>
              <w:t xml:space="preserve"> </w:t>
            </w:r>
            <w:smartTag w:uri="urn:schemas-microsoft-com:office:smarttags" w:element="metricconverter">
              <w:smartTagPr>
                <w:attr w:name="ProductID" w:val="1,23 mm"/>
              </w:smartTagPr>
              <w:r w:rsidRPr="00B27381">
                <w:rPr>
                  <w:rFonts w:ascii="Verdana" w:hAnsi="Verdana"/>
                  <w:sz w:val="18"/>
                  <w:szCs w:val="18"/>
                </w:rPr>
                <w:t>1,23 mm</w:t>
              </w:r>
            </w:smartTag>
            <w:r w:rsidRPr="00B27381">
              <w:rPr>
                <w:rFonts w:ascii="Verdana" w:hAnsi="Verdana"/>
                <w:sz w:val="18"/>
                <w:szCs w:val="18"/>
              </w:rPr>
              <w:t xml:space="preserve">                      </w:t>
            </w:r>
          </w:p>
        </w:tc>
        <w:tc>
          <w:tcPr>
            <w:tcW w:w="993"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r w:rsidRPr="00B27381">
              <w:rPr>
                <w:rFonts w:ascii="Verdana" w:hAnsi="Verdana"/>
                <w:sz w:val="18"/>
                <w:szCs w:val="18"/>
                <w:vertAlign w:val="superscript"/>
              </w:rPr>
              <w:t>3</w:t>
            </w:r>
          </w:p>
        </w:tc>
        <w:tc>
          <w:tcPr>
            <w:tcW w:w="1134"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432,00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432,00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6.7</w:t>
            </w:r>
          </w:p>
        </w:tc>
        <w:tc>
          <w:tcPr>
            <w:tcW w:w="3402" w:type="dxa"/>
            <w:shd w:val="clear" w:color="FFFFFF"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Crepina s/disco φ ¾” BSP em polipropileno c/porca</w:t>
            </w:r>
          </w:p>
        </w:tc>
        <w:tc>
          <w:tcPr>
            <w:tcW w:w="993"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Un.</w:t>
            </w:r>
          </w:p>
        </w:tc>
        <w:tc>
          <w:tcPr>
            <w:tcW w:w="1134"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21,60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21,60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6.8</w:t>
            </w:r>
          </w:p>
        </w:tc>
        <w:tc>
          <w:tcPr>
            <w:tcW w:w="3402" w:type="dxa"/>
            <w:shd w:val="clear" w:color="FFFFFF"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Destinação final e transporte de lode de ETE </w:t>
            </w:r>
          </w:p>
        </w:tc>
        <w:tc>
          <w:tcPr>
            <w:tcW w:w="993"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tn</w:t>
            </w:r>
          </w:p>
        </w:tc>
        <w:tc>
          <w:tcPr>
            <w:tcW w:w="1134" w:type="dxa"/>
            <w:shd w:val="clear" w:color="FFFFFF"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199,80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199,80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6.9</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Análises de qualidade de água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Un.</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1.170,00 </w:t>
            </w:r>
          </w:p>
        </w:tc>
        <w:tc>
          <w:tcPr>
            <w:tcW w:w="1486" w:type="dxa"/>
            <w:shd w:val="clear" w:color="auto" w:fill="FFFFFF"/>
            <w:noWrap/>
            <w:vAlign w:val="bottom"/>
          </w:tcPr>
          <w:p w:rsidR="00063B9D" w:rsidRDefault="00063B9D" w:rsidP="00656813">
            <w:pPr>
              <w:rPr>
                <w:rFonts w:ascii="Arial" w:hAnsi="Arial" w:cs="Arial"/>
              </w:rPr>
            </w:pPr>
            <w:r>
              <w:rPr>
                <w:rFonts w:ascii="Arial" w:hAnsi="Arial" w:cs="Arial"/>
              </w:rPr>
              <w:t xml:space="preserve"> R$    1.170,00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 </w:t>
            </w:r>
          </w:p>
        </w:tc>
        <w:tc>
          <w:tcPr>
            <w:tcW w:w="3402" w:type="dxa"/>
            <w:shd w:val="clear" w:color="auto" w:fill="FFFFFF"/>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486"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55"/>
        </w:trPr>
        <w:tc>
          <w:tcPr>
            <w:tcW w:w="637" w:type="dxa"/>
            <w:shd w:val="clear" w:color="auto" w:fill="FFCC99"/>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7.0</w:t>
            </w:r>
          </w:p>
        </w:tc>
        <w:tc>
          <w:tcPr>
            <w:tcW w:w="8716" w:type="dxa"/>
            <w:gridSpan w:val="5"/>
            <w:shd w:val="clear" w:color="auto" w:fill="FFCC99"/>
            <w:noWrap/>
            <w:vAlign w:val="bottom"/>
          </w:tcPr>
          <w:p w:rsidR="00063B9D" w:rsidRPr="00B27381" w:rsidRDefault="00063B9D" w:rsidP="00656813">
            <w:pPr>
              <w:jc w:val="center"/>
              <w:rPr>
                <w:rFonts w:ascii="Verdana" w:hAnsi="Verdana"/>
                <w:sz w:val="18"/>
                <w:szCs w:val="18"/>
              </w:rPr>
            </w:pPr>
            <w:r w:rsidRPr="00B27381">
              <w:rPr>
                <w:rFonts w:ascii="Verdana" w:hAnsi="Verdana"/>
                <w:b/>
                <w:bCs/>
                <w:sz w:val="18"/>
                <w:szCs w:val="18"/>
              </w:rPr>
              <w:t xml:space="preserve">MOVIMENTO DE TERRA </w:t>
            </w:r>
            <w:r w:rsidRPr="00B27381">
              <w:rPr>
                <w:rFonts w:ascii="Verdana" w:hAnsi="Verdana"/>
                <w:sz w:val="18"/>
                <w:szCs w:val="18"/>
              </w:rPr>
              <w:t>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7.1</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Escavação manual  (  prof = 0m a 1m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32,40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32,40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7.2</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Escavação manual  (  prof = 1m a 2m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37,80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37,80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7.3</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Escavação manual  (  prof = 2m a 3m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42,12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42,12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7.4</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Escavação mecanica ( prof = 0m  a 2m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8,64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8,64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lastRenderedPageBreak/>
              <w:t>7.5</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Escavação </w:t>
            </w:r>
            <w:r w:rsidR="00331D57" w:rsidRPr="00B27381">
              <w:rPr>
                <w:rFonts w:ascii="Verdana" w:hAnsi="Verdana"/>
                <w:sz w:val="18"/>
                <w:szCs w:val="18"/>
              </w:rPr>
              <w:t>mecânica</w:t>
            </w:r>
            <w:r w:rsidRPr="00B27381">
              <w:rPr>
                <w:rFonts w:ascii="Verdana" w:hAnsi="Verdana"/>
                <w:sz w:val="18"/>
                <w:szCs w:val="18"/>
              </w:rPr>
              <w:t xml:space="preserve"> ( prof</w:t>
            </w:r>
            <w:r w:rsidR="00331D57">
              <w:rPr>
                <w:rFonts w:ascii="Verdana" w:hAnsi="Verdana"/>
                <w:sz w:val="18"/>
                <w:szCs w:val="18"/>
              </w:rPr>
              <w:t>.</w:t>
            </w:r>
            <w:r w:rsidRPr="00B27381">
              <w:rPr>
                <w:rFonts w:ascii="Verdana" w:hAnsi="Verdana"/>
                <w:sz w:val="18"/>
                <w:szCs w:val="18"/>
              </w:rPr>
              <w:t xml:space="preserve"> = 2m  a 4m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11,88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11,88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7.6</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Aterro manual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7,56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7,56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7.7</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Aterro</w:t>
            </w:r>
            <w:r w:rsidR="00331D57" w:rsidRPr="00B27381">
              <w:rPr>
                <w:rFonts w:ascii="Verdana" w:hAnsi="Verdana"/>
                <w:sz w:val="18"/>
                <w:szCs w:val="18"/>
              </w:rPr>
              <w:t xml:space="preserve"> mecânico</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3,24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3,24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7.8</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Compactação</w:t>
            </w:r>
            <w:r w:rsidR="00331D57" w:rsidRPr="00B27381">
              <w:rPr>
                <w:rFonts w:ascii="Verdana" w:hAnsi="Verdana"/>
                <w:sz w:val="18"/>
                <w:szCs w:val="18"/>
              </w:rPr>
              <w:t xml:space="preserve"> </w:t>
            </w:r>
            <w:r w:rsidRPr="00B27381">
              <w:rPr>
                <w:rFonts w:ascii="Verdana" w:hAnsi="Verdana"/>
                <w:sz w:val="18"/>
                <w:szCs w:val="18"/>
              </w:rPr>
              <w:t xml:space="preserve">manual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11,34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11,34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7.9</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xml:space="preserve">Compactação </w:t>
            </w:r>
            <w:r w:rsidR="00331D57" w:rsidRPr="00B27381">
              <w:rPr>
                <w:rFonts w:ascii="Verdana" w:hAnsi="Verdana"/>
                <w:sz w:val="18"/>
                <w:szCs w:val="18"/>
              </w:rPr>
              <w:t>mecânica</w:t>
            </w:r>
            <w:r w:rsidRPr="00B27381">
              <w:rPr>
                <w:rFonts w:ascii="Verdana" w:hAnsi="Verdana"/>
                <w:sz w:val="18"/>
                <w:szCs w:val="18"/>
              </w:rPr>
              <w:t xml:space="preserve">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3,24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3,24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7.10</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Transporte e destinação final de lodo da ETA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Ton.</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205,20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205,20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3402" w:type="dxa"/>
            <w:shd w:val="clear" w:color="auto" w:fill="FFFFFF"/>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486"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55"/>
        </w:trPr>
        <w:tc>
          <w:tcPr>
            <w:tcW w:w="637" w:type="dxa"/>
            <w:shd w:val="clear" w:color="auto" w:fill="FFCC99"/>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8.0</w:t>
            </w:r>
          </w:p>
        </w:tc>
        <w:tc>
          <w:tcPr>
            <w:tcW w:w="8716" w:type="dxa"/>
            <w:gridSpan w:val="5"/>
            <w:shd w:val="clear" w:color="auto" w:fill="FFCC99"/>
            <w:noWrap/>
            <w:vAlign w:val="bottom"/>
          </w:tcPr>
          <w:p w:rsidR="00063B9D" w:rsidRPr="00B27381" w:rsidRDefault="00063B9D" w:rsidP="00656813">
            <w:pPr>
              <w:jc w:val="center"/>
              <w:rPr>
                <w:rFonts w:ascii="Verdana" w:hAnsi="Verdana"/>
                <w:sz w:val="18"/>
                <w:szCs w:val="18"/>
              </w:rPr>
            </w:pPr>
            <w:r w:rsidRPr="00B27381">
              <w:rPr>
                <w:rFonts w:ascii="Verdana" w:hAnsi="Verdana"/>
                <w:b/>
                <w:bCs/>
                <w:sz w:val="18"/>
                <w:szCs w:val="18"/>
              </w:rPr>
              <w:t>REPAVIMENTAÇÃO</w:t>
            </w:r>
            <w:r w:rsidRPr="00B27381">
              <w:rPr>
                <w:rFonts w:ascii="Verdana" w:hAnsi="Verdana"/>
                <w:sz w:val="18"/>
                <w:szCs w:val="18"/>
              </w:rPr>
              <w:t>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8.1</w:t>
            </w:r>
          </w:p>
        </w:tc>
        <w:tc>
          <w:tcPr>
            <w:tcW w:w="3402" w:type="dxa"/>
            <w:shd w:val="clear" w:color="auto" w:fill="FFFFFF"/>
            <w:noWrap/>
            <w:vAlign w:val="center"/>
          </w:tcPr>
          <w:p w:rsidR="00063B9D" w:rsidRPr="00B27381" w:rsidRDefault="00063B9D" w:rsidP="00656813">
            <w:pPr>
              <w:rPr>
                <w:rFonts w:ascii="Verdana" w:hAnsi="Verdana"/>
                <w:sz w:val="18"/>
                <w:szCs w:val="18"/>
              </w:rPr>
            </w:pPr>
            <w:r w:rsidRPr="00B27381">
              <w:rPr>
                <w:rFonts w:ascii="Verdana" w:hAnsi="Verdana"/>
                <w:sz w:val="18"/>
                <w:szCs w:val="18"/>
              </w:rPr>
              <w:t xml:space="preserve">Asfáltica, material, </w:t>
            </w:r>
            <w:r w:rsidR="00331D57" w:rsidRPr="00B27381">
              <w:rPr>
                <w:rFonts w:ascii="Verdana" w:hAnsi="Verdana"/>
                <w:sz w:val="18"/>
                <w:szCs w:val="18"/>
              </w:rPr>
              <w:t>mão de obra</w:t>
            </w:r>
            <w:r w:rsidRPr="00B27381">
              <w:rPr>
                <w:rFonts w:ascii="Verdana" w:hAnsi="Verdana"/>
                <w:sz w:val="18"/>
                <w:szCs w:val="18"/>
              </w:rPr>
              <w:t xml:space="preserve"> inclusive recorte do </w:t>
            </w:r>
            <w:r w:rsidR="00331D57" w:rsidRPr="00B27381">
              <w:rPr>
                <w:rFonts w:ascii="Verdana" w:hAnsi="Verdana"/>
                <w:sz w:val="18"/>
                <w:szCs w:val="18"/>
              </w:rPr>
              <w:t>pavimento.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135,00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135,00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8.2</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Reposição do pavimento em Paralelepípedo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14,58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14,58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8.3</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Fornecimento de Paralelepípedo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21,49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21,49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8.4</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Reposição de Pavimentação em Lajota Sextavada</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14,58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14,58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8.5</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Fornecimento de Lajota Sextavada</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66,96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66,96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8.6</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Reposição de Pavimentação em Blocos de Concreto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15,66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15,66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8.7</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Fornecimento de blocos de concreto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59,40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59,40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8.8</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Fornecimento de Areia lavada para aterro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45,36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45,36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8.9</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Reposição de Passeio Cimentado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64,69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64,69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8.10</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 xml:space="preserve">Reposição de Passeio </w:t>
            </w:r>
            <w:smartTag w:uri="urn:schemas-microsoft-com:office:smarttags" w:element="PersonName">
              <w:smartTagPr>
                <w:attr w:name="ProductID" w:val="em Ladrilho Hidr￡ulico"/>
              </w:smartTagPr>
              <w:r w:rsidRPr="00B27381">
                <w:rPr>
                  <w:rFonts w:ascii="Verdana" w:hAnsi="Verdana"/>
                  <w:sz w:val="18"/>
                  <w:szCs w:val="18"/>
                </w:rPr>
                <w:t>em Ladrilho Hidráulico</w:t>
              </w:r>
            </w:smartTag>
            <w:r w:rsidRPr="00B27381">
              <w:rPr>
                <w:rFonts w:ascii="Verdana" w:hAnsi="Verdana"/>
                <w:sz w:val="18"/>
                <w:szCs w:val="18"/>
              </w:rPr>
              <w:t xml:space="preserve"> ou Cerâmico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62,53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62,53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8.11</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Fornecimento de Ladrilho Hidráulico ou Cerâmico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m2</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20,41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20,41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8.12</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Reposição de Meio-fio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Ml</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53,46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53,46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8.13</w:t>
            </w:r>
          </w:p>
        </w:tc>
        <w:tc>
          <w:tcPr>
            <w:tcW w:w="3402"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Fornecimento de Meio-fio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34,56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34,56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8.14</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Remoção, Carga, Transporte e Descarga de Entulho</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m3</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41,04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41,04 </w:t>
            </w:r>
          </w:p>
        </w:tc>
      </w:tr>
      <w:tr w:rsidR="00063B9D" w:rsidRPr="00B27381" w:rsidTr="00656813">
        <w:trPr>
          <w:trHeight w:val="255"/>
        </w:trPr>
        <w:tc>
          <w:tcPr>
            <w:tcW w:w="637"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3402" w:type="dxa"/>
            <w:shd w:val="clear" w:color="auto" w:fill="FFFFFF"/>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486"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55"/>
        </w:trPr>
        <w:tc>
          <w:tcPr>
            <w:tcW w:w="637" w:type="dxa"/>
            <w:shd w:val="clear" w:color="auto" w:fill="FFCC99"/>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9.0</w:t>
            </w:r>
          </w:p>
        </w:tc>
        <w:tc>
          <w:tcPr>
            <w:tcW w:w="8716" w:type="dxa"/>
            <w:gridSpan w:val="5"/>
            <w:shd w:val="clear" w:color="auto" w:fill="FFCC99"/>
            <w:noWrap/>
            <w:vAlign w:val="bottom"/>
          </w:tcPr>
          <w:p w:rsidR="00063B9D" w:rsidRPr="00B27381" w:rsidRDefault="00063B9D" w:rsidP="00656813">
            <w:pPr>
              <w:jc w:val="center"/>
              <w:rPr>
                <w:rFonts w:ascii="Verdana" w:hAnsi="Verdana"/>
                <w:sz w:val="18"/>
                <w:szCs w:val="18"/>
              </w:rPr>
            </w:pPr>
            <w:r w:rsidRPr="00B27381">
              <w:rPr>
                <w:rFonts w:ascii="Verdana" w:hAnsi="Verdana"/>
                <w:b/>
                <w:bCs/>
                <w:sz w:val="18"/>
                <w:szCs w:val="18"/>
              </w:rPr>
              <w:t>TUBOS E CONEXÕES EM PVC - Linha Defofo</w:t>
            </w:r>
            <w:r w:rsidRPr="00B27381">
              <w:rPr>
                <w:rFonts w:ascii="Verdana" w:hAnsi="Verdana"/>
                <w:sz w:val="18"/>
                <w:szCs w:val="18"/>
              </w:rPr>
              <w:t>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9.1</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Tubo PVC Defofo, 1,0 Mpa JEI DN 100.</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64,69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64,69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9.2</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Tubo PVC Defofo, 1,0 pa JEI DN 150.</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96,12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96,12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9.3</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Tubo PVC Defofo, 1,0 Mpa JEI DN 200.</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167,40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167,40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9.4</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Luva de correr PVC Defofo, JE DN 100.</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75,49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75,49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9.5</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Luva de correr PVC Defofo, JE DN 150.</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156,60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156,60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9.6</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Luva de correr PVC Defofo, JE DN 200.</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240,84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240,84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3402" w:type="dxa"/>
            <w:shd w:val="clear" w:color="auto" w:fill="FFFFFF"/>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486" w:type="dxa"/>
            <w:shd w:val="clear" w:color="auto" w:fill="auto"/>
            <w:noWrap/>
            <w:vAlign w:val="bottom"/>
          </w:tcPr>
          <w:p w:rsidR="00063B9D" w:rsidRPr="00B27381" w:rsidRDefault="00063B9D" w:rsidP="00656813">
            <w:pPr>
              <w:jc w:val="center"/>
              <w:rPr>
                <w:rFonts w:ascii="Verdana" w:hAnsi="Verdana"/>
                <w:sz w:val="18"/>
                <w:szCs w:val="18"/>
              </w:rPr>
            </w:pPr>
          </w:p>
        </w:tc>
      </w:tr>
      <w:tr w:rsidR="00063B9D" w:rsidRPr="00B27381" w:rsidTr="00656813">
        <w:trPr>
          <w:trHeight w:val="255"/>
        </w:trPr>
        <w:tc>
          <w:tcPr>
            <w:tcW w:w="637" w:type="dxa"/>
            <w:shd w:val="clear" w:color="auto" w:fill="FFCC99"/>
            <w:noWrap/>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10.0</w:t>
            </w:r>
          </w:p>
        </w:tc>
        <w:tc>
          <w:tcPr>
            <w:tcW w:w="8716" w:type="dxa"/>
            <w:gridSpan w:val="5"/>
            <w:shd w:val="clear" w:color="auto" w:fill="FFCC99"/>
            <w:noWrap/>
            <w:vAlign w:val="bottom"/>
          </w:tcPr>
          <w:p w:rsidR="00063B9D" w:rsidRPr="00B27381" w:rsidRDefault="00063B9D" w:rsidP="00656813">
            <w:pPr>
              <w:jc w:val="center"/>
              <w:rPr>
                <w:rFonts w:ascii="Verdana" w:hAnsi="Verdana"/>
                <w:sz w:val="18"/>
                <w:szCs w:val="18"/>
              </w:rPr>
            </w:pPr>
            <w:r w:rsidRPr="00B27381">
              <w:rPr>
                <w:rFonts w:ascii="Verdana" w:hAnsi="Verdana"/>
                <w:b/>
                <w:bCs/>
                <w:sz w:val="18"/>
                <w:szCs w:val="18"/>
              </w:rPr>
              <w:t>TUBOS E CO</w:t>
            </w:r>
            <w:r>
              <w:rPr>
                <w:rFonts w:ascii="Verdana" w:hAnsi="Verdana"/>
                <w:b/>
                <w:bCs/>
                <w:sz w:val="18"/>
                <w:szCs w:val="18"/>
              </w:rPr>
              <w:t>NE</w:t>
            </w:r>
            <w:r w:rsidRPr="00B27381">
              <w:rPr>
                <w:rFonts w:ascii="Verdana" w:hAnsi="Verdana"/>
                <w:b/>
                <w:bCs/>
                <w:sz w:val="18"/>
                <w:szCs w:val="18"/>
              </w:rPr>
              <w:t>XÕES EM PVC - Linha PBA</w:t>
            </w:r>
            <w:r w:rsidRPr="00B27381">
              <w:rPr>
                <w:rFonts w:ascii="Verdana" w:hAnsi="Verdana"/>
                <w:sz w:val="18"/>
                <w:szCs w:val="18"/>
              </w:rPr>
              <w:t>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10.1</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Tubo PVC PBA Classe 12 JEI DN 50/DE 60.</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11,88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11,88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10.2</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Tubo PVC PBA Classe 12 JEI DN 60/DE 75.</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18,90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18,90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lastRenderedPageBreak/>
              <w:t>10.3</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Tubo PVC PBA Classe 12 JEI DN 75/DE 85.</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24,84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24,84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10.4</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Tubo PVC PBA Classe 12 JEI DN 100/DE 110.</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M</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39,96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39,96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10.5</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CAP PVC JE DN 50/DE 60 PBA.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5,51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5,51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10.6</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CAP PVC JE DN 75/DE 85 PBA.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10,26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10,26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10.7</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CAP PVC JE DN 100/DE 110 PBA.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24,19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24,19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10.8</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Luva de correr PVC JE DE 60 PBA.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9,61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9,61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10.9</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Luva de correr PVC JE DE 75 PBA.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20,95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20,95 </w:t>
            </w:r>
          </w:p>
        </w:tc>
      </w:tr>
      <w:tr w:rsidR="00063B9D" w:rsidRPr="00B27381" w:rsidTr="00656813">
        <w:trPr>
          <w:trHeight w:val="255"/>
        </w:trPr>
        <w:tc>
          <w:tcPr>
            <w:tcW w:w="637" w:type="dxa"/>
            <w:shd w:val="clear" w:color="auto" w:fill="FFFFFF"/>
            <w:noWrap/>
            <w:vAlign w:val="bottom"/>
          </w:tcPr>
          <w:p w:rsidR="00063B9D" w:rsidRPr="002D34CC" w:rsidRDefault="00063B9D" w:rsidP="00656813">
            <w:pPr>
              <w:jc w:val="center"/>
              <w:rPr>
                <w:rFonts w:ascii="Verdana" w:hAnsi="Verdana"/>
                <w:sz w:val="16"/>
                <w:szCs w:val="16"/>
              </w:rPr>
            </w:pPr>
            <w:r w:rsidRPr="002D34CC">
              <w:rPr>
                <w:rFonts w:ascii="Verdana" w:hAnsi="Verdana"/>
                <w:sz w:val="16"/>
                <w:szCs w:val="16"/>
              </w:rPr>
              <w:t>10.10</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Luva de correr PVC JE DE 85 PBA.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18,79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18,79 </w:t>
            </w:r>
          </w:p>
        </w:tc>
      </w:tr>
      <w:tr w:rsidR="00063B9D" w:rsidRPr="00B27381" w:rsidTr="00656813">
        <w:trPr>
          <w:trHeight w:val="255"/>
        </w:trPr>
        <w:tc>
          <w:tcPr>
            <w:tcW w:w="637" w:type="dxa"/>
            <w:shd w:val="clear" w:color="auto" w:fill="FFFFFF"/>
            <w:noWrap/>
            <w:vAlign w:val="bottom"/>
          </w:tcPr>
          <w:p w:rsidR="00063B9D" w:rsidRPr="002D34CC" w:rsidRDefault="00063B9D" w:rsidP="00656813">
            <w:pPr>
              <w:jc w:val="center"/>
              <w:rPr>
                <w:rFonts w:ascii="Verdana" w:hAnsi="Verdana"/>
                <w:sz w:val="16"/>
                <w:szCs w:val="16"/>
              </w:rPr>
            </w:pPr>
            <w:r w:rsidRPr="002D34CC">
              <w:rPr>
                <w:rFonts w:ascii="Verdana" w:hAnsi="Verdana"/>
                <w:sz w:val="16"/>
                <w:szCs w:val="16"/>
              </w:rPr>
              <w:t>10.11</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Luva de correr PVC JE DE 110 PBA.</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35,10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35,10 </w:t>
            </w:r>
          </w:p>
        </w:tc>
      </w:tr>
      <w:tr w:rsidR="00063B9D" w:rsidRPr="00B27381" w:rsidTr="00656813">
        <w:trPr>
          <w:trHeight w:val="255"/>
        </w:trPr>
        <w:tc>
          <w:tcPr>
            <w:tcW w:w="637" w:type="dxa"/>
            <w:shd w:val="clear" w:color="auto" w:fill="FFFFFF"/>
            <w:noWrap/>
            <w:vAlign w:val="center"/>
          </w:tcPr>
          <w:p w:rsidR="00063B9D" w:rsidRPr="002D34CC" w:rsidRDefault="00063B9D" w:rsidP="00656813">
            <w:pPr>
              <w:jc w:val="center"/>
              <w:rPr>
                <w:rFonts w:ascii="Verdana" w:hAnsi="Verdana"/>
                <w:sz w:val="16"/>
                <w:szCs w:val="16"/>
              </w:rPr>
            </w:pPr>
            <w:r w:rsidRPr="002D34CC">
              <w:rPr>
                <w:rFonts w:ascii="Verdana" w:hAnsi="Verdana"/>
                <w:sz w:val="16"/>
                <w:szCs w:val="16"/>
              </w:rPr>
              <w:t>10.12</w:t>
            </w:r>
          </w:p>
        </w:tc>
        <w:tc>
          <w:tcPr>
            <w:tcW w:w="3402" w:type="dxa"/>
            <w:shd w:val="clear" w:color="auto" w:fill="FFFFFF"/>
            <w:noWrap/>
            <w:vAlign w:val="center"/>
          </w:tcPr>
          <w:p w:rsidR="00063B9D" w:rsidRPr="00B27381" w:rsidRDefault="00063B9D" w:rsidP="00656813">
            <w:pPr>
              <w:jc w:val="both"/>
              <w:rPr>
                <w:rFonts w:ascii="Verdana" w:hAnsi="Verdana"/>
                <w:sz w:val="18"/>
                <w:szCs w:val="18"/>
              </w:rPr>
            </w:pPr>
            <w:r w:rsidRPr="00B27381">
              <w:rPr>
                <w:rFonts w:ascii="Verdana" w:hAnsi="Verdana"/>
                <w:sz w:val="18"/>
                <w:szCs w:val="18"/>
              </w:rPr>
              <w:t>Luva de correr PVC JE DE 140 PBA..</w:t>
            </w:r>
          </w:p>
        </w:tc>
        <w:tc>
          <w:tcPr>
            <w:tcW w:w="993" w:type="dxa"/>
            <w:shd w:val="clear" w:color="auto" w:fill="FFFFFF"/>
            <w:noWrap/>
            <w:vAlign w:val="center"/>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center"/>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center"/>
          </w:tcPr>
          <w:p w:rsidR="00063B9D" w:rsidRDefault="00063B9D" w:rsidP="00656813">
            <w:pPr>
              <w:jc w:val="center"/>
              <w:rPr>
                <w:rFonts w:ascii="Arial" w:hAnsi="Arial" w:cs="Arial"/>
              </w:rPr>
            </w:pPr>
            <w:r>
              <w:rPr>
                <w:rFonts w:ascii="Arial" w:hAnsi="Arial" w:cs="Arial"/>
              </w:rPr>
              <w:t>R$       113,94</w:t>
            </w:r>
          </w:p>
        </w:tc>
        <w:tc>
          <w:tcPr>
            <w:tcW w:w="1486" w:type="dxa"/>
            <w:shd w:val="clear" w:color="auto" w:fill="auto"/>
            <w:noWrap/>
            <w:vAlign w:val="center"/>
          </w:tcPr>
          <w:p w:rsidR="00063B9D" w:rsidRDefault="00063B9D" w:rsidP="00656813">
            <w:pPr>
              <w:jc w:val="center"/>
              <w:rPr>
                <w:rFonts w:ascii="Arial" w:hAnsi="Arial" w:cs="Arial"/>
              </w:rPr>
            </w:pPr>
            <w:r>
              <w:rPr>
                <w:rFonts w:ascii="Arial" w:hAnsi="Arial" w:cs="Arial"/>
              </w:rPr>
              <w:t>R$       113,94</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3402" w:type="dxa"/>
            <w:shd w:val="clear" w:color="auto" w:fill="FFFFFF"/>
            <w:noWrap/>
            <w:vAlign w:val="bottom"/>
          </w:tcPr>
          <w:p w:rsidR="00063B9D" w:rsidRPr="00B27381" w:rsidRDefault="00063B9D" w:rsidP="00656813">
            <w:pPr>
              <w:jc w:val="right"/>
              <w:rPr>
                <w:rFonts w:ascii="Verdana" w:hAnsi="Verdana"/>
                <w:b/>
                <w:bCs/>
                <w:sz w:val="18"/>
                <w:szCs w:val="18"/>
              </w:rPr>
            </w:pPr>
            <w:r w:rsidRPr="00B27381">
              <w:rPr>
                <w:rFonts w:ascii="Verdana" w:hAnsi="Verdana"/>
                <w:b/>
                <w:bCs/>
                <w:sz w:val="18"/>
                <w:szCs w:val="18"/>
              </w:rPr>
              <w:t>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rPr>
                <w:rFonts w:ascii="Verdana" w:hAnsi="Verdana"/>
                <w:sz w:val="18"/>
                <w:szCs w:val="18"/>
              </w:rPr>
            </w:pPr>
            <w:r w:rsidRPr="00B27381">
              <w:rPr>
                <w:rFonts w:ascii="Verdana" w:hAnsi="Verdana"/>
                <w:sz w:val="18"/>
                <w:szCs w:val="18"/>
              </w:rPr>
              <w:t> </w:t>
            </w:r>
          </w:p>
        </w:tc>
        <w:tc>
          <w:tcPr>
            <w:tcW w:w="1486" w:type="dxa"/>
            <w:shd w:val="clear" w:color="auto" w:fill="auto"/>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510"/>
        </w:trPr>
        <w:tc>
          <w:tcPr>
            <w:tcW w:w="637" w:type="dxa"/>
            <w:shd w:val="clear" w:color="auto" w:fill="FFCC99"/>
            <w:noWrap/>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11.0</w:t>
            </w:r>
          </w:p>
        </w:tc>
        <w:tc>
          <w:tcPr>
            <w:tcW w:w="8716" w:type="dxa"/>
            <w:gridSpan w:val="5"/>
            <w:shd w:val="clear" w:color="auto" w:fill="FFCC99"/>
            <w:noWrap/>
            <w:vAlign w:val="bottom"/>
          </w:tcPr>
          <w:p w:rsidR="00063B9D" w:rsidRPr="00B27381" w:rsidRDefault="00063B9D" w:rsidP="00656813">
            <w:pPr>
              <w:jc w:val="center"/>
              <w:rPr>
                <w:rFonts w:ascii="Verdana" w:hAnsi="Verdana"/>
                <w:sz w:val="18"/>
                <w:szCs w:val="18"/>
              </w:rPr>
            </w:pPr>
            <w:r w:rsidRPr="00B27381">
              <w:rPr>
                <w:rFonts w:ascii="Verdana" w:hAnsi="Verdana"/>
                <w:b/>
                <w:bCs/>
                <w:sz w:val="18"/>
                <w:szCs w:val="18"/>
              </w:rPr>
              <w:t>TUBOS E CONEXÕES EM PVC, PP ou PEAD -          Linha ramal predial.</w:t>
            </w:r>
          </w:p>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11.1</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Adaptador de Ligação de Ramal Predial 20mmX3/4"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5,94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5,94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11.2</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Colar de tomada  111mm x3/4"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32,29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32,29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11.3</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Colar de tomada  150mm x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45,36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45,36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11.4</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Colar de tomada  200mm x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60,48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60,48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11.5</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Colar de tomada em PVC com travas 50mm x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6,91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6,91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11.6</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Colar de tomada em PVC com travas 60mm x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7,34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7,34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11.7</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Colar de tomada em PVC com travas 85mm x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9,18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9,18 </w:t>
            </w:r>
          </w:p>
        </w:tc>
      </w:tr>
      <w:tr w:rsidR="00063B9D" w:rsidRPr="00B27381" w:rsidTr="00656813">
        <w:trPr>
          <w:trHeight w:val="480"/>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11.8</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Conexões para hidrômetro com bucha de latão longa 3/4" - PVC</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9,72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9,72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11.9</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Hidrômetro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97,20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97,20 </w:t>
            </w:r>
          </w:p>
        </w:tc>
      </w:tr>
      <w:tr w:rsidR="00063B9D" w:rsidRPr="00B27381" w:rsidTr="00656813">
        <w:trPr>
          <w:trHeight w:val="255"/>
        </w:trPr>
        <w:tc>
          <w:tcPr>
            <w:tcW w:w="637" w:type="dxa"/>
            <w:shd w:val="clear" w:color="auto" w:fill="FFFFFF"/>
            <w:noWrap/>
            <w:vAlign w:val="bottom"/>
          </w:tcPr>
          <w:p w:rsidR="00063B9D" w:rsidRPr="002D34CC" w:rsidRDefault="00063B9D" w:rsidP="00656813">
            <w:pPr>
              <w:jc w:val="center"/>
              <w:rPr>
                <w:rFonts w:ascii="Verdana" w:hAnsi="Verdana"/>
                <w:sz w:val="16"/>
                <w:szCs w:val="16"/>
              </w:rPr>
            </w:pPr>
            <w:r w:rsidRPr="002D34CC">
              <w:rPr>
                <w:rFonts w:ascii="Verdana" w:hAnsi="Verdana"/>
                <w:sz w:val="16"/>
                <w:szCs w:val="16"/>
              </w:rPr>
              <w:t>11.10</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Kit cavalete em PVC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51,84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51,84 </w:t>
            </w:r>
          </w:p>
        </w:tc>
      </w:tr>
      <w:tr w:rsidR="00063B9D" w:rsidRPr="00B27381" w:rsidTr="00656813">
        <w:trPr>
          <w:trHeight w:val="255"/>
        </w:trPr>
        <w:tc>
          <w:tcPr>
            <w:tcW w:w="637" w:type="dxa"/>
            <w:shd w:val="clear" w:color="auto" w:fill="FFFFFF"/>
            <w:noWrap/>
            <w:vAlign w:val="center"/>
          </w:tcPr>
          <w:p w:rsidR="00063B9D" w:rsidRPr="002D34CC" w:rsidRDefault="00063B9D" w:rsidP="00656813">
            <w:pPr>
              <w:jc w:val="center"/>
              <w:rPr>
                <w:rFonts w:ascii="Verdana" w:hAnsi="Verdana"/>
                <w:sz w:val="16"/>
                <w:szCs w:val="16"/>
              </w:rPr>
            </w:pPr>
            <w:r w:rsidRPr="002D34CC">
              <w:rPr>
                <w:rFonts w:ascii="Verdana" w:hAnsi="Verdana"/>
                <w:sz w:val="16"/>
                <w:szCs w:val="16"/>
              </w:rPr>
              <w:t>11.11</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Lacre para hidrômetro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1,51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1,51 </w:t>
            </w:r>
          </w:p>
        </w:tc>
      </w:tr>
      <w:tr w:rsidR="00063B9D" w:rsidRPr="00B27381" w:rsidTr="00656813">
        <w:trPr>
          <w:trHeight w:val="255"/>
        </w:trPr>
        <w:tc>
          <w:tcPr>
            <w:tcW w:w="637" w:type="dxa"/>
            <w:shd w:val="clear" w:color="auto" w:fill="FFFFFF"/>
            <w:noWrap/>
            <w:vAlign w:val="center"/>
          </w:tcPr>
          <w:p w:rsidR="00063B9D" w:rsidRPr="002D34CC" w:rsidRDefault="00063B9D" w:rsidP="00656813">
            <w:pPr>
              <w:jc w:val="center"/>
              <w:rPr>
                <w:rFonts w:ascii="Verdana" w:hAnsi="Verdana"/>
                <w:sz w:val="16"/>
                <w:szCs w:val="16"/>
              </w:rPr>
            </w:pPr>
            <w:r w:rsidRPr="002D34CC">
              <w:rPr>
                <w:rFonts w:ascii="Verdana" w:hAnsi="Verdana"/>
                <w:sz w:val="16"/>
                <w:szCs w:val="16"/>
              </w:rPr>
              <w:t>11.12</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Registro de PVC esfera com borboleta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16,20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16,20 </w:t>
            </w:r>
          </w:p>
        </w:tc>
      </w:tr>
      <w:tr w:rsidR="00063B9D" w:rsidRPr="00B27381" w:rsidTr="00656813">
        <w:trPr>
          <w:trHeight w:val="255"/>
        </w:trPr>
        <w:tc>
          <w:tcPr>
            <w:tcW w:w="637" w:type="dxa"/>
            <w:shd w:val="clear" w:color="auto" w:fill="FFFFFF"/>
            <w:noWrap/>
            <w:vAlign w:val="center"/>
          </w:tcPr>
          <w:p w:rsidR="00063B9D" w:rsidRPr="002D34CC" w:rsidRDefault="00063B9D" w:rsidP="00656813">
            <w:pPr>
              <w:jc w:val="center"/>
              <w:rPr>
                <w:rFonts w:ascii="Verdana" w:hAnsi="Verdana"/>
                <w:sz w:val="16"/>
                <w:szCs w:val="16"/>
              </w:rPr>
            </w:pPr>
            <w:r w:rsidRPr="002D34CC">
              <w:rPr>
                <w:rFonts w:ascii="Verdana" w:hAnsi="Verdana"/>
                <w:sz w:val="16"/>
                <w:szCs w:val="16"/>
              </w:rPr>
              <w:t>11.13</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Tubete cego para lacre 3/4"</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4,81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4,81 </w:t>
            </w:r>
          </w:p>
        </w:tc>
      </w:tr>
      <w:tr w:rsidR="00063B9D" w:rsidRPr="00B27381" w:rsidTr="00656813">
        <w:trPr>
          <w:trHeight w:val="255"/>
        </w:trPr>
        <w:tc>
          <w:tcPr>
            <w:tcW w:w="637" w:type="dxa"/>
            <w:shd w:val="clear" w:color="auto" w:fill="FFFFFF"/>
            <w:noWrap/>
            <w:vAlign w:val="center"/>
          </w:tcPr>
          <w:p w:rsidR="00063B9D" w:rsidRPr="002D34CC" w:rsidRDefault="00063B9D" w:rsidP="00656813">
            <w:pPr>
              <w:jc w:val="center"/>
              <w:rPr>
                <w:rFonts w:ascii="Verdana" w:hAnsi="Verdana"/>
                <w:sz w:val="16"/>
                <w:szCs w:val="16"/>
              </w:rPr>
            </w:pPr>
            <w:r w:rsidRPr="002D34CC">
              <w:rPr>
                <w:rFonts w:ascii="Verdana" w:hAnsi="Verdana"/>
                <w:sz w:val="16"/>
                <w:szCs w:val="16"/>
              </w:rPr>
              <w:t>11.14</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 xml:space="preserve">Tubo PEAD 20 x </w:t>
            </w:r>
            <w:smartTag w:uri="urn:schemas-microsoft-com:office:smarttags" w:element="metricconverter">
              <w:smartTagPr>
                <w:attr w:name="ProductID" w:val="2,3 mm"/>
              </w:smartTagPr>
              <w:r w:rsidRPr="00B27381">
                <w:rPr>
                  <w:rFonts w:ascii="Verdana" w:hAnsi="Verdana"/>
                  <w:sz w:val="18"/>
                  <w:szCs w:val="18"/>
                </w:rPr>
                <w:t>2,3 mm</w:t>
              </w:r>
            </w:smartTag>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Rolo</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323,46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323,46 </w:t>
            </w:r>
          </w:p>
        </w:tc>
      </w:tr>
      <w:tr w:rsidR="00063B9D" w:rsidRPr="00B27381" w:rsidTr="00656813">
        <w:trPr>
          <w:trHeight w:val="255"/>
        </w:trPr>
        <w:tc>
          <w:tcPr>
            <w:tcW w:w="637" w:type="dxa"/>
            <w:shd w:val="clear" w:color="auto" w:fill="FFFFFF"/>
            <w:noWrap/>
            <w:vAlign w:val="center"/>
          </w:tcPr>
          <w:p w:rsidR="00063B9D" w:rsidRPr="002D34CC" w:rsidRDefault="00063B9D" w:rsidP="00656813">
            <w:pPr>
              <w:jc w:val="center"/>
              <w:rPr>
                <w:rFonts w:ascii="Verdana" w:hAnsi="Verdana"/>
                <w:sz w:val="16"/>
                <w:szCs w:val="16"/>
              </w:rPr>
            </w:pPr>
            <w:r w:rsidRPr="002D34CC">
              <w:rPr>
                <w:rFonts w:ascii="Verdana" w:hAnsi="Verdana"/>
                <w:sz w:val="16"/>
                <w:szCs w:val="16"/>
              </w:rPr>
              <w:t>11.15</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 xml:space="preserve">União PEAD para ligação predial </w:t>
            </w:r>
            <w:smartTag w:uri="urn:schemas-microsoft-com:office:smarttags" w:element="metricconverter">
              <w:smartTagPr>
                <w:attr w:name="ProductID" w:val="20 mm"/>
              </w:smartTagPr>
              <w:r w:rsidRPr="00B27381">
                <w:rPr>
                  <w:rFonts w:ascii="Verdana" w:hAnsi="Verdana"/>
                  <w:sz w:val="18"/>
                  <w:szCs w:val="18"/>
                </w:rPr>
                <w:t>20 mm</w:t>
              </w:r>
            </w:smartTag>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Pr>
                <w:rFonts w:ascii="Verdana" w:hAnsi="Verdana"/>
                <w:sz w:val="18"/>
                <w:szCs w:val="18"/>
              </w:rPr>
              <w:t>PC</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1,00</w:t>
            </w:r>
          </w:p>
        </w:tc>
        <w:tc>
          <w:tcPr>
            <w:tcW w:w="1701" w:type="dxa"/>
            <w:shd w:val="clear" w:color="auto" w:fill="FFFFFF"/>
            <w:noWrap/>
            <w:vAlign w:val="bottom"/>
          </w:tcPr>
          <w:p w:rsidR="00063B9D" w:rsidRDefault="00063B9D" w:rsidP="00656813">
            <w:pPr>
              <w:rPr>
                <w:rFonts w:ascii="Arial" w:hAnsi="Arial" w:cs="Arial"/>
              </w:rPr>
            </w:pPr>
            <w:r>
              <w:rPr>
                <w:rFonts w:ascii="Arial" w:hAnsi="Arial" w:cs="Arial"/>
              </w:rPr>
              <w:t xml:space="preserve"> R$          5,02 </w:t>
            </w:r>
          </w:p>
        </w:tc>
        <w:tc>
          <w:tcPr>
            <w:tcW w:w="1486" w:type="dxa"/>
            <w:shd w:val="clear" w:color="auto" w:fill="auto"/>
            <w:noWrap/>
            <w:vAlign w:val="bottom"/>
          </w:tcPr>
          <w:p w:rsidR="00063B9D" w:rsidRDefault="00063B9D" w:rsidP="00656813">
            <w:pPr>
              <w:rPr>
                <w:rFonts w:ascii="Arial" w:hAnsi="Arial" w:cs="Arial"/>
              </w:rPr>
            </w:pPr>
            <w:r>
              <w:rPr>
                <w:rFonts w:ascii="Arial" w:hAnsi="Arial" w:cs="Arial"/>
              </w:rPr>
              <w:t xml:space="preserve"> R$          5,02 </w:t>
            </w:r>
          </w:p>
        </w:tc>
      </w:tr>
      <w:tr w:rsidR="00063B9D" w:rsidRPr="00B27381" w:rsidTr="00656813">
        <w:trPr>
          <w:trHeight w:val="255"/>
        </w:trPr>
        <w:tc>
          <w:tcPr>
            <w:tcW w:w="637"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3402" w:type="dxa"/>
            <w:shd w:val="clear" w:color="auto" w:fill="FFFFFF"/>
            <w:noWrap/>
            <w:vAlign w:val="bottom"/>
          </w:tcPr>
          <w:p w:rsidR="00063B9D" w:rsidRPr="00B27381" w:rsidRDefault="00063B9D" w:rsidP="00656813">
            <w:pPr>
              <w:jc w:val="both"/>
              <w:rPr>
                <w:rFonts w:ascii="Verdana" w:hAnsi="Verdana"/>
                <w:sz w:val="18"/>
                <w:szCs w:val="18"/>
              </w:rPr>
            </w:pPr>
            <w:r w:rsidRPr="00B27381">
              <w:rPr>
                <w:rFonts w:ascii="Verdana" w:hAnsi="Verdana"/>
                <w:sz w:val="18"/>
                <w:szCs w:val="18"/>
              </w:rPr>
              <w:t> </w:t>
            </w:r>
          </w:p>
        </w:tc>
        <w:tc>
          <w:tcPr>
            <w:tcW w:w="993"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134"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701"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c>
          <w:tcPr>
            <w:tcW w:w="1486" w:type="dxa"/>
            <w:shd w:val="clear" w:color="auto" w:fill="FFFFFF"/>
            <w:noWrap/>
            <w:vAlign w:val="bottom"/>
          </w:tcPr>
          <w:p w:rsidR="00063B9D" w:rsidRPr="00B27381" w:rsidRDefault="00063B9D" w:rsidP="00656813">
            <w:pPr>
              <w:jc w:val="center"/>
              <w:rPr>
                <w:rFonts w:ascii="Verdana" w:hAnsi="Verdana"/>
                <w:sz w:val="18"/>
                <w:szCs w:val="18"/>
              </w:rPr>
            </w:pPr>
            <w:r w:rsidRPr="00B27381">
              <w:rPr>
                <w:rFonts w:ascii="Verdana" w:hAnsi="Verdana"/>
                <w:sz w:val="18"/>
                <w:szCs w:val="18"/>
              </w:rPr>
              <w:t> </w:t>
            </w:r>
          </w:p>
        </w:tc>
      </w:tr>
      <w:tr w:rsidR="00063B9D" w:rsidRPr="00B27381" w:rsidTr="00656813">
        <w:trPr>
          <w:trHeight w:val="512"/>
        </w:trPr>
        <w:tc>
          <w:tcPr>
            <w:tcW w:w="7867" w:type="dxa"/>
            <w:gridSpan w:val="5"/>
            <w:shd w:val="clear" w:color="auto" w:fill="FFCC99"/>
            <w:vAlign w:val="bottom"/>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VALOR MÁXIMO DA PLANILHA II PARA SERVIÇOS E MATERIAIS /MÊS </w:t>
            </w:r>
          </w:p>
          <w:p w:rsidR="00063B9D" w:rsidRPr="00B27381" w:rsidRDefault="00063B9D" w:rsidP="00656813">
            <w:pPr>
              <w:jc w:val="center"/>
              <w:rPr>
                <w:rFonts w:ascii="Verdana" w:hAnsi="Verdana"/>
                <w:b/>
                <w:bCs/>
                <w:sz w:val="18"/>
                <w:szCs w:val="18"/>
              </w:rPr>
            </w:pPr>
            <w:r w:rsidRPr="00B27381">
              <w:rPr>
                <w:rFonts w:ascii="Verdana" w:hAnsi="Verdana"/>
                <w:b/>
                <w:bCs/>
                <w:sz w:val="18"/>
                <w:szCs w:val="18"/>
              </w:rPr>
              <w:t> </w:t>
            </w:r>
          </w:p>
        </w:tc>
        <w:tc>
          <w:tcPr>
            <w:tcW w:w="1486" w:type="dxa"/>
            <w:shd w:val="clear" w:color="auto" w:fill="FFCC99"/>
            <w:noWrap/>
            <w:vAlign w:val="center"/>
          </w:tcPr>
          <w:p w:rsidR="00063B9D" w:rsidRPr="00B27381" w:rsidRDefault="00063B9D" w:rsidP="00656813">
            <w:pPr>
              <w:jc w:val="center"/>
              <w:rPr>
                <w:rFonts w:ascii="Verdana" w:hAnsi="Verdana"/>
                <w:b/>
                <w:bCs/>
                <w:sz w:val="18"/>
                <w:szCs w:val="18"/>
              </w:rPr>
            </w:pPr>
            <w:r>
              <w:rPr>
                <w:rFonts w:ascii="Verdana" w:hAnsi="Verdana"/>
                <w:b/>
                <w:bCs/>
                <w:sz w:val="18"/>
                <w:szCs w:val="18"/>
              </w:rPr>
              <w:t>R$ 9.086,90</w:t>
            </w:r>
          </w:p>
        </w:tc>
      </w:tr>
      <w:tr w:rsidR="00063B9D" w:rsidRPr="00B27381" w:rsidTr="00656813">
        <w:trPr>
          <w:trHeight w:val="255"/>
        </w:trPr>
        <w:tc>
          <w:tcPr>
            <w:tcW w:w="9353" w:type="dxa"/>
            <w:gridSpan w:val="6"/>
            <w:vMerge w:val="restart"/>
            <w:shd w:val="clear" w:color="auto" w:fill="FFFFFF"/>
            <w:vAlign w:val="center"/>
          </w:tcPr>
          <w:p w:rsidR="00063B9D" w:rsidRPr="00B27381" w:rsidRDefault="00063B9D" w:rsidP="00656813">
            <w:pPr>
              <w:jc w:val="center"/>
              <w:rPr>
                <w:rFonts w:ascii="Verdana" w:hAnsi="Verdana"/>
                <w:b/>
                <w:bCs/>
                <w:sz w:val="18"/>
                <w:szCs w:val="18"/>
              </w:rPr>
            </w:pPr>
            <w:r w:rsidRPr="00B27381">
              <w:rPr>
                <w:rFonts w:ascii="Verdana" w:hAnsi="Verdana"/>
                <w:b/>
                <w:bCs/>
                <w:sz w:val="18"/>
                <w:szCs w:val="18"/>
              </w:rPr>
              <w:t xml:space="preserve">Os serviços não compreendidos na tabela acima, extraordinários e necessários, serão objeto de orçamento prévio apresentado ao Município. </w:t>
            </w:r>
          </w:p>
        </w:tc>
      </w:tr>
    </w:tbl>
    <w:p w:rsidR="00063B9D" w:rsidRDefault="00063B9D">
      <w:pPr>
        <w:spacing w:after="200" w:line="276" w:lineRule="auto"/>
        <w:rPr>
          <w:rFonts w:ascii="Verdana" w:hAnsi="Verdana" w:cs="Arial"/>
          <w:b/>
          <w:bCs/>
        </w:rPr>
      </w:pPr>
    </w:p>
    <w:p w:rsidR="002D1178" w:rsidRDefault="002D1178" w:rsidP="00BA6F2C">
      <w:pPr>
        <w:widowControl w:val="0"/>
        <w:ind w:right="45"/>
        <w:jc w:val="center"/>
        <w:rPr>
          <w:rFonts w:ascii="Verdana" w:hAnsi="Verdana" w:cs="Arial"/>
          <w:b/>
          <w:bCs/>
        </w:rPr>
      </w:pPr>
    </w:p>
    <w:p w:rsidR="00063B9D" w:rsidRDefault="00063B9D" w:rsidP="00BA6F2C">
      <w:pPr>
        <w:widowControl w:val="0"/>
        <w:ind w:right="45"/>
        <w:jc w:val="center"/>
        <w:rPr>
          <w:rFonts w:ascii="Verdana" w:hAnsi="Verdana" w:cs="Arial"/>
          <w:b/>
          <w:bCs/>
        </w:rPr>
      </w:pPr>
    </w:p>
    <w:p w:rsidR="00063B9D" w:rsidRDefault="00063B9D" w:rsidP="00BA6F2C">
      <w:pPr>
        <w:widowControl w:val="0"/>
        <w:ind w:right="45"/>
        <w:jc w:val="center"/>
        <w:rPr>
          <w:rFonts w:ascii="Verdana" w:hAnsi="Verdana" w:cs="Arial"/>
          <w:b/>
          <w:bCs/>
        </w:rPr>
      </w:pPr>
    </w:p>
    <w:p w:rsidR="00063B9D" w:rsidRDefault="00063B9D" w:rsidP="00BA6F2C">
      <w:pPr>
        <w:widowControl w:val="0"/>
        <w:ind w:right="45"/>
        <w:jc w:val="center"/>
        <w:rPr>
          <w:rFonts w:ascii="Verdana" w:hAnsi="Verdana" w:cs="Arial"/>
          <w:b/>
          <w:bCs/>
        </w:rPr>
      </w:pPr>
    </w:p>
    <w:p w:rsidR="00063B9D" w:rsidRPr="00DE3A3C" w:rsidRDefault="00063B9D" w:rsidP="00BA6F2C">
      <w:pPr>
        <w:widowControl w:val="0"/>
        <w:ind w:right="45"/>
        <w:jc w:val="center"/>
        <w:rPr>
          <w:rFonts w:ascii="Verdana" w:hAnsi="Verdana" w:cs="Arial"/>
          <w:b/>
          <w:bCs/>
        </w:rPr>
      </w:pPr>
      <w:bookmarkStart w:id="7" w:name="_GoBack"/>
      <w:bookmarkEnd w:id="7"/>
    </w:p>
    <w:p w:rsidR="002D1178" w:rsidRDefault="002D1178" w:rsidP="00BA6F2C">
      <w:pPr>
        <w:widowControl w:val="0"/>
        <w:ind w:right="45"/>
        <w:rPr>
          <w:rFonts w:ascii="Verdana" w:hAnsi="Verdana" w:cs="Arial"/>
          <w:b/>
          <w:bCs/>
        </w:rPr>
      </w:pPr>
    </w:p>
    <w:p w:rsidR="00711976" w:rsidRDefault="00711976" w:rsidP="00BA6F2C">
      <w:pPr>
        <w:widowControl w:val="0"/>
        <w:ind w:right="45"/>
        <w:jc w:val="center"/>
        <w:rPr>
          <w:rFonts w:ascii="Verdana" w:hAnsi="Verdana" w:cs="Arial"/>
          <w:b/>
          <w:bCs/>
        </w:rPr>
      </w:pPr>
      <w:r>
        <w:rPr>
          <w:rFonts w:ascii="Verdana" w:hAnsi="Verdana" w:cs="Arial"/>
          <w:b/>
          <w:bCs/>
        </w:rPr>
        <w:lastRenderedPageBreak/>
        <w:t>ANEXO I</w:t>
      </w:r>
      <w:r w:rsidR="00AD21A7">
        <w:rPr>
          <w:rFonts w:ascii="Verdana" w:hAnsi="Verdana" w:cs="Arial"/>
          <w:b/>
          <w:bCs/>
        </w:rPr>
        <w:t>II</w:t>
      </w:r>
    </w:p>
    <w:p w:rsidR="00711976" w:rsidRDefault="00711976" w:rsidP="00BA6F2C">
      <w:pPr>
        <w:widowControl w:val="0"/>
        <w:ind w:right="45"/>
        <w:jc w:val="center"/>
        <w:rPr>
          <w:rFonts w:ascii="Verdana" w:hAnsi="Verdana" w:cs="Arial"/>
          <w:b/>
          <w:bCs/>
        </w:rPr>
      </w:pPr>
    </w:p>
    <w:p w:rsidR="00711976" w:rsidRDefault="00711976" w:rsidP="00BA6F2C">
      <w:pPr>
        <w:widowControl w:val="0"/>
        <w:ind w:right="45"/>
        <w:jc w:val="center"/>
        <w:rPr>
          <w:rFonts w:ascii="Verdana" w:hAnsi="Verdana" w:cs="Arial"/>
          <w:b/>
          <w:bCs/>
        </w:rPr>
      </w:pPr>
    </w:p>
    <w:p w:rsidR="002D1178" w:rsidRPr="00DE3A3C" w:rsidRDefault="002D1178" w:rsidP="00BA6F2C">
      <w:pPr>
        <w:widowControl w:val="0"/>
        <w:ind w:right="45"/>
        <w:jc w:val="center"/>
        <w:rPr>
          <w:rFonts w:ascii="Verdana" w:hAnsi="Verdana" w:cs="Arial"/>
          <w:b/>
          <w:bCs/>
          <w:highlight w:val="yellow"/>
        </w:rPr>
      </w:pPr>
      <w:r w:rsidRPr="00DE3A3C">
        <w:rPr>
          <w:rFonts w:ascii="Verdana" w:hAnsi="Verdana"/>
          <w:b/>
        </w:rPr>
        <w:t>CONCORRÊNCIA PARA OBRAS E SERVIÇOS DE ENGENHARIA</w:t>
      </w:r>
      <w:r>
        <w:rPr>
          <w:rFonts w:ascii="Verdana" w:hAnsi="Verdana" w:cs="Arial"/>
          <w:b/>
        </w:rPr>
        <w:t xml:space="preserve"> n°. XX/201</w:t>
      </w:r>
      <w:r w:rsidR="00AD21A7">
        <w:rPr>
          <w:rFonts w:ascii="Verdana" w:hAnsi="Verdana" w:cs="Arial"/>
          <w:b/>
        </w:rPr>
        <w:t>5</w:t>
      </w:r>
      <w:r>
        <w:rPr>
          <w:rFonts w:ascii="Verdana" w:hAnsi="Verdana" w:cs="Arial"/>
          <w:b/>
        </w:rPr>
        <w:t>.</w:t>
      </w: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both"/>
        <w:rPr>
          <w:rFonts w:ascii="Verdana" w:hAnsi="Verdana" w:cs="Tahoma"/>
        </w:rPr>
      </w:pPr>
    </w:p>
    <w:p w:rsidR="002D1178" w:rsidRPr="00DE3A3C" w:rsidRDefault="002D1178" w:rsidP="00BA6F2C">
      <w:pPr>
        <w:widowControl w:val="0"/>
        <w:jc w:val="center"/>
        <w:rPr>
          <w:rFonts w:ascii="Verdana" w:hAnsi="Verdana" w:cs="Arial"/>
          <w:b/>
        </w:rPr>
      </w:pPr>
      <w:r w:rsidRPr="00DE3A3C">
        <w:rPr>
          <w:rFonts w:ascii="Verdana" w:hAnsi="Verdana" w:cs="Arial"/>
          <w:b/>
        </w:rPr>
        <w:t>DECLARAÇÃO DE CONHECIMENTO DO OBJETO</w:t>
      </w:r>
    </w:p>
    <w:p w:rsidR="002D1178" w:rsidRPr="00DE3A3C"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r w:rsidRPr="00DE3A3C">
        <w:rPr>
          <w:rFonts w:ascii="Verdana" w:hAnsi="Verdana" w:cs="Arial"/>
        </w:rPr>
        <w:t xml:space="preserve">Declaramos, para efeito de participação na licitação </w:t>
      </w:r>
      <w:r w:rsidRPr="00DE3A3C">
        <w:rPr>
          <w:rFonts w:ascii="Verdana" w:hAnsi="Verdana" w:cs="Arial"/>
          <w:b/>
        </w:rPr>
        <w:t>Concorrência para Obras</w:t>
      </w:r>
      <w:r>
        <w:rPr>
          <w:rFonts w:ascii="Verdana" w:hAnsi="Verdana" w:cs="Arial"/>
          <w:b/>
        </w:rPr>
        <w:t xml:space="preserve"> e Serviços de Engenharia nº. XXX</w:t>
      </w:r>
      <w:r w:rsidRPr="00DE3A3C">
        <w:rPr>
          <w:rFonts w:ascii="Verdana" w:hAnsi="Verdana" w:cs="Arial"/>
          <w:b/>
        </w:rPr>
        <w:t>/201</w:t>
      </w:r>
      <w:r>
        <w:rPr>
          <w:rFonts w:ascii="Verdana" w:hAnsi="Verdana" w:cs="Arial"/>
          <w:b/>
        </w:rPr>
        <w:t>4</w:t>
      </w:r>
      <w:r w:rsidRPr="00DE3A3C">
        <w:rPr>
          <w:rFonts w:ascii="Verdana" w:hAnsi="Verdana" w:cs="Arial"/>
        </w:rPr>
        <w:t xml:space="preserve">, que a empresa __________________, inscrita no CNPJ sob n°. _______________________, sito na Rua _________________, n°. _____________, Bairro ______________, na cidade de __________, Estado de __________, através do Senhor _______________, CI n°. ___________________, CPF n°. _______________, Registro no CREA/CAU___ nº. ______, ___________________, </w:t>
      </w:r>
      <w:r w:rsidRPr="00DE3A3C">
        <w:rPr>
          <w:rFonts w:ascii="Verdana" w:hAnsi="Verdana" w:cs="Courier New"/>
        </w:rPr>
        <w:t xml:space="preserve"> que tomamos pleno conhecimento da natureza e condições locais onde serão executados os serviços objeto da presente licitação, não cabendo qualquer reclamação ou reivindicação futura, fundamentada na falta de conhecimento dessas condições</w:t>
      </w:r>
      <w:r w:rsidR="002B3E6D">
        <w:rPr>
          <w:rFonts w:ascii="Verdana" w:hAnsi="Verdana" w:cs="Courier New"/>
        </w:rPr>
        <w:t>.</w:t>
      </w:r>
    </w:p>
    <w:p w:rsidR="002D1178" w:rsidRPr="00DE3A3C" w:rsidRDefault="002D1178" w:rsidP="00BA6F2C">
      <w:pPr>
        <w:widowControl w:val="0"/>
        <w:jc w:val="both"/>
        <w:rPr>
          <w:rFonts w:ascii="Verdana" w:hAnsi="Verdana" w:cs="Arial"/>
        </w:rPr>
      </w:pPr>
    </w:p>
    <w:p w:rsidR="002D1178"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p>
    <w:p w:rsidR="002D1178" w:rsidRPr="00EE58EC" w:rsidRDefault="002D1178" w:rsidP="00BA6F2C">
      <w:pPr>
        <w:pStyle w:val="TextosemFormatao"/>
        <w:widowControl w:val="0"/>
        <w:jc w:val="center"/>
        <w:rPr>
          <w:rFonts w:ascii="Times New Roman" w:eastAsia="Batang" w:hAnsi="Times New Roman"/>
          <w:sz w:val="22"/>
          <w:szCs w:val="22"/>
        </w:rPr>
      </w:pPr>
      <w:r>
        <w:rPr>
          <w:rFonts w:ascii="Times New Roman" w:eastAsia="Batang" w:hAnsi="Times New Roman"/>
          <w:sz w:val="22"/>
          <w:szCs w:val="22"/>
        </w:rPr>
        <w:t>Ilhota (SC), xxx de xxxxxxxxxx de 201</w:t>
      </w:r>
      <w:r w:rsidR="00AD21A7">
        <w:rPr>
          <w:rFonts w:ascii="Times New Roman" w:eastAsia="Batang" w:hAnsi="Times New Roman"/>
          <w:sz w:val="22"/>
          <w:szCs w:val="22"/>
        </w:rPr>
        <w:t>5</w:t>
      </w:r>
      <w:r>
        <w:rPr>
          <w:rFonts w:ascii="Times New Roman" w:eastAsia="Batang" w:hAnsi="Times New Roman"/>
          <w:sz w:val="22"/>
          <w:szCs w:val="22"/>
        </w:rPr>
        <w:t>.</w:t>
      </w: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____________________________________________________</w:t>
      </w: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Nome e Assinatura do Representante Legal</w:t>
      </w:r>
    </w:p>
    <w:p w:rsidR="002D1178" w:rsidRPr="00DE3A3C" w:rsidRDefault="002D1178" w:rsidP="00BA6F2C">
      <w:pPr>
        <w:widowControl w:val="0"/>
        <w:ind w:right="45"/>
        <w:jc w:val="center"/>
        <w:rPr>
          <w:rFonts w:ascii="Verdana" w:hAnsi="Verdana" w:cs="Arial"/>
          <w:b/>
          <w:bCs/>
        </w:rPr>
      </w:pPr>
      <w:r w:rsidRPr="00DE3A3C">
        <w:rPr>
          <w:rFonts w:ascii="Verdana" w:hAnsi="Verdana" w:cs="Arial"/>
          <w:b/>
          <w:bCs/>
        </w:rPr>
        <w:t xml:space="preserve"> </w:t>
      </w:r>
      <w:r>
        <w:rPr>
          <w:rFonts w:ascii="Verdana" w:hAnsi="Verdana" w:cs="Arial"/>
          <w:b/>
          <w:bCs/>
        </w:rPr>
        <w:t>(Com</w:t>
      </w:r>
      <w:r w:rsidRPr="00DE3A3C">
        <w:rPr>
          <w:rFonts w:ascii="Verdana" w:hAnsi="Verdana" w:cs="Arial"/>
          <w:b/>
          <w:bCs/>
        </w:rPr>
        <w:t xml:space="preserve"> Firma</w:t>
      </w:r>
      <w:r>
        <w:rPr>
          <w:rFonts w:ascii="Verdana" w:hAnsi="Verdana" w:cs="Arial"/>
          <w:b/>
          <w:bCs/>
        </w:rPr>
        <w:t xml:space="preserve"> Reconhecida</w:t>
      </w:r>
      <w:r w:rsidRPr="00DE3A3C">
        <w:rPr>
          <w:rFonts w:ascii="Verdana" w:hAnsi="Verdana" w:cs="Arial"/>
          <w:b/>
          <w:bCs/>
        </w:rPr>
        <w:t>)</w:t>
      </w:r>
    </w:p>
    <w:p w:rsidR="00E576B9" w:rsidRDefault="00E576B9" w:rsidP="00BA6F2C">
      <w:pPr>
        <w:widowControl w:val="0"/>
        <w:spacing w:after="200" w:line="276" w:lineRule="auto"/>
        <w:rPr>
          <w:rFonts w:ascii="Verdana" w:hAnsi="Verdana" w:cs="Arial"/>
          <w:b/>
          <w:bCs/>
        </w:rPr>
      </w:pPr>
      <w:r>
        <w:rPr>
          <w:rFonts w:ascii="Verdana" w:hAnsi="Verdana" w:cs="Arial"/>
          <w:b/>
          <w:bCs/>
        </w:rPr>
        <w:br w:type="page"/>
      </w:r>
    </w:p>
    <w:p w:rsidR="002D1178" w:rsidRPr="00DE3A3C" w:rsidRDefault="002D1178" w:rsidP="00BA6F2C">
      <w:pPr>
        <w:widowControl w:val="0"/>
        <w:ind w:right="45"/>
        <w:jc w:val="center"/>
        <w:rPr>
          <w:rFonts w:ascii="Verdana" w:hAnsi="Verdana" w:cs="Arial"/>
          <w:b/>
          <w:bCs/>
        </w:rPr>
      </w:pPr>
    </w:p>
    <w:p w:rsidR="00711976" w:rsidRDefault="00711976" w:rsidP="00BA6F2C">
      <w:pPr>
        <w:widowControl w:val="0"/>
        <w:ind w:right="45"/>
        <w:jc w:val="center"/>
        <w:rPr>
          <w:rFonts w:ascii="Verdana" w:hAnsi="Verdana" w:cs="Arial"/>
          <w:b/>
          <w:bCs/>
        </w:rPr>
      </w:pPr>
    </w:p>
    <w:p w:rsidR="00711976" w:rsidRPr="00DE3A3C" w:rsidRDefault="00711976" w:rsidP="00BA6F2C">
      <w:pPr>
        <w:widowControl w:val="0"/>
        <w:ind w:right="45"/>
        <w:jc w:val="center"/>
        <w:rPr>
          <w:rFonts w:ascii="Verdana" w:hAnsi="Verdana" w:cs="Arial"/>
          <w:b/>
          <w:bCs/>
        </w:rPr>
      </w:pPr>
    </w:p>
    <w:p w:rsidR="002D1178" w:rsidRPr="00DE3A3C" w:rsidRDefault="002D1178" w:rsidP="00BA6F2C">
      <w:pPr>
        <w:widowControl w:val="0"/>
        <w:ind w:right="45"/>
        <w:rPr>
          <w:rFonts w:ascii="Verdana" w:hAnsi="Verdana" w:cs="Arial"/>
          <w:b/>
          <w:bCs/>
        </w:rPr>
      </w:pPr>
    </w:p>
    <w:p w:rsidR="002D1178" w:rsidRPr="00DE3A3C" w:rsidRDefault="00711976" w:rsidP="00BA6F2C">
      <w:pPr>
        <w:widowControl w:val="0"/>
        <w:ind w:right="45"/>
        <w:jc w:val="center"/>
        <w:rPr>
          <w:rFonts w:ascii="Verdana" w:hAnsi="Verdana" w:cs="Arial"/>
          <w:b/>
          <w:bCs/>
        </w:rPr>
      </w:pPr>
      <w:r>
        <w:rPr>
          <w:rFonts w:ascii="Verdana" w:hAnsi="Verdana" w:cs="Arial"/>
          <w:b/>
          <w:bCs/>
        </w:rPr>
        <w:t xml:space="preserve">ANEXO </w:t>
      </w:r>
      <w:r w:rsidR="00AD21A7">
        <w:rPr>
          <w:rFonts w:ascii="Verdana" w:hAnsi="Verdana" w:cs="Arial"/>
          <w:b/>
          <w:bCs/>
        </w:rPr>
        <w:t>I</w:t>
      </w:r>
      <w:r w:rsidR="002D1178" w:rsidRPr="00DE3A3C">
        <w:rPr>
          <w:rFonts w:ascii="Verdana" w:hAnsi="Verdana" w:cs="Arial"/>
          <w:b/>
          <w:bCs/>
        </w:rPr>
        <w:t>V</w:t>
      </w:r>
    </w:p>
    <w:p w:rsidR="002D1178" w:rsidRPr="00DE3A3C" w:rsidRDefault="002D1178" w:rsidP="00BA6F2C">
      <w:pPr>
        <w:widowControl w:val="0"/>
        <w:ind w:right="45"/>
        <w:jc w:val="center"/>
        <w:rPr>
          <w:rFonts w:ascii="Verdana" w:hAnsi="Verdana" w:cs="Arial"/>
          <w:b/>
          <w:bCs/>
          <w:highlight w:val="yellow"/>
        </w:rPr>
      </w:pPr>
    </w:p>
    <w:p w:rsidR="002D1178" w:rsidRPr="00DE3A3C" w:rsidRDefault="002D1178" w:rsidP="00BA6F2C">
      <w:pPr>
        <w:widowControl w:val="0"/>
        <w:ind w:right="45"/>
        <w:jc w:val="center"/>
        <w:rPr>
          <w:rFonts w:ascii="Verdana" w:hAnsi="Verdana" w:cs="Arial"/>
          <w:b/>
          <w:bCs/>
          <w:highlight w:val="yellow"/>
        </w:rPr>
      </w:pPr>
    </w:p>
    <w:p w:rsidR="002D1178" w:rsidRPr="00DE3A3C" w:rsidRDefault="002D1178" w:rsidP="00BA6F2C">
      <w:pPr>
        <w:widowControl w:val="0"/>
        <w:ind w:right="45"/>
        <w:jc w:val="center"/>
        <w:rPr>
          <w:rFonts w:ascii="Verdana" w:hAnsi="Verdana" w:cs="Arial"/>
          <w:b/>
          <w:bCs/>
        </w:rPr>
      </w:pPr>
    </w:p>
    <w:p w:rsidR="002D1178" w:rsidRPr="00DE3A3C" w:rsidRDefault="002D1178" w:rsidP="00BA6F2C">
      <w:pPr>
        <w:widowControl w:val="0"/>
        <w:ind w:right="45"/>
        <w:jc w:val="center"/>
        <w:rPr>
          <w:rFonts w:ascii="Verdana" w:hAnsi="Verdana" w:cs="Arial"/>
          <w:b/>
          <w:bCs/>
          <w:highlight w:val="yellow"/>
        </w:rPr>
      </w:pPr>
      <w:r w:rsidRPr="00DE3A3C">
        <w:rPr>
          <w:rFonts w:ascii="Verdana" w:hAnsi="Verdana"/>
          <w:b/>
        </w:rPr>
        <w:t>CONCORRÊNCIA PARA OBRAS E SERVIÇOS DE ENGENHARIA</w:t>
      </w:r>
      <w:r>
        <w:rPr>
          <w:rFonts w:ascii="Verdana" w:hAnsi="Verdana" w:cs="Arial"/>
          <w:b/>
        </w:rPr>
        <w:t xml:space="preserve"> n°. XX/201</w:t>
      </w:r>
      <w:r w:rsidR="00AD21A7">
        <w:rPr>
          <w:rFonts w:ascii="Verdana" w:hAnsi="Verdana" w:cs="Arial"/>
          <w:b/>
        </w:rPr>
        <w:t>5</w:t>
      </w: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both"/>
        <w:rPr>
          <w:rFonts w:ascii="Verdana" w:hAnsi="Verdana" w:cs="Tahoma"/>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both"/>
        <w:rPr>
          <w:rFonts w:ascii="Verdana" w:hAnsi="Verdana" w:cs="Tahoma"/>
        </w:rPr>
      </w:pPr>
    </w:p>
    <w:p w:rsidR="002D1178" w:rsidRPr="00DE3A3C" w:rsidRDefault="002D1178" w:rsidP="00BA6F2C">
      <w:pPr>
        <w:widowControl w:val="0"/>
        <w:jc w:val="both"/>
        <w:rPr>
          <w:rFonts w:ascii="Verdana" w:hAnsi="Verdana" w:cs="Tahoma"/>
        </w:rPr>
      </w:pPr>
    </w:p>
    <w:p w:rsidR="002D1178" w:rsidRPr="00DE3A3C" w:rsidRDefault="002D1178" w:rsidP="00BA6F2C">
      <w:pPr>
        <w:widowControl w:val="0"/>
        <w:jc w:val="both"/>
        <w:rPr>
          <w:rFonts w:ascii="Verdana" w:hAnsi="Verdana" w:cs="Tahoma"/>
        </w:rPr>
      </w:pPr>
    </w:p>
    <w:p w:rsidR="002D1178" w:rsidRPr="00DE3A3C" w:rsidRDefault="002D1178" w:rsidP="00BA6F2C">
      <w:pPr>
        <w:widowControl w:val="0"/>
        <w:jc w:val="both"/>
        <w:rPr>
          <w:rFonts w:ascii="Verdana" w:hAnsi="Verdana" w:cs="Tahoma"/>
        </w:rPr>
      </w:pPr>
    </w:p>
    <w:p w:rsidR="002D1178" w:rsidRPr="00DE3A3C" w:rsidRDefault="002D1178" w:rsidP="00BA6F2C">
      <w:pPr>
        <w:widowControl w:val="0"/>
        <w:jc w:val="both"/>
        <w:rPr>
          <w:rFonts w:ascii="Verdana" w:hAnsi="Verdana" w:cs="Tahoma"/>
        </w:rPr>
      </w:pPr>
    </w:p>
    <w:p w:rsidR="002D1178" w:rsidRPr="00DE3A3C" w:rsidRDefault="002D1178" w:rsidP="00BA6F2C">
      <w:pPr>
        <w:widowControl w:val="0"/>
        <w:ind w:right="45"/>
        <w:jc w:val="center"/>
        <w:rPr>
          <w:rFonts w:ascii="Verdana" w:hAnsi="Verdana" w:cs="Arial"/>
          <w:b/>
        </w:rPr>
      </w:pPr>
      <w:r w:rsidRPr="00DE3A3C">
        <w:rPr>
          <w:rFonts w:ascii="Verdana" w:hAnsi="Verdana" w:cs="Arial"/>
          <w:b/>
        </w:rPr>
        <w:t>MODELO DE DECLARAÇÃO, ART 7, INCISO XXXIII</w:t>
      </w:r>
    </w:p>
    <w:p w:rsidR="002D1178" w:rsidRPr="00DE3A3C" w:rsidRDefault="002D1178" w:rsidP="00BA6F2C">
      <w:pPr>
        <w:widowControl w:val="0"/>
        <w:ind w:right="45"/>
        <w:jc w:val="center"/>
        <w:rPr>
          <w:rFonts w:ascii="Verdana" w:hAnsi="Verdana" w:cs="Arial"/>
          <w:b/>
        </w:rPr>
      </w:pPr>
      <w:r w:rsidRPr="00DE3A3C">
        <w:rPr>
          <w:rFonts w:ascii="Verdana" w:hAnsi="Verdana" w:cs="Arial"/>
          <w:b/>
        </w:rPr>
        <w:t>DA CF (REFERENTE AO TRABALHO DE MENORES DE IDADE)</w:t>
      </w:r>
    </w:p>
    <w:p w:rsidR="002D1178" w:rsidRPr="00DE3A3C"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r w:rsidRPr="00DE3A3C">
        <w:rPr>
          <w:rFonts w:ascii="Verdana" w:hAnsi="Verdana" w:cs="Arial"/>
        </w:rPr>
        <w:t>A empresa __________________, com sede na ______________________, inscrita no CNPJ sob o n°. ___________________, vem através de seu representante legal infra-assinado, em atenção ao inciso V do artigo 27 da Lei n° 8.666/1993, acrescido pela Lei n° 9.854, de 27 de outubro de 1999, declarar expressamente, sob as penas da lei, que cumpre integralmente a norma contida na Constituição da República Federativa do Brasil de 1988, artigo 7°, inciso XXXIII, e regulamentada, que não será utilizada mão de obra de menores de 18 (dezoito) anos de idade em trabalhos noturnos, perigosos ou insalubres, bem como não será utilizada mão de obra de menores de 16 (dezesseis) anos em qualquer tipo de trabalho, salvo na condição de aprendizes.</w:t>
      </w:r>
    </w:p>
    <w:p w:rsidR="002D1178" w:rsidRPr="00DE3A3C" w:rsidRDefault="002D1178" w:rsidP="00BA6F2C">
      <w:pPr>
        <w:widowControl w:val="0"/>
        <w:jc w:val="both"/>
        <w:rPr>
          <w:rFonts w:ascii="Verdana" w:hAnsi="Verdana" w:cs="Arial"/>
        </w:rPr>
      </w:pPr>
    </w:p>
    <w:p w:rsidR="002D1178"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Pr>
          <w:rFonts w:ascii="Times New Roman" w:eastAsia="Batang" w:hAnsi="Times New Roman"/>
          <w:sz w:val="22"/>
          <w:szCs w:val="22"/>
        </w:rPr>
        <w:t>Ilhota (SC), xxx de xxxxxxxxxx de 201</w:t>
      </w:r>
      <w:r w:rsidR="00AD21A7">
        <w:rPr>
          <w:rFonts w:ascii="Times New Roman" w:eastAsia="Batang" w:hAnsi="Times New Roman"/>
          <w:sz w:val="22"/>
          <w:szCs w:val="22"/>
        </w:rPr>
        <w:t>5</w:t>
      </w:r>
      <w:r>
        <w:rPr>
          <w:rFonts w:ascii="Times New Roman" w:eastAsia="Batang" w:hAnsi="Times New Roman"/>
          <w:sz w:val="22"/>
          <w:szCs w:val="22"/>
        </w:rPr>
        <w:t>.</w:t>
      </w: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____________________________________________________</w:t>
      </w: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Nome e Assinatura do Representante Legal</w:t>
      </w:r>
    </w:p>
    <w:p w:rsidR="002D1178" w:rsidRPr="00DE3A3C" w:rsidRDefault="002D1178" w:rsidP="00BA6F2C">
      <w:pPr>
        <w:widowControl w:val="0"/>
        <w:ind w:right="45"/>
        <w:jc w:val="center"/>
        <w:rPr>
          <w:rFonts w:ascii="Verdana" w:hAnsi="Verdana" w:cs="Tahoma"/>
          <w:b/>
          <w:bCs/>
        </w:rPr>
      </w:pPr>
    </w:p>
    <w:p w:rsidR="002D1178" w:rsidRPr="00DE3A3C" w:rsidRDefault="002D1178" w:rsidP="00BA6F2C">
      <w:pPr>
        <w:widowControl w:val="0"/>
        <w:ind w:right="45"/>
        <w:jc w:val="center"/>
        <w:rPr>
          <w:rFonts w:ascii="Verdana" w:hAnsi="Verdana" w:cs="Tahoma"/>
          <w:b/>
          <w:bCs/>
        </w:rPr>
      </w:pPr>
    </w:p>
    <w:p w:rsidR="002D1178" w:rsidRPr="00DE3A3C" w:rsidRDefault="002D1178" w:rsidP="00BA6F2C">
      <w:pPr>
        <w:widowControl w:val="0"/>
        <w:ind w:right="45"/>
        <w:jc w:val="center"/>
        <w:rPr>
          <w:rFonts w:ascii="Verdana" w:hAnsi="Verdana" w:cs="Tahoma"/>
          <w:b/>
          <w:bCs/>
        </w:rPr>
      </w:pPr>
    </w:p>
    <w:p w:rsidR="002D1178" w:rsidRPr="00DE3A3C" w:rsidRDefault="002D1178" w:rsidP="00BA6F2C">
      <w:pPr>
        <w:widowControl w:val="0"/>
        <w:ind w:right="45"/>
        <w:jc w:val="center"/>
        <w:rPr>
          <w:rFonts w:ascii="Verdana" w:hAnsi="Verdana" w:cs="Tahoma"/>
          <w:b/>
          <w:bCs/>
        </w:rPr>
      </w:pPr>
    </w:p>
    <w:p w:rsidR="002D1178" w:rsidRPr="00DE3A3C" w:rsidRDefault="002D1178" w:rsidP="00BA6F2C">
      <w:pPr>
        <w:widowControl w:val="0"/>
        <w:ind w:right="45"/>
        <w:jc w:val="center"/>
        <w:rPr>
          <w:rFonts w:ascii="Verdana" w:hAnsi="Verdana" w:cs="Tahoma"/>
          <w:b/>
          <w:bCs/>
        </w:rPr>
      </w:pPr>
    </w:p>
    <w:p w:rsidR="002D1178" w:rsidRPr="00DE3A3C" w:rsidRDefault="002D1178" w:rsidP="00BA6F2C">
      <w:pPr>
        <w:widowControl w:val="0"/>
        <w:ind w:right="45"/>
        <w:jc w:val="center"/>
        <w:rPr>
          <w:rFonts w:ascii="Verdana" w:hAnsi="Verdana" w:cs="Tahoma"/>
          <w:b/>
          <w:bCs/>
        </w:rPr>
      </w:pPr>
    </w:p>
    <w:p w:rsidR="002D1178" w:rsidRPr="00DE3A3C" w:rsidRDefault="002D1178" w:rsidP="00BA6F2C">
      <w:pPr>
        <w:widowControl w:val="0"/>
        <w:ind w:right="45"/>
        <w:jc w:val="center"/>
        <w:rPr>
          <w:rFonts w:ascii="Verdana" w:hAnsi="Verdana" w:cs="Tahoma"/>
          <w:b/>
          <w:bCs/>
        </w:rPr>
      </w:pPr>
    </w:p>
    <w:p w:rsidR="002D1178" w:rsidRPr="00DE3A3C" w:rsidRDefault="002D1178" w:rsidP="00BA6F2C">
      <w:pPr>
        <w:widowControl w:val="0"/>
        <w:rPr>
          <w:rFonts w:ascii="Verdana" w:hAnsi="Verdana" w:cs="Tahoma"/>
        </w:rPr>
      </w:pPr>
    </w:p>
    <w:p w:rsidR="002D1178" w:rsidRPr="00DE3A3C" w:rsidRDefault="002D1178" w:rsidP="00BA6F2C">
      <w:pPr>
        <w:widowControl w:val="0"/>
        <w:ind w:right="45"/>
        <w:jc w:val="center"/>
        <w:rPr>
          <w:rFonts w:ascii="Verdana" w:hAnsi="Verdana" w:cs="Arial"/>
          <w:b/>
          <w:bCs/>
        </w:rPr>
      </w:pPr>
    </w:p>
    <w:p w:rsidR="002D1178" w:rsidRPr="00DE3A3C" w:rsidRDefault="002D1178" w:rsidP="00BA6F2C">
      <w:pPr>
        <w:widowControl w:val="0"/>
        <w:ind w:right="45"/>
        <w:jc w:val="center"/>
        <w:rPr>
          <w:rFonts w:ascii="Verdana" w:hAnsi="Verdana" w:cs="Arial"/>
          <w:b/>
          <w:bCs/>
        </w:rPr>
      </w:pPr>
      <w:r w:rsidRPr="00DE3A3C">
        <w:rPr>
          <w:rFonts w:ascii="Verdana" w:hAnsi="Verdana" w:cs="Arial"/>
          <w:b/>
          <w:bCs/>
        </w:rPr>
        <w:t>ANEXO V</w:t>
      </w:r>
    </w:p>
    <w:p w:rsidR="002D1178" w:rsidRPr="00DE3A3C" w:rsidRDefault="002D1178" w:rsidP="00BA6F2C">
      <w:pPr>
        <w:widowControl w:val="0"/>
        <w:ind w:right="45"/>
        <w:jc w:val="center"/>
        <w:rPr>
          <w:rFonts w:ascii="Verdana" w:hAnsi="Verdana" w:cs="Arial"/>
          <w:b/>
          <w:bCs/>
        </w:rPr>
      </w:pPr>
    </w:p>
    <w:p w:rsidR="002D1178" w:rsidRDefault="002D1178" w:rsidP="00BA6F2C">
      <w:pPr>
        <w:widowControl w:val="0"/>
        <w:ind w:right="45"/>
        <w:jc w:val="center"/>
        <w:rPr>
          <w:rFonts w:ascii="Verdana" w:hAnsi="Verdana" w:cs="Arial"/>
          <w:b/>
          <w:bCs/>
        </w:rPr>
      </w:pPr>
    </w:p>
    <w:p w:rsidR="002D1178" w:rsidRPr="00DE3A3C" w:rsidRDefault="002D1178" w:rsidP="00BA6F2C">
      <w:pPr>
        <w:widowControl w:val="0"/>
        <w:ind w:right="45"/>
        <w:jc w:val="center"/>
        <w:rPr>
          <w:rFonts w:ascii="Verdana" w:hAnsi="Verdana" w:cs="Arial"/>
          <w:b/>
          <w:bCs/>
        </w:rPr>
      </w:pPr>
    </w:p>
    <w:p w:rsidR="002D1178" w:rsidRPr="00DE3A3C" w:rsidRDefault="002D1178" w:rsidP="00BA6F2C">
      <w:pPr>
        <w:widowControl w:val="0"/>
        <w:ind w:right="45"/>
        <w:jc w:val="center"/>
        <w:rPr>
          <w:rFonts w:ascii="Verdana" w:hAnsi="Verdana" w:cs="Arial"/>
          <w:b/>
          <w:bCs/>
          <w:highlight w:val="yellow"/>
        </w:rPr>
      </w:pPr>
      <w:r w:rsidRPr="00DE3A3C">
        <w:rPr>
          <w:rFonts w:ascii="Verdana" w:hAnsi="Verdana"/>
          <w:b/>
        </w:rPr>
        <w:t>CONCORRÊNCIA PARA OBRAS E SERVIÇOS DE ENGENHARIA</w:t>
      </w:r>
      <w:r>
        <w:rPr>
          <w:rFonts w:ascii="Verdana" w:hAnsi="Verdana" w:cs="Arial"/>
          <w:b/>
        </w:rPr>
        <w:t xml:space="preserve"> n°. XX/201</w:t>
      </w:r>
      <w:r w:rsidR="00AD21A7">
        <w:rPr>
          <w:rFonts w:ascii="Verdana" w:hAnsi="Verdana" w:cs="Arial"/>
          <w:b/>
        </w:rPr>
        <w:t>5</w:t>
      </w:r>
    </w:p>
    <w:p w:rsidR="002D1178" w:rsidRPr="00DE3A3C" w:rsidRDefault="002D1178" w:rsidP="00BA6F2C">
      <w:pPr>
        <w:widowControl w:val="0"/>
        <w:ind w:right="45"/>
        <w:jc w:val="center"/>
        <w:rPr>
          <w:rFonts w:ascii="Verdana" w:hAnsi="Verdana" w:cs="Arial"/>
          <w:b/>
          <w:bCs/>
        </w:rPr>
      </w:pPr>
    </w:p>
    <w:p w:rsidR="002D1178" w:rsidRPr="00DE3A3C" w:rsidRDefault="002D1178" w:rsidP="00BA6F2C">
      <w:pPr>
        <w:widowControl w:val="0"/>
        <w:ind w:right="45"/>
        <w:jc w:val="center"/>
        <w:rPr>
          <w:rFonts w:ascii="Verdana" w:hAnsi="Verdana" w:cs="Arial"/>
          <w:b/>
          <w:bCs/>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autoSpaceDE w:val="0"/>
        <w:autoSpaceDN w:val="0"/>
        <w:adjustRightInd w:val="0"/>
        <w:jc w:val="center"/>
        <w:rPr>
          <w:rFonts w:ascii="Verdana" w:hAnsi="Verdana" w:cs="Arial"/>
          <w:b/>
          <w:color w:val="000000"/>
        </w:rPr>
      </w:pPr>
      <w:r w:rsidRPr="00DE3A3C">
        <w:rPr>
          <w:rFonts w:ascii="Verdana" w:hAnsi="Verdana" w:cs="Arial"/>
          <w:b/>
          <w:color w:val="000000"/>
        </w:rPr>
        <w:t>MODELO DA DECLARAÇÃO DE IDONEIDADE</w:t>
      </w:r>
    </w:p>
    <w:p w:rsidR="002D1178" w:rsidRPr="00DE3A3C" w:rsidRDefault="002D1178" w:rsidP="00BA6F2C">
      <w:pPr>
        <w:widowControl w:val="0"/>
        <w:autoSpaceDE w:val="0"/>
        <w:autoSpaceDN w:val="0"/>
        <w:adjustRightInd w:val="0"/>
        <w:jc w:val="both"/>
        <w:rPr>
          <w:rFonts w:ascii="Verdana" w:hAnsi="Verdana" w:cs="Arial"/>
          <w:color w:val="000000"/>
        </w:rPr>
      </w:pPr>
    </w:p>
    <w:p w:rsidR="002D1178" w:rsidRPr="00DE3A3C" w:rsidRDefault="002D1178" w:rsidP="00BA6F2C">
      <w:pPr>
        <w:widowControl w:val="0"/>
        <w:autoSpaceDE w:val="0"/>
        <w:autoSpaceDN w:val="0"/>
        <w:adjustRightInd w:val="0"/>
        <w:jc w:val="both"/>
        <w:rPr>
          <w:rFonts w:ascii="Verdana" w:hAnsi="Verdana" w:cs="Arial"/>
          <w:color w:val="000000"/>
        </w:rPr>
      </w:pPr>
    </w:p>
    <w:p w:rsidR="002D1178" w:rsidRPr="00DE3A3C" w:rsidRDefault="002D1178" w:rsidP="00BA6F2C">
      <w:pPr>
        <w:widowControl w:val="0"/>
        <w:autoSpaceDE w:val="0"/>
        <w:autoSpaceDN w:val="0"/>
        <w:adjustRightInd w:val="0"/>
        <w:jc w:val="both"/>
        <w:rPr>
          <w:rFonts w:ascii="Verdana" w:hAnsi="Verdana" w:cs="Arial"/>
          <w:color w:val="000000"/>
        </w:rPr>
      </w:pPr>
    </w:p>
    <w:p w:rsidR="002D1178" w:rsidRPr="00DE3A3C" w:rsidRDefault="002D1178" w:rsidP="00BA6F2C">
      <w:pPr>
        <w:widowControl w:val="0"/>
        <w:autoSpaceDE w:val="0"/>
        <w:autoSpaceDN w:val="0"/>
        <w:adjustRightInd w:val="0"/>
        <w:jc w:val="both"/>
        <w:rPr>
          <w:rFonts w:ascii="Verdana" w:hAnsi="Verdana" w:cs="Arial"/>
          <w:color w:val="000000"/>
        </w:rPr>
      </w:pPr>
      <w:r w:rsidRPr="00DE3A3C">
        <w:rPr>
          <w:rFonts w:ascii="Verdana" w:hAnsi="Verdana" w:cs="Arial"/>
          <w:color w:val="000000"/>
        </w:rPr>
        <w:t xml:space="preserve">A Empresa ____________________________, inscrita no CNPJ n°. ___________________________, por intermédio de seu representante legal o(a) Sr(a) _____________________, portador(a) da Carteira de Identidade nº. ________________________ e do CPF nº. __________________, </w:t>
      </w:r>
      <w:r w:rsidRPr="00DE3A3C">
        <w:rPr>
          <w:rFonts w:ascii="Verdana" w:hAnsi="Verdana" w:cs="Arial"/>
          <w:b/>
          <w:bCs/>
          <w:color w:val="000000"/>
        </w:rPr>
        <w:t xml:space="preserve">DECLARA, </w:t>
      </w:r>
      <w:r w:rsidRPr="00DE3A3C">
        <w:rPr>
          <w:rFonts w:ascii="Verdana" w:hAnsi="Verdana" w:cs="Arial"/>
          <w:color w:val="000000"/>
        </w:rPr>
        <w:t>sob as penas da lei, que não se encontra na condição de Empresa declarada inidônea para licitar ou contratar com a Administração Pública e não encontra-se suspensa ou impedida de licitar com nenhum dos Poderes: União, Estados ou Municípios.</w:t>
      </w:r>
    </w:p>
    <w:p w:rsidR="002D1178" w:rsidRPr="00DE3A3C" w:rsidRDefault="002D1178" w:rsidP="00BA6F2C">
      <w:pPr>
        <w:widowControl w:val="0"/>
        <w:autoSpaceDE w:val="0"/>
        <w:autoSpaceDN w:val="0"/>
        <w:adjustRightInd w:val="0"/>
        <w:jc w:val="both"/>
        <w:rPr>
          <w:rFonts w:ascii="Verdana" w:hAnsi="Verdana" w:cs="Arial"/>
          <w:color w:val="000000"/>
        </w:rPr>
      </w:pPr>
    </w:p>
    <w:p w:rsidR="002D1178" w:rsidRPr="00DE3A3C" w:rsidRDefault="002D1178" w:rsidP="00BA6F2C">
      <w:pPr>
        <w:widowControl w:val="0"/>
        <w:autoSpaceDE w:val="0"/>
        <w:autoSpaceDN w:val="0"/>
        <w:adjustRightInd w:val="0"/>
        <w:spacing w:line="360" w:lineRule="auto"/>
        <w:jc w:val="both"/>
        <w:rPr>
          <w:rFonts w:ascii="Verdana" w:hAnsi="Verdana" w:cs="Arial"/>
          <w:color w:val="000000"/>
        </w:rPr>
      </w:pPr>
    </w:p>
    <w:p w:rsidR="002D1178" w:rsidRDefault="002D1178" w:rsidP="00BA6F2C">
      <w:pPr>
        <w:pStyle w:val="TextosemFormatao"/>
        <w:widowControl w:val="0"/>
        <w:jc w:val="center"/>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Pr>
          <w:rFonts w:ascii="Times New Roman" w:eastAsia="Batang" w:hAnsi="Times New Roman"/>
          <w:sz w:val="22"/>
          <w:szCs w:val="22"/>
        </w:rPr>
        <w:t>Ilhota (SC), xxx de xxxxxxxxxxxxxxx de 201</w:t>
      </w:r>
      <w:r w:rsidR="00AD21A7">
        <w:rPr>
          <w:rFonts w:ascii="Times New Roman" w:eastAsia="Batang" w:hAnsi="Times New Roman"/>
          <w:sz w:val="22"/>
          <w:szCs w:val="22"/>
        </w:rPr>
        <w:t>5</w:t>
      </w:r>
      <w:r>
        <w:rPr>
          <w:rFonts w:ascii="Times New Roman" w:eastAsia="Batang" w:hAnsi="Times New Roman"/>
          <w:sz w:val="22"/>
          <w:szCs w:val="22"/>
        </w:rPr>
        <w:t>.</w:t>
      </w: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____________________________________________________</w:t>
      </w: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Nome e Assinatura do Representante Legal</w:t>
      </w:r>
    </w:p>
    <w:p w:rsidR="002D1178" w:rsidRPr="00DE3A3C" w:rsidRDefault="002D1178" w:rsidP="00BA6F2C">
      <w:pPr>
        <w:widowControl w:val="0"/>
        <w:jc w:val="center"/>
        <w:rPr>
          <w:rFonts w:ascii="Verdana" w:hAnsi="Verdana" w:cs="Arial"/>
          <w:b/>
        </w:rPr>
      </w:pPr>
    </w:p>
    <w:p w:rsidR="002D1178" w:rsidRPr="00DE3A3C" w:rsidRDefault="002D1178" w:rsidP="00BA6F2C">
      <w:pPr>
        <w:widowControl w:val="0"/>
        <w:autoSpaceDE w:val="0"/>
        <w:autoSpaceDN w:val="0"/>
        <w:adjustRightInd w:val="0"/>
        <w:jc w:val="both"/>
        <w:rPr>
          <w:rFonts w:ascii="Verdana" w:hAnsi="Verdana" w:cs="Arial"/>
          <w:color w:val="000000"/>
          <w:highlight w:val="yellow"/>
        </w:rPr>
      </w:pPr>
    </w:p>
    <w:p w:rsidR="002D1178" w:rsidRPr="00DE3A3C" w:rsidRDefault="002D1178" w:rsidP="00BA6F2C">
      <w:pPr>
        <w:widowControl w:val="0"/>
        <w:autoSpaceDE w:val="0"/>
        <w:autoSpaceDN w:val="0"/>
        <w:adjustRightInd w:val="0"/>
        <w:jc w:val="both"/>
        <w:rPr>
          <w:rFonts w:ascii="Verdana" w:hAnsi="Verdana" w:cs="Arial"/>
          <w:color w:val="000000"/>
          <w:highlight w:val="yellow"/>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rPr>
          <w:rFonts w:ascii="Verdana" w:hAnsi="Verdana" w:cs="Arial"/>
        </w:rPr>
      </w:pPr>
    </w:p>
    <w:p w:rsidR="002D1178" w:rsidRPr="00DE3A3C" w:rsidRDefault="002D1178" w:rsidP="00BA6F2C">
      <w:pPr>
        <w:widowControl w:val="0"/>
        <w:autoSpaceDE w:val="0"/>
        <w:autoSpaceDN w:val="0"/>
        <w:adjustRightInd w:val="0"/>
        <w:jc w:val="center"/>
        <w:rPr>
          <w:rFonts w:ascii="Verdana" w:eastAsia="Batang" w:hAnsi="Verdana" w:cs="Courier New"/>
          <w:b/>
          <w:bCs/>
        </w:rPr>
      </w:pPr>
      <w:r w:rsidRPr="00DE3A3C">
        <w:rPr>
          <w:rFonts w:ascii="Verdana" w:eastAsia="Batang" w:hAnsi="Verdana" w:cs="Courier New"/>
          <w:b/>
          <w:bCs/>
        </w:rPr>
        <w:t>ANEXO VI</w:t>
      </w:r>
    </w:p>
    <w:p w:rsidR="002D1178" w:rsidRPr="00DE3A3C" w:rsidRDefault="002D1178" w:rsidP="00BA6F2C">
      <w:pPr>
        <w:widowControl w:val="0"/>
        <w:autoSpaceDE w:val="0"/>
        <w:autoSpaceDN w:val="0"/>
        <w:adjustRightInd w:val="0"/>
        <w:jc w:val="center"/>
        <w:rPr>
          <w:rFonts w:ascii="Verdana" w:eastAsia="Batang" w:hAnsi="Verdana" w:cs="Courier New"/>
          <w:b/>
          <w:bCs/>
        </w:rPr>
      </w:pPr>
    </w:p>
    <w:p w:rsidR="002D1178" w:rsidRPr="00DE3A3C" w:rsidRDefault="002D1178" w:rsidP="00BA6F2C">
      <w:pPr>
        <w:widowControl w:val="0"/>
        <w:jc w:val="center"/>
        <w:rPr>
          <w:rFonts w:ascii="Verdana" w:hAnsi="Verdana"/>
          <w:b/>
        </w:rPr>
      </w:pPr>
    </w:p>
    <w:p w:rsidR="002D1178" w:rsidRPr="00DE3A3C" w:rsidRDefault="002D1178" w:rsidP="00BA6F2C">
      <w:pPr>
        <w:widowControl w:val="0"/>
        <w:jc w:val="center"/>
        <w:rPr>
          <w:rFonts w:ascii="Verdana" w:hAnsi="Verdana"/>
          <w:b/>
        </w:rPr>
      </w:pPr>
      <w:r w:rsidRPr="00DE3A3C">
        <w:rPr>
          <w:rFonts w:ascii="Verdana" w:hAnsi="Verdana"/>
          <w:b/>
        </w:rPr>
        <w:t xml:space="preserve">C O </w:t>
      </w:r>
      <w:r>
        <w:rPr>
          <w:rFonts w:ascii="Verdana" w:hAnsi="Verdana"/>
          <w:b/>
        </w:rPr>
        <w:t>N C O R R Ê</w:t>
      </w:r>
      <w:r w:rsidR="00AD21A7">
        <w:rPr>
          <w:rFonts w:ascii="Verdana" w:hAnsi="Verdana"/>
          <w:b/>
        </w:rPr>
        <w:t xml:space="preserve"> N C I A    N º .  xxx / 2 0 1 5</w:t>
      </w:r>
      <w:r>
        <w:rPr>
          <w:rFonts w:ascii="Verdana" w:hAnsi="Verdana"/>
          <w:b/>
        </w:rPr>
        <w:t>.</w:t>
      </w:r>
    </w:p>
    <w:p w:rsidR="002D1178" w:rsidRPr="00DE3A3C" w:rsidRDefault="002D1178" w:rsidP="00BA6F2C">
      <w:pPr>
        <w:widowControl w:val="0"/>
        <w:tabs>
          <w:tab w:val="left" w:pos="0"/>
        </w:tabs>
        <w:jc w:val="center"/>
        <w:rPr>
          <w:rFonts w:ascii="Verdana" w:hAnsi="Verdana"/>
          <w:b/>
          <w:bCs/>
          <w:color w:val="000000"/>
        </w:rPr>
      </w:pPr>
    </w:p>
    <w:p w:rsidR="002D1178" w:rsidRPr="00DE3A3C" w:rsidRDefault="002D1178" w:rsidP="00BA6F2C">
      <w:pPr>
        <w:widowControl w:val="0"/>
        <w:tabs>
          <w:tab w:val="left" w:pos="0"/>
        </w:tabs>
        <w:jc w:val="center"/>
        <w:rPr>
          <w:rFonts w:ascii="Verdana" w:hAnsi="Verdana"/>
          <w:b/>
          <w:bCs/>
          <w:color w:val="000000"/>
        </w:rPr>
      </w:pPr>
    </w:p>
    <w:p w:rsidR="002D1178" w:rsidRPr="00DE3A3C" w:rsidRDefault="002D1178" w:rsidP="00BA6F2C">
      <w:pPr>
        <w:widowControl w:val="0"/>
        <w:tabs>
          <w:tab w:val="left" w:pos="0"/>
        </w:tabs>
        <w:jc w:val="center"/>
        <w:rPr>
          <w:rFonts w:ascii="Verdana" w:hAnsi="Verdana"/>
          <w:b/>
          <w:bCs/>
          <w:color w:val="000000"/>
        </w:rPr>
      </w:pPr>
    </w:p>
    <w:p w:rsidR="002D1178" w:rsidRPr="00DE3A3C" w:rsidRDefault="002D1178" w:rsidP="00BA6F2C">
      <w:pPr>
        <w:pStyle w:val="Ttulo8"/>
        <w:keepNext w:val="0"/>
        <w:widowControl w:val="0"/>
        <w:tabs>
          <w:tab w:val="left" w:pos="0"/>
        </w:tabs>
        <w:rPr>
          <w:rFonts w:ascii="Verdana" w:hAnsi="Verdana"/>
          <w:sz w:val="20"/>
          <w:u w:val="single"/>
        </w:rPr>
      </w:pPr>
      <w:r w:rsidRPr="00DE3A3C">
        <w:rPr>
          <w:rFonts w:ascii="Verdana" w:hAnsi="Verdana"/>
          <w:sz w:val="20"/>
          <w:u w:val="single"/>
        </w:rPr>
        <w:t>TERMO DE RENÚNCIA</w:t>
      </w:r>
    </w:p>
    <w:p w:rsidR="002D1178" w:rsidRPr="00DE3A3C" w:rsidRDefault="002D1178" w:rsidP="00BA6F2C">
      <w:pPr>
        <w:widowControl w:val="0"/>
        <w:rPr>
          <w:rFonts w:ascii="Verdana" w:hAnsi="Verdana"/>
          <w:b/>
          <w:bCs/>
          <w:color w:val="000000"/>
          <w:highlight w:val="green"/>
        </w:rPr>
      </w:pPr>
    </w:p>
    <w:p w:rsidR="002D1178" w:rsidRPr="00DE3A3C" w:rsidRDefault="002D1178" w:rsidP="00BA6F2C">
      <w:pPr>
        <w:widowControl w:val="0"/>
        <w:rPr>
          <w:rFonts w:ascii="Verdana" w:hAnsi="Verdana"/>
          <w:b/>
          <w:bCs/>
          <w:color w:val="000000"/>
          <w:highlight w:val="green"/>
        </w:rPr>
      </w:pPr>
    </w:p>
    <w:p w:rsidR="002D1178" w:rsidRPr="00DE3A3C" w:rsidRDefault="002D1178" w:rsidP="00BA6F2C">
      <w:pPr>
        <w:widowControl w:val="0"/>
        <w:jc w:val="both"/>
        <w:rPr>
          <w:rFonts w:ascii="Verdana" w:hAnsi="Verdana"/>
          <w:b/>
          <w:bCs/>
          <w:color w:val="000000"/>
        </w:rPr>
      </w:pPr>
      <w:r w:rsidRPr="00DE3A3C">
        <w:rPr>
          <w:rFonts w:ascii="Verdana" w:hAnsi="Verdana"/>
          <w:b/>
          <w:bCs/>
          <w:color w:val="000000"/>
        </w:rPr>
        <w:t xml:space="preserve">Razão Social: </w:t>
      </w:r>
    </w:p>
    <w:p w:rsidR="002D1178" w:rsidRPr="00DE3A3C" w:rsidRDefault="006B5FE2" w:rsidP="00BA6F2C">
      <w:pPr>
        <w:widowControl w:val="0"/>
        <w:jc w:val="both"/>
        <w:rPr>
          <w:rFonts w:ascii="Verdana" w:hAnsi="Verdana"/>
          <w:b/>
          <w:bCs/>
          <w:color w:val="000000"/>
        </w:rPr>
      </w:pPr>
      <w:r w:rsidRPr="006B5FE2">
        <w:rPr>
          <w:rFonts w:ascii="Verdana" w:hAnsi="Verdana"/>
          <w:b/>
          <w:bCs/>
          <w:color w:val="000000"/>
        </w:rPr>
        <w:pict>
          <v:rect id="_x0000_i1025" style="width:0;height:1.5pt" o:hralign="center" o:hrstd="t" o:hr="t" fillcolor="#a0a0a0" stroked="f"/>
        </w:pict>
      </w:r>
    </w:p>
    <w:p w:rsidR="002D1178" w:rsidRPr="00DE3A3C" w:rsidRDefault="002D1178" w:rsidP="00BA6F2C">
      <w:pPr>
        <w:widowControl w:val="0"/>
        <w:jc w:val="both"/>
        <w:rPr>
          <w:rFonts w:ascii="Verdana" w:hAnsi="Verdana"/>
          <w:b/>
          <w:bCs/>
          <w:color w:val="000000"/>
        </w:rPr>
      </w:pPr>
    </w:p>
    <w:p w:rsidR="002D1178" w:rsidRPr="00DE3A3C" w:rsidRDefault="002D1178" w:rsidP="00BA6F2C">
      <w:pPr>
        <w:widowControl w:val="0"/>
        <w:jc w:val="both"/>
        <w:rPr>
          <w:rFonts w:ascii="Verdana" w:hAnsi="Verdana"/>
          <w:b/>
          <w:bCs/>
          <w:color w:val="000000"/>
        </w:rPr>
      </w:pPr>
      <w:r w:rsidRPr="00DE3A3C">
        <w:rPr>
          <w:rFonts w:ascii="Verdana" w:hAnsi="Verdana"/>
          <w:b/>
          <w:bCs/>
          <w:color w:val="000000"/>
        </w:rPr>
        <w:t xml:space="preserve">CNPJ: </w:t>
      </w:r>
    </w:p>
    <w:p w:rsidR="002D1178" w:rsidRPr="00DE3A3C" w:rsidRDefault="006B5FE2" w:rsidP="00BA6F2C">
      <w:pPr>
        <w:widowControl w:val="0"/>
        <w:jc w:val="both"/>
        <w:rPr>
          <w:rFonts w:ascii="Verdana" w:hAnsi="Verdana"/>
          <w:b/>
          <w:bCs/>
          <w:color w:val="000000"/>
        </w:rPr>
      </w:pPr>
      <w:r w:rsidRPr="006B5FE2">
        <w:rPr>
          <w:rFonts w:ascii="Verdana" w:hAnsi="Verdana"/>
          <w:b/>
          <w:bCs/>
          <w:color w:val="000000"/>
        </w:rPr>
        <w:pict>
          <v:rect id="_x0000_i1026" style="width:0;height:1.5pt" o:hralign="center" o:hrstd="t" o:hr="t" fillcolor="#a0a0a0" stroked="f"/>
        </w:pict>
      </w:r>
    </w:p>
    <w:p w:rsidR="002D1178" w:rsidRPr="00DE3A3C" w:rsidRDefault="002D1178" w:rsidP="00BA6F2C">
      <w:pPr>
        <w:widowControl w:val="0"/>
        <w:rPr>
          <w:rFonts w:ascii="Verdana" w:hAnsi="Verdana"/>
          <w:b/>
          <w:bCs/>
          <w:color w:val="000000"/>
        </w:rPr>
      </w:pPr>
    </w:p>
    <w:p w:rsidR="002D1178" w:rsidRPr="00DE3A3C" w:rsidRDefault="002D1178" w:rsidP="00BA6F2C">
      <w:pPr>
        <w:widowControl w:val="0"/>
        <w:rPr>
          <w:rFonts w:ascii="Verdana" w:hAnsi="Verdana"/>
          <w:b/>
          <w:bCs/>
          <w:color w:val="000000"/>
        </w:rPr>
      </w:pPr>
    </w:p>
    <w:p w:rsidR="002D1178" w:rsidRPr="00DE3A3C" w:rsidRDefault="002D1178" w:rsidP="00BA6F2C">
      <w:pPr>
        <w:widowControl w:val="0"/>
        <w:jc w:val="both"/>
        <w:rPr>
          <w:rFonts w:ascii="Verdana" w:hAnsi="Verdana"/>
          <w:b/>
          <w:bCs/>
          <w:color w:val="000000"/>
        </w:rPr>
      </w:pPr>
    </w:p>
    <w:p w:rsidR="002D1178" w:rsidRPr="00DE3A3C" w:rsidRDefault="002D1178" w:rsidP="00BA6F2C">
      <w:pPr>
        <w:widowControl w:val="0"/>
        <w:autoSpaceDE w:val="0"/>
        <w:jc w:val="both"/>
        <w:rPr>
          <w:rFonts w:ascii="Verdana" w:hAnsi="Verdana"/>
        </w:rPr>
      </w:pPr>
      <w:r w:rsidRPr="00DE3A3C">
        <w:rPr>
          <w:rFonts w:ascii="Verdana" w:hAnsi="Verdana"/>
        </w:rPr>
        <w:t>A proponente abaixo assinada, participante da licitação acima, declara, na forma e sob as penas impostas pela Lei n°. 8.666/93 de 21 de Junho de 1993, obrigando a empresa que representa, que não pretende recorrer da decisão da Comissão de Licitação, que julgou os documentos de habilitação preliminar, renunciando assim, expressamente, ao direito de recurso e ao prazo respectivo, e concordando, em conseqüência, com o curso do procedimento licitatório, passando-se à abertura dos envelopes de proposta de preço dos proponentes habilitados.</w:t>
      </w:r>
    </w:p>
    <w:p w:rsidR="002D1178" w:rsidRPr="00DE3A3C" w:rsidRDefault="002D1178" w:rsidP="00BA6F2C">
      <w:pPr>
        <w:widowControl w:val="0"/>
        <w:rPr>
          <w:rFonts w:ascii="Verdana" w:hAnsi="Verdana"/>
          <w:b/>
          <w:bCs/>
          <w:color w:val="000000"/>
        </w:rPr>
      </w:pPr>
    </w:p>
    <w:p w:rsidR="002D1178" w:rsidRPr="00DE3A3C" w:rsidRDefault="002D1178" w:rsidP="00BA6F2C">
      <w:pPr>
        <w:widowControl w:val="0"/>
        <w:rPr>
          <w:rFonts w:ascii="Verdana" w:hAnsi="Verdana"/>
          <w:b/>
          <w:bCs/>
          <w:color w:val="000000"/>
        </w:rPr>
      </w:pPr>
    </w:p>
    <w:p w:rsidR="002D1178" w:rsidRPr="00DE3A3C" w:rsidRDefault="002D1178" w:rsidP="00BA6F2C">
      <w:pPr>
        <w:widowControl w:val="0"/>
        <w:rPr>
          <w:rFonts w:ascii="Verdana" w:hAnsi="Verdana"/>
          <w:b/>
          <w:bCs/>
          <w:color w:val="000000"/>
        </w:rPr>
      </w:pPr>
    </w:p>
    <w:p w:rsidR="002D1178"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Pr>
          <w:rFonts w:ascii="Times New Roman" w:eastAsia="Batang" w:hAnsi="Times New Roman"/>
          <w:sz w:val="22"/>
          <w:szCs w:val="22"/>
        </w:rPr>
        <w:t>Ilhota (SC), xxx de xxxxxxxxxxxx de 201</w:t>
      </w:r>
      <w:r w:rsidR="00AD21A7">
        <w:rPr>
          <w:rFonts w:ascii="Times New Roman" w:eastAsia="Batang" w:hAnsi="Times New Roman"/>
          <w:sz w:val="22"/>
          <w:szCs w:val="22"/>
        </w:rPr>
        <w:t>5</w:t>
      </w:r>
      <w:r>
        <w:rPr>
          <w:rFonts w:ascii="Times New Roman" w:eastAsia="Batang" w:hAnsi="Times New Roman"/>
          <w:sz w:val="22"/>
          <w:szCs w:val="22"/>
        </w:rPr>
        <w:t>.</w:t>
      </w: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____________________________________________________</w:t>
      </w: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Nome e Assinatura do Representante Legal</w:t>
      </w:r>
    </w:p>
    <w:p w:rsidR="002D1178" w:rsidRPr="00DE3A3C" w:rsidRDefault="002D1178" w:rsidP="00BA6F2C">
      <w:pPr>
        <w:widowControl w:val="0"/>
        <w:jc w:val="center"/>
        <w:rPr>
          <w:rFonts w:ascii="Verdana" w:hAnsi="Verdana" w:cs="Arial"/>
        </w:rPr>
      </w:pPr>
    </w:p>
    <w:p w:rsidR="002D1178" w:rsidRDefault="002D1178" w:rsidP="00BA6F2C">
      <w:pPr>
        <w:widowControl w:val="0"/>
        <w:jc w:val="center"/>
        <w:rPr>
          <w:rFonts w:ascii="Verdana" w:hAnsi="Verdana" w:cs="Arial"/>
        </w:rPr>
      </w:pPr>
    </w:p>
    <w:p w:rsidR="00DD56FD" w:rsidRPr="00DE3A3C" w:rsidRDefault="00DD56FD"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Default="002D1178" w:rsidP="00BA6F2C">
      <w:pPr>
        <w:widowControl w:val="0"/>
        <w:autoSpaceDE w:val="0"/>
        <w:autoSpaceDN w:val="0"/>
        <w:adjustRightInd w:val="0"/>
        <w:rPr>
          <w:rFonts w:ascii="Verdana" w:eastAsia="Batang" w:hAnsi="Verdana" w:cs="Courier New"/>
          <w:b/>
          <w:bCs/>
        </w:rPr>
      </w:pPr>
    </w:p>
    <w:p w:rsidR="002D1178" w:rsidRPr="00DE3A3C" w:rsidRDefault="002D1178" w:rsidP="00BA6F2C">
      <w:pPr>
        <w:widowControl w:val="0"/>
        <w:autoSpaceDE w:val="0"/>
        <w:autoSpaceDN w:val="0"/>
        <w:adjustRightInd w:val="0"/>
        <w:jc w:val="center"/>
        <w:rPr>
          <w:rFonts w:ascii="Verdana" w:eastAsia="Batang" w:hAnsi="Verdana" w:cs="Courier New"/>
          <w:b/>
          <w:bCs/>
        </w:rPr>
      </w:pPr>
      <w:r w:rsidRPr="00DE3A3C">
        <w:rPr>
          <w:rFonts w:ascii="Verdana" w:eastAsia="Batang" w:hAnsi="Verdana" w:cs="Courier New"/>
          <w:b/>
          <w:bCs/>
        </w:rPr>
        <w:t>ANEXO VII</w:t>
      </w:r>
    </w:p>
    <w:p w:rsidR="002D1178" w:rsidRPr="00DE3A3C" w:rsidRDefault="002D1178" w:rsidP="00BA6F2C">
      <w:pPr>
        <w:widowControl w:val="0"/>
        <w:autoSpaceDE w:val="0"/>
        <w:autoSpaceDN w:val="0"/>
        <w:adjustRightInd w:val="0"/>
        <w:jc w:val="center"/>
        <w:rPr>
          <w:rFonts w:ascii="Verdana" w:eastAsia="Batang" w:hAnsi="Verdana" w:cs="Courier New"/>
          <w:b/>
          <w:bCs/>
          <w:highlight w:val="green"/>
        </w:rPr>
      </w:pPr>
    </w:p>
    <w:p w:rsidR="002D1178" w:rsidRDefault="002D1178" w:rsidP="00BA6F2C">
      <w:pPr>
        <w:widowControl w:val="0"/>
        <w:ind w:right="45"/>
        <w:jc w:val="center"/>
        <w:rPr>
          <w:rFonts w:ascii="Verdana" w:hAnsi="Verdana" w:cs="Arial"/>
          <w:b/>
          <w:bCs/>
        </w:rPr>
      </w:pPr>
    </w:p>
    <w:p w:rsidR="002D1178" w:rsidRPr="00DE3A3C" w:rsidRDefault="002D1178" w:rsidP="00BA6F2C">
      <w:pPr>
        <w:widowControl w:val="0"/>
        <w:ind w:right="45"/>
        <w:jc w:val="center"/>
        <w:rPr>
          <w:rFonts w:ascii="Verdana" w:hAnsi="Verdana" w:cs="Arial"/>
          <w:b/>
          <w:bCs/>
          <w:highlight w:val="yellow"/>
        </w:rPr>
      </w:pPr>
      <w:r w:rsidRPr="00DE3A3C">
        <w:rPr>
          <w:rFonts w:ascii="Verdana" w:hAnsi="Verdana"/>
          <w:b/>
        </w:rPr>
        <w:t>CONCORRÊNCIA PARA OBRAS E SERVIÇOS DE ENGENHARIA</w:t>
      </w:r>
      <w:r>
        <w:rPr>
          <w:rFonts w:ascii="Verdana" w:hAnsi="Verdana" w:cs="Arial"/>
          <w:b/>
        </w:rPr>
        <w:t xml:space="preserve"> n°. XX/201</w:t>
      </w:r>
      <w:r w:rsidR="00AD21A7">
        <w:rPr>
          <w:rFonts w:ascii="Verdana" w:hAnsi="Verdana" w:cs="Arial"/>
          <w:b/>
        </w:rPr>
        <w:t>5</w:t>
      </w: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pStyle w:val="TextosemFormatao"/>
        <w:widowControl w:val="0"/>
        <w:jc w:val="center"/>
        <w:rPr>
          <w:rFonts w:ascii="Verdana" w:eastAsia="Batang" w:hAnsi="Verdana"/>
          <w:b/>
        </w:rPr>
      </w:pPr>
      <w:r w:rsidRPr="00DE3A3C">
        <w:rPr>
          <w:rFonts w:ascii="Verdana" w:eastAsia="Batang" w:hAnsi="Verdana"/>
          <w:b/>
        </w:rPr>
        <w:t>CREDENCIAMENTO</w:t>
      </w:r>
    </w:p>
    <w:p w:rsidR="002D1178" w:rsidRPr="00DE3A3C" w:rsidRDefault="002D1178" w:rsidP="00BA6F2C">
      <w:pPr>
        <w:pStyle w:val="TextosemFormatao"/>
        <w:widowControl w:val="0"/>
        <w:jc w:val="center"/>
        <w:rPr>
          <w:rFonts w:ascii="Verdana" w:eastAsia="Batang" w:hAnsi="Verdana"/>
          <w:b/>
        </w:rPr>
      </w:pPr>
    </w:p>
    <w:p w:rsidR="002D1178" w:rsidRPr="00EE58EC" w:rsidRDefault="002D1178" w:rsidP="00BA6F2C">
      <w:pPr>
        <w:pStyle w:val="TextosemFormatao"/>
        <w:widowControl w:val="0"/>
        <w:jc w:val="center"/>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1"/>
        <w:gridCol w:w="1105"/>
        <w:gridCol w:w="2903"/>
        <w:gridCol w:w="1708"/>
        <w:gridCol w:w="2166"/>
      </w:tblGrid>
      <w:tr w:rsidR="002D1178" w:rsidRPr="00EE58EC" w:rsidTr="002D1178">
        <w:trPr>
          <w:trHeight w:val="365"/>
          <w:jc w:val="right"/>
        </w:trPr>
        <w:tc>
          <w:tcPr>
            <w:tcW w:w="1052" w:type="pct"/>
            <w:gridSpan w:val="2"/>
            <w:vAlign w:val="center"/>
          </w:tcPr>
          <w:p w:rsidR="002D1178" w:rsidRPr="00EE58EC" w:rsidRDefault="002D1178" w:rsidP="00BA6F2C">
            <w:pPr>
              <w:pStyle w:val="TextosemFormatao"/>
              <w:widowControl w:val="0"/>
              <w:rPr>
                <w:rFonts w:ascii="Times New Roman" w:eastAsia="Batang" w:hAnsi="Times New Roman"/>
                <w:sz w:val="22"/>
                <w:szCs w:val="22"/>
              </w:rPr>
            </w:pPr>
            <w:r w:rsidRPr="00EE58EC">
              <w:rPr>
                <w:rFonts w:ascii="Times New Roman" w:eastAsia="Batang" w:hAnsi="Times New Roman"/>
                <w:sz w:val="22"/>
                <w:szCs w:val="22"/>
              </w:rPr>
              <w:t>NOME DA EMPRESA</w:t>
            </w:r>
          </w:p>
        </w:tc>
        <w:tc>
          <w:tcPr>
            <w:tcW w:w="3948" w:type="pct"/>
            <w:gridSpan w:val="3"/>
            <w:vAlign w:val="center"/>
          </w:tcPr>
          <w:p w:rsidR="002D1178" w:rsidRPr="00EE58EC" w:rsidRDefault="002D1178" w:rsidP="00BA6F2C">
            <w:pPr>
              <w:widowControl w:val="0"/>
              <w:rPr>
                <w:sz w:val="22"/>
                <w:szCs w:val="22"/>
              </w:rPr>
            </w:pPr>
          </w:p>
        </w:tc>
      </w:tr>
      <w:tr w:rsidR="002D1178" w:rsidRPr="00EE58EC" w:rsidTr="002D1178">
        <w:trPr>
          <w:trHeight w:val="542"/>
          <w:jc w:val="right"/>
        </w:trPr>
        <w:tc>
          <w:tcPr>
            <w:tcW w:w="408" w:type="pct"/>
            <w:vAlign w:val="center"/>
          </w:tcPr>
          <w:p w:rsidR="002D1178" w:rsidRPr="00EE58EC" w:rsidRDefault="002D1178" w:rsidP="00BA6F2C">
            <w:pPr>
              <w:pStyle w:val="TextosemFormatao"/>
              <w:widowControl w:val="0"/>
              <w:rPr>
                <w:rFonts w:ascii="Times New Roman" w:eastAsia="Batang" w:hAnsi="Times New Roman"/>
                <w:sz w:val="22"/>
                <w:szCs w:val="22"/>
              </w:rPr>
            </w:pPr>
            <w:r w:rsidRPr="00EE58EC">
              <w:rPr>
                <w:rFonts w:ascii="Times New Roman" w:eastAsia="Batang" w:hAnsi="Times New Roman"/>
                <w:sz w:val="22"/>
                <w:szCs w:val="22"/>
              </w:rPr>
              <w:t xml:space="preserve"> CNPJ</w:t>
            </w:r>
          </w:p>
        </w:tc>
        <w:tc>
          <w:tcPr>
            <w:tcW w:w="2335" w:type="pct"/>
            <w:gridSpan w:val="2"/>
            <w:vAlign w:val="center"/>
          </w:tcPr>
          <w:p w:rsidR="002D1178" w:rsidRPr="00EE58EC" w:rsidRDefault="002D1178" w:rsidP="00BA6F2C">
            <w:pPr>
              <w:pStyle w:val="TextosemFormatao"/>
              <w:widowControl w:val="0"/>
              <w:rPr>
                <w:rFonts w:ascii="Times New Roman" w:eastAsia="Batang" w:hAnsi="Times New Roman"/>
                <w:sz w:val="22"/>
                <w:szCs w:val="22"/>
              </w:rPr>
            </w:pPr>
          </w:p>
        </w:tc>
        <w:tc>
          <w:tcPr>
            <w:tcW w:w="995" w:type="pct"/>
            <w:vAlign w:val="center"/>
          </w:tcPr>
          <w:p w:rsidR="002D1178" w:rsidRPr="00EE58EC" w:rsidRDefault="002D1178" w:rsidP="00BA6F2C">
            <w:pPr>
              <w:widowControl w:val="0"/>
              <w:rPr>
                <w:sz w:val="22"/>
                <w:szCs w:val="22"/>
              </w:rPr>
            </w:pPr>
            <w:r w:rsidRPr="00EE58EC">
              <w:rPr>
                <w:sz w:val="22"/>
                <w:szCs w:val="22"/>
              </w:rPr>
              <w:t>INSC. ESTADUAL</w:t>
            </w:r>
          </w:p>
        </w:tc>
        <w:tc>
          <w:tcPr>
            <w:tcW w:w="1262" w:type="pct"/>
            <w:vAlign w:val="center"/>
          </w:tcPr>
          <w:p w:rsidR="002D1178" w:rsidRPr="00EE58EC" w:rsidRDefault="002D1178" w:rsidP="00BA6F2C">
            <w:pPr>
              <w:widowControl w:val="0"/>
              <w:rPr>
                <w:sz w:val="22"/>
                <w:szCs w:val="22"/>
              </w:rPr>
            </w:pPr>
          </w:p>
        </w:tc>
      </w:tr>
    </w:tbl>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spacing w:line="360" w:lineRule="auto"/>
        <w:jc w:val="both"/>
        <w:rPr>
          <w:rFonts w:ascii="Times New Roman" w:eastAsia="Batang" w:hAnsi="Times New Roman"/>
          <w:sz w:val="22"/>
          <w:szCs w:val="22"/>
        </w:rPr>
      </w:pPr>
      <w:r w:rsidRPr="00EE58EC">
        <w:rPr>
          <w:rFonts w:ascii="Times New Roman" w:eastAsia="Batang" w:hAnsi="Times New Roman"/>
          <w:sz w:val="22"/>
          <w:szCs w:val="22"/>
        </w:rPr>
        <w:t>Através da presente, credenciamos o (a) Sr. (a) ............................, portador (a) da Cédula de Identidade nº. ................................ - órgão emissor ............, data de emissão .............., e CPF sob o nº. .................................., residente na Rua.........................., nº. ......, Bairro ............., CEP .............., município de ..................., estado de ................, telefone (.....) ...................,  a participar da licitação instaurada pela Pref</w:t>
      </w:r>
      <w:r>
        <w:rPr>
          <w:rFonts w:ascii="Times New Roman" w:eastAsia="Batang" w:hAnsi="Times New Roman"/>
          <w:sz w:val="22"/>
          <w:szCs w:val="22"/>
        </w:rPr>
        <w:t>eitura Municipal de Ilhota</w:t>
      </w:r>
      <w:r w:rsidRPr="00EE58EC">
        <w:rPr>
          <w:rFonts w:ascii="Times New Roman" w:eastAsia="Batang" w:hAnsi="Times New Roman"/>
          <w:sz w:val="22"/>
          <w:szCs w:val="22"/>
        </w:rPr>
        <w:t xml:space="preserve"> (SC), na modalidade </w:t>
      </w:r>
      <w:r w:rsidRPr="00F64C79">
        <w:rPr>
          <w:rFonts w:ascii="Verdana" w:hAnsi="Verdana" w:cs="Arial"/>
          <w:b/>
        </w:rPr>
        <w:t>Concorrência para Obras</w:t>
      </w:r>
      <w:r>
        <w:rPr>
          <w:rFonts w:ascii="Verdana" w:hAnsi="Verdana" w:cs="Arial"/>
          <w:b/>
        </w:rPr>
        <w:t xml:space="preserve"> e Serviços de Engenharia nº. XX</w:t>
      </w:r>
      <w:r w:rsidRPr="00F64C79">
        <w:rPr>
          <w:rFonts w:ascii="Verdana" w:hAnsi="Verdana" w:cs="Arial"/>
          <w:b/>
        </w:rPr>
        <w:t>/201</w:t>
      </w:r>
      <w:r w:rsidR="00AD21A7">
        <w:rPr>
          <w:rFonts w:ascii="Verdana" w:hAnsi="Verdana" w:cs="Arial"/>
          <w:b/>
        </w:rPr>
        <w:t>5</w:t>
      </w:r>
      <w:r w:rsidRPr="00DE3A3C">
        <w:rPr>
          <w:rFonts w:ascii="Verdana" w:hAnsi="Verdana"/>
        </w:rPr>
        <w:t>,</w:t>
      </w:r>
      <w:r w:rsidRPr="00EE58EC">
        <w:rPr>
          <w:rFonts w:ascii="Times New Roman" w:eastAsia="Batang" w:hAnsi="Times New Roman"/>
          <w:sz w:val="22"/>
          <w:szCs w:val="22"/>
        </w:rPr>
        <w:t xml:space="preserve"> na qualidade de REPRESENTANTE LEGAL, outorgando-lhe poderes para pronunciar-se em nome da empresa _____________________________, bem como formular propostas verbais, recorrer e praticar todos os demais atos inerentes ao certame.</w:t>
      </w: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Pr>
          <w:rFonts w:ascii="Times New Roman" w:eastAsia="Batang" w:hAnsi="Times New Roman"/>
          <w:sz w:val="22"/>
          <w:szCs w:val="22"/>
        </w:rPr>
        <w:t>Ilhota (SC), xxx de xxxxxxxxxxxx de 201</w:t>
      </w:r>
      <w:r w:rsidR="00AD21A7">
        <w:rPr>
          <w:rFonts w:ascii="Times New Roman" w:eastAsia="Batang" w:hAnsi="Times New Roman"/>
          <w:sz w:val="22"/>
          <w:szCs w:val="22"/>
        </w:rPr>
        <w:t>5</w:t>
      </w:r>
      <w:r>
        <w:rPr>
          <w:rFonts w:ascii="Times New Roman" w:eastAsia="Batang" w:hAnsi="Times New Roman"/>
          <w:sz w:val="22"/>
          <w:szCs w:val="22"/>
        </w:rPr>
        <w:t>.</w:t>
      </w: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both"/>
        <w:rPr>
          <w:rFonts w:ascii="Times New Roman" w:eastAsia="Batang" w:hAnsi="Times New Roman"/>
          <w:sz w:val="22"/>
          <w:szCs w:val="22"/>
        </w:rPr>
      </w:pP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____________________________________________________</w:t>
      </w:r>
    </w:p>
    <w:p w:rsidR="002D1178" w:rsidRPr="00EE58EC" w:rsidRDefault="002D1178" w:rsidP="00BA6F2C">
      <w:pPr>
        <w:pStyle w:val="TextosemFormatao"/>
        <w:widowControl w:val="0"/>
        <w:jc w:val="center"/>
        <w:rPr>
          <w:rFonts w:ascii="Times New Roman" w:eastAsia="Batang" w:hAnsi="Times New Roman"/>
          <w:sz w:val="22"/>
          <w:szCs w:val="22"/>
        </w:rPr>
      </w:pPr>
      <w:r w:rsidRPr="00EE58EC">
        <w:rPr>
          <w:rFonts w:ascii="Times New Roman" w:eastAsia="Batang" w:hAnsi="Times New Roman"/>
          <w:sz w:val="22"/>
          <w:szCs w:val="22"/>
        </w:rPr>
        <w:t>Nome e Assinatura do Representante Legal</w:t>
      </w:r>
    </w:p>
    <w:p w:rsidR="002D1178" w:rsidRPr="00EE58EC" w:rsidRDefault="002D1178" w:rsidP="00BA6F2C">
      <w:pPr>
        <w:pStyle w:val="TextosemFormatao"/>
        <w:widowControl w:val="0"/>
        <w:jc w:val="center"/>
        <w:rPr>
          <w:rFonts w:ascii="Times New Roman" w:eastAsia="Batang" w:hAnsi="Times New Roman"/>
          <w:b/>
          <w:sz w:val="22"/>
          <w:szCs w:val="22"/>
        </w:rPr>
      </w:pPr>
      <w:r w:rsidRPr="00EE58EC">
        <w:rPr>
          <w:rFonts w:ascii="Times New Roman" w:eastAsia="Batang" w:hAnsi="Times New Roman"/>
          <w:b/>
          <w:sz w:val="22"/>
          <w:szCs w:val="22"/>
        </w:rPr>
        <w:t>(COM FIRMA RECONHECIDA)</w:t>
      </w: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225A8" w:rsidRDefault="002225A8" w:rsidP="00BA6F2C">
      <w:pPr>
        <w:widowControl w:val="0"/>
        <w:ind w:right="45"/>
        <w:jc w:val="center"/>
        <w:rPr>
          <w:rFonts w:ascii="Verdana" w:hAnsi="Verdana" w:cs="Arial"/>
          <w:b/>
          <w:bCs/>
        </w:rPr>
      </w:pPr>
    </w:p>
    <w:p w:rsidR="002D1178" w:rsidRPr="00DE3A3C" w:rsidRDefault="00711976" w:rsidP="00BA6F2C">
      <w:pPr>
        <w:widowControl w:val="0"/>
        <w:ind w:right="45"/>
        <w:jc w:val="center"/>
        <w:rPr>
          <w:rFonts w:ascii="Verdana" w:hAnsi="Verdana" w:cs="Arial"/>
          <w:b/>
          <w:bCs/>
        </w:rPr>
      </w:pPr>
      <w:r>
        <w:rPr>
          <w:rFonts w:ascii="Verdana" w:hAnsi="Verdana" w:cs="Arial"/>
          <w:b/>
          <w:bCs/>
        </w:rPr>
        <w:t xml:space="preserve">ANEXO </w:t>
      </w:r>
      <w:r w:rsidR="00AD21A7">
        <w:rPr>
          <w:rFonts w:ascii="Verdana" w:hAnsi="Verdana" w:cs="Arial"/>
          <w:b/>
          <w:bCs/>
        </w:rPr>
        <w:t>VIII</w:t>
      </w:r>
    </w:p>
    <w:p w:rsidR="002D1178" w:rsidRPr="00DE3A3C" w:rsidRDefault="002D1178" w:rsidP="00BA6F2C">
      <w:pPr>
        <w:widowControl w:val="0"/>
        <w:ind w:right="45"/>
        <w:jc w:val="center"/>
        <w:rPr>
          <w:rFonts w:ascii="Verdana" w:hAnsi="Verdana" w:cs="Arial"/>
          <w:b/>
          <w:bCs/>
        </w:rPr>
      </w:pPr>
    </w:p>
    <w:p w:rsidR="002D1178" w:rsidRDefault="002225A8" w:rsidP="002225A8">
      <w:pPr>
        <w:widowControl w:val="0"/>
        <w:tabs>
          <w:tab w:val="left" w:pos="3210"/>
        </w:tabs>
        <w:ind w:right="45"/>
        <w:rPr>
          <w:rFonts w:ascii="Verdana" w:hAnsi="Verdana" w:cs="Arial"/>
          <w:b/>
          <w:bCs/>
        </w:rPr>
      </w:pPr>
      <w:r>
        <w:rPr>
          <w:rFonts w:ascii="Verdana" w:hAnsi="Verdana" w:cs="Arial"/>
          <w:b/>
          <w:bCs/>
        </w:rPr>
        <w:tab/>
      </w:r>
    </w:p>
    <w:p w:rsidR="002225A8" w:rsidRPr="00DE3A3C" w:rsidRDefault="002225A8" w:rsidP="002225A8">
      <w:pPr>
        <w:widowControl w:val="0"/>
        <w:tabs>
          <w:tab w:val="left" w:pos="3210"/>
        </w:tabs>
        <w:ind w:right="45"/>
        <w:rPr>
          <w:rFonts w:ascii="Verdana" w:hAnsi="Verdana" w:cs="Arial"/>
          <w:b/>
          <w:bCs/>
        </w:rPr>
      </w:pPr>
    </w:p>
    <w:p w:rsidR="002D1178" w:rsidRPr="00DE3A3C" w:rsidRDefault="002D1178" w:rsidP="00BA6F2C">
      <w:pPr>
        <w:widowControl w:val="0"/>
        <w:ind w:right="45"/>
        <w:jc w:val="center"/>
        <w:rPr>
          <w:rFonts w:ascii="Verdana" w:hAnsi="Verdana" w:cs="Arial"/>
          <w:b/>
          <w:bCs/>
          <w:highlight w:val="yellow"/>
        </w:rPr>
      </w:pPr>
      <w:r w:rsidRPr="00DE3A3C">
        <w:rPr>
          <w:rFonts w:ascii="Verdana" w:hAnsi="Verdana"/>
          <w:b/>
        </w:rPr>
        <w:t>CONCORRÊNCIA PARA OBRAS E SERVIÇOS DE ENGENHARIA</w:t>
      </w:r>
      <w:r>
        <w:rPr>
          <w:rFonts w:ascii="Verdana" w:hAnsi="Verdana" w:cs="Arial"/>
          <w:b/>
        </w:rPr>
        <w:t xml:space="preserve"> n°. XX/201</w:t>
      </w:r>
      <w:r w:rsidR="00AD21A7">
        <w:rPr>
          <w:rFonts w:ascii="Verdana" w:hAnsi="Verdana" w:cs="Arial"/>
          <w:b/>
        </w:rPr>
        <w:t>5</w:t>
      </w:r>
      <w:r>
        <w:rPr>
          <w:rFonts w:ascii="Verdana" w:hAnsi="Verdana" w:cs="Arial"/>
          <w:b/>
        </w:rPr>
        <w:t>.</w:t>
      </w:r>
    </w:p>
    <w:p w:rsidR="002D1178" w:rsidRPr="00DE3A3C" w:rsidRDefault="002D1178" w:rsidP="00BA6F2C">
      <w:pPr>
        <w:widowControl w:val="0"/>
        <w:ind w:right="45"/>
        <w:jc w:val="center"/>
        <w:rPr>
          <w:rFonts w:ascii="Verdana" w:hAnsi="Verdana" w:cs="Arial"/>
          <w:b/>
          <w:bCs/>
        </w:rPr>
      </w:pPr>
    </w:p>
    <w:p w:rsidR="002D1178" w:rsidRDefault="002D1178" w:rsidP="00BA6F2C">
      <w:pPr>
        <w:widowControl w:val="0"/>
        <w:jc w:val="center"/>
        <w:rPr>
          <w:rFonts w:ascii="Verdana" w:hAnsi="Verdana" w:cs="Arial"/>
        </w:rPr>
      </w:pPr>
    </w:p>
    <w:p w:rsidR="002225A8" w:rsidRPr="00DE3A3C" w:rsidRDefault="002225A8" w:rsidP="00BA6F2C">
      <w:pPr>
        <w:widowControl w:val="0"/>
        <w:jc w:val="center"/>
        <w:rPr>
          <w:rFonts w:ascii="Verdana" w:hAnsi="Verdana" w:cs="Arial"/>
        </w:rPr>
      </w:pPr>
    </w:p>
    <w:p w:rsidR="002D1178" w:rsidRPr="00DE3A3C" w:rsidRDefault="002D1178" w:rsidP="00BA6F2C">
      <w:pPr>
        <w:pStyle w:val="Ttulo5"/>
        <w:keepNext w:val="0"/>
        <w:widowControl w:val="0"/>
        <w:suppressAutoHyphens/>
        <w:ind w:left="2124"/>
        <w:jc w:val="both"/>
        <w:rPr>
          <w:rFonts w:ascii="Verdana" w:hAnsi="Verdana"/>
          <w:sz w:val="20"/>
        </w:rPr>
      </w:pPr>
      <w:r w:rsidRPr="00DE3A3C">
        <w:rPr>
          <w:rFonts w:ascii="Verdana" w:hAnsi="Verdana"/>
          <w:sz w:val="20"/>
        </w:rPr>
        <w:t>MINUTA DE CONTRATO PARA PRESTAÇÃO DE SERVIÇOS ESPECIALIZADOS DE ENGENHARIA COM O DIREITO DE EXECUÇÃO A PARTIR DA ORDEM DE SERVIÇOS</w:t>
      </w:r>
    </w:p>
    <w:p w:rsidR="002D1178" w:rsidRPr="00DE3A3C" w:rsidRDefault="002D1178" w:rsidP="00BA6F2C">
      <w:pPr>
        <w:widowControl w:val="0"/>
        <w:jc w:val="both"/>
        <w:rPr>
          <w:rFonts w:ascii="Verdana" w:hAnsi="Verdana"/>
        </w:rPr>
      </w:pPr>
    </w:p>
    <w:p w:rsidR="002D1178" w:rsidRPr="00DE3A3C" w:rsidRDefault="002D1178" w:rsidP="00BA6F2C">
      <w:pPr>
        <w:widowControl w:val="0"/>
        <w:tabs>
          <w:tab w:val="left" w:pos="3969"/>
        </w:tabs>
        <w:ind w:left="3969"/>
        <w:jc w:val="both"/>
        <w:rPr>
          <w:rFonts w:ascii="Verdana" w:hAnsi="Verdana"/>
        </w:rPr>
      </w:pPr>
    </w:p>
    <w:p w:rsidR="002D1178" w:rsidRPr="00DE3A3C" w:rsidRDefault="002D1178" w:rsidP="00BA6F2C">
      <w:pPr>
        <w:widowControl w:val="0"/>
        <w:ind w:right="-1"/>
        <w:jc w:val="both"/>
        <w:rPr>
          <w:rFonts w:ascii="Verdana" w:hAnsi="Verdana"/>
        </w:rPr>
      </w:pPr>
    </w:p>
    <w:p w:rsidR="002D1178" w:rsidRDefault="002D1178" w:rsidP="00BA6F2C">
      <w:pPr>
        <w:widowControl w:val="0"/>
        <w:jc w:val="both"/>
        <w:rPr>
          <w:rFonts w:ascii="Verdana" w:hAnsi="Verdana"/>
        </w:rPr>
      </w:pPr>
      <w:r>
        <w:rPr>
          <w:rFonts w:ascii="Verdana" w:hAnsi="Verdana"/>
          <w:b/>
        </w:rPr>
        <w:t>A MUNICÍPIO DE ILHOTA (SC)</w:t>
      </w:r>
      <w:r w:rsidRPr="00DE3A3C">
        <w:rPr>
          <w:rFonts w:ascii="Verdana" w:hAnsi="Verdana"/>
        </w:rPr>
        <w:t>, pessoa jurídica de direito público</w:t>
      </w:r>
      <w:r>
        <w:rPr>
          <w:rFonts w:ascii="Verdana" w:hAnsi="Verdana"/>
        </w:rPr>
        <w:t xml:space="preserve"> interno</w:t>
      </w:r>
      <w:r w:rsidRPr="00DE3A3C">
        <w:rPr>
          <w:rFonts w:ascii="Verdana" w:hAnsi="Verdana"/>
        </w:rPr>
        <w:t xml:space="preserve">, neste ato representado pelo Prefeito Municipal, </w:t>
      </w:r>
      <w:r w:rsidRPr="00DE3A3C">
        <w:rPr>
          <w:rFonts w:ascii="Verdana" w:hAnsi="Verdana"/>
          <w:b/>
        </w:rPr>
        <w:t>Sr. ___________________</w:t>
      </w:r>
      <w:r w:rsidRPr="00DE3A3C">
        <w:rPr>
          <w:rFonts w:ascii="Verdana" w:hAnsi="Verdana"/>
        </w:rPr>
        <w:t xml:space="preserve">, portador do CPF nº. ____________________ , doravante denominado </w:t>
      </w:r>
      <w:r w:rsidRPr="00DE3A3C">
        <w:rPr>
          <w:rFonts w:ascii="Verdana" w:hAnsi="Verdana"/>
          <w:b/>
        </w:rPr>
        <w:t>CONTRATANTE</w:t>
      </w:r>
      <w:r w:rsidRPr="00DE3A3C">
        <w:rPr>
          <w:rFonts w:ascii="Verdana" w:hAnsi="Verdana"/>
        </w:rPr>
        <w:t xml:space="preserve"> e a Empresa ____________________, neste ato representada pelo Sr. ________________________, portador do CPF nº. ___________________, de ora em diante denominada </w:t>
      </w:r>
      <w:r w:rsidRPr="00DE3A3C">
        <w:rPr>
          <w:rFonts w:ascii="Verdana" w:hAnsi="Verdana"/>
          <w:b/>
        </w:rPr>
        <w:t>CONTRATADA</w:t>
      </w:r>
      <w:r w:rsidRPr="00DE3A3C">
        <w:rPr>
          <w:rFonts w:ascii="Verdana" w:hAnsi="Verdana"/>
        </w:rPr>
        <w:t xml:space="preserve">, resolvem celebrar este Contrato, em decorrência da </w:t>
      </w:r>
      <w:r w:rsidRPr="00DE3A3C">
        <w:rPr>
          <w:rFonts w:ascii="Verdana" w:hAnsi="Verdana" w:cs="Arial"/>
          <w:b/>
        </w:rPr>
        <w:t>Concorrência para Obras</w:t>
      </w:r>
      <w:r>
        <w:rPr>
          <w:rFonts w:ascii="Verdana" w:hAnsi="Verdana" w:cs="Arial"/>
          <w:b/>
        </w:rPr>
        <w:t xml:space="preserve"> e Serviços de Engenharia nº. XX</w:t>
      </w:r>
      <w:r w:rsidRPr="00DE3A3C">
        <w:rPr>
          <w:rFonts w:ascii="Verdana" w:hAnsi="Verdana" w:cs="Arial"/>
          <w:b/>
        </w:rPr>
        <w:t>/201</w:t>
      </w:r>
      <w:r>
        <w:rPr>
          <w:rFonts w:ascii="Verdana" w:hAnsi="Verdana" w:cs="Arial"/>
          <w:b/>
        </w:rPr>
        <w:t>4</w:t>
      </w:r>
      <w:r w:rsidRPr="00DE3A3C">
        <w:rPr>
          <w:rFonts w:ascii="Verdana" w:hAnsi="Verdana"/>
        </w:rPr>
        <w:t xml:space="preserve">, aberto em data de </w:t>
      </w:r>
      <w:r w:rsidRPr="00DE3A3C">
        <w:rPr>
          <w:rFonts w:ascii="Verdana" w:hAnsi="Verdana" w:cs="Arial"/>
        </w:rPr>
        <w:t xml:space="preserve"> </w:t>
      </w:r>
      <w:r>
        <w:rPr>
          <w:rFonts w:ascii="Verdana" w:hAnsi="Verdana" w:cs="Arial"/>
          <w:b/>
        </w:rPr>
        <w:t>xxx</w:t>
      </w:r>
      <w:r w:rsidRPr="00DE3A3C">
        <w:rPr>
          <w:rFonts w:ascii="Verdana" w:hAnsi="Verdana" w:cs="Arial"/>
          <w:b/>
        </w:rPr>
        <w:t xml:space="preserve"> de </w:t>
      </w:r>
      <w:r>
        <w:rPr>
          <w:rFonts w:ascii="Verdana" w:hAnsi="Verdana" w:cs="Arial"/>
          <w:b/>
        </w:rPr>
        <w:t>xxxxxx xde 201</w:t>
      </w:r>
      <w:r w:rsidR="00AD21A7">
        <w:rPr>
          <w:rFonts w:ascii="Verdana" w:hAnsi="Verdana" w:cs="Arial"/>
          <w:b/>
        </w:rPr>
        <w:t>5</w:t>
      </w:r>
      <w:r w:rsidRPr="00DE3A3C">
        <w:rPr>
          <w:rFonts w:ascii="Verdana" w:hAnsi="Verdana"/>
          <w:b/>
        </w:rPr>
        <w:t xml:space="preserve"> </w:t>
      </w:r>
      <w:r w:rsidRPr="00DE3A3C">
        <w:rPr>
          <w:rFonts w:ascii="Verdana" w:hAnsi="Verdana"/>
        </w:rPr>
        <w:t xml:space="preserve">e </w:t>
      </w:r>
      <w:r w:rsidRPr="00DE3A3C">
        <w:rPr>
          <w:rFonts w:ascii="Verdana" w:hAnsi="Verdana"/>
          <w:b/>
        </w:rPr>
        <w:t>homologado em data de ____________,</w:t>
      </w:r>
      <w:r w:rsidRPr="00DE3A3C">
        <w:rPr>
          <w:rFonts w:ascii="Verdana" w:hAnsi="Verdana"/>
        </w:rPr>
        <w:t xml:space="preserve"> consoante as cláusulas a seguir, com início a partir da emissão da Ordem de Serviços:</w:t>
      </w:r>
    </w:p>
    <w:p w:rsidR="002225A8" w:rsidRPr="00DE3A3C" w:rsidRDefault="002225A8" w:rsidP="00BA6F2C">
      <w:pPr>
        <w:widowControl w:val="0"/>
        <w:jc w:val="both"/>
        <w:rPr>
          <w:rFonts w:ascii="Verdana" w:hAnsi="Verdana"/>
        </w:rPr>
      </w:pPr>
    </w:p>
    <w:p w:rsidR="002D1178" w:rsidRPr="00DE3A3C" w:rsidRDefault="002D1178" w:rsidP="00BA6F2C">
      <w:pPr>
        <w:widowControl w:val="0"/>
        <w:jc w:val="both"/>
        <w:rPr>
          <w:rFonts w:ascii="Verdana" w:hAnsi="Verdana"/>
        </w:rPr>
      </w:pPr>
    </w:p>
    <w:p w:rsidR="002D1178" w:rsidRDefault="002D1178" w:rsidP="00BA6F2C">
      <w:pPr>
        <w:widowControl w:val="0"/>
        <w:jc w:val="both"/>
        <w:rPr>
          <w:rFonts w:ascii="Verdana" w:hAnsi="Verdana"/>
          <w:b/>
        </w:rPr>
      </w:pPr>
      <w:r w:rsidRPr="00DE3A3C">
        <w:rPr>
          <w:rFonts w:ascii="Verdana" w:hAnsi="Verdana"/>
          <w:b/>
        </w:rPr>
        <w:t>CLÁUSULA PRIMEIRA - DO OBJETO</w:t>
      </w:r>
    </w:p>
    <w:p w:rsidR="00F66966" w:rsidRPr="00DE3A3C" w:rsidRDefault="00F66966" w:rsidP="00BA6F2C">
      <w:pPr>
        <w:widowControl w:val="0"/>
        <w:jc w:val="both"/>
        <w:rPr>
          <w:rFonts w:ascii="Verdana" w:hAnsi="Verdana"/>
          <w:b/>
        </w:rPr>
      </w:pPr>
    </w:p>
    <w:p w:rsidR="002D1178" w:rsidRPr="00DE3A3C" w:rsidRDefault="002D1178" w:rsidP="00BA6F2C">
      <w:pPr>
        <w:widowControl w:val="0"/>
        <w:jc w:val="both"/>
        <w:rPr>
          <w:rFonts w:ascii="Verdana" w:hAnsi="Verdana"/>
        </w:rPr>
      </w:pPr>
      <w:r w:rsidRPr="00DE3A3C">
        <w:rPr>
          <w:rFonts w:ascii="Verdana" w:hAnsi="Verdana"/>
        </w:rPr>
        <w:t xml:space="preserve">1.1. Constitui o objeto do presente instrumento a Contratação de Empresa de Engenharia para Prestação de Serviços Técnicos Especializados em </w:t>
      </w:r>
      <w:r w:rsidRPr="00DE3A3C">
        <w:rPr>
          <w:rFonts w:ascii="Verdana" w:hAnsi="Verdana" w:cs="Arial"/>
        </w:rPr>
        <w:t xml:space="preserve">Operação e Manutenção do Sistema de Abastecimento de Água da Cidade de </w:t>
      </w:r>
      <w:r>
        <w:rPr>
          <w:rFonts w:ascii="Verdana" w:hAnsi="Verdana" w:cs="Arial"/>
        </w:rPr>
        <w:t>Ilhota (</w:t>
      </w:r>
      <w:r w:rsidRPr="00DE3A3C">
        <w:rPr>
          <w:rFonts w:ascii="Verdana" w:hAnsi="Verdana" w:cs="Arial"/>
        </w:rPr>
        <w:t>SC</w:t>
      </w:r>
      <w:r>
        <w:rPr>
          <w:rFonts w:ascii="Verdana" w:hAnsi="Verdana" w:cs="Arial"/>
        </w:rPr>
        <w:t>)</w:t>
      </w:r>
      <w:r w:rsidRPr="00DE3A3C">
        <w:rPr>
          <w:rFonts w:ascii="Verdana" w:hAnsi="Verdana"/>
        </w:rPr>
        <w:t>. A execução dos serviços deverá obedecer rigorosamente os termos do Edital e seus Anexos, a proposta técnica da Licitante, bem como a regulamentações municipais, estaduais e federais e ainda as normas técnicas da ABNT, aplicáveis independente de transcrição.</w:t>
      </w:r>
    </w:p>
    <w:p w:rsidR="002D1178" w:rsidRDefault="002D1178" w:rsidP="00BA6F2C">
      <w:pPr>
        <w:widowControl w:val="0"/>
        <w:jc w:val="both"/>
        <w:rPr>
          <w:rFonts w:ascii="Verdana" w:hAnsi="Verdana"/>
          <w:b/>
        </w:rPr>
      </w:pPr>
    </w:p>
    <w:p w:rsidR="002225A8" w:rsidRPr="00DE3A3C" w:rsidRDefault="002225A8" w:rsidP="00BA6F2C">
      <w:pPr>
        <w:widowControl w:val="0"/>
        <w:jc w:val="both"/>
        <w:rPr>
          <w:rFonts w:ascii="Verdana" w:hAnsi="Verdana"/>
          <w:b/>
        </w:rPr>
      </w:pPr>
    </w:p>
    <w:p w:rsidR="002D1178" w:rsidRPr="00DE3A3C" w:rsidRDefault="002D1178" w:rsidP="00BA6F2C">
      <w:pPr>
        <w:widowControl w:val="0"/>
        <w:jc w:val="both"/>
        <w:rPr>
          <w:rFonts w:ascii="Verdana" w:hAnsi="Verdana"/>
          <w:b/>
        </w:rPr>
      </w:pPr>
      <w:r w:rsidRPr="00DE3A3C">
        <w:rPr>
          <w:rFonts w:ascii="Verdana" w:hAnsi="Verdana"/>
          <w:b/>
        </w:rPr>
        <w:t xml:space="preserve">CLÁUSULA SEGUNDA - DO PRAZO </w:t>
      </w:r>
    </w:p>
    <w:p w:rsidR="00F66966" w:rsidRDefault="00F66966" w:rsidP="00BA6F2C">
      <w:pPr>
        <w:widowControl w:val="0"/>
        <w:jc w:val="both"/>
        <w:rPr>
          <w:rFonts w:ascii="Verdana" w:hAnsi="Verdana" w:cs="Arial"/>
        </w:rPr>
      </w:pPr>
    </w:p>
    <w:p w:rsidR="002D1178" w:rsidRPr="00DE3A3C" w:rsidRDefault="002D1178" w:rsidP="00BA6F2C">
      <w:pPr>
        <w:widowControl w:val="0"/>
        <w:jc w:val="both"/>
        <w:rPr>
          <w:rFonts w:ascii="Verdana" w:hAnsi="Verdana" w:cs="Arial"/>
        </w:rPr>
      </w:pPr>
      <w:r w:rsidRPr="00DE3A3C">
        <w:rPr>
          <w:rFonts w:ascii="Verdana" w:hAnsi="Verdana" w:cs="Arial"/>
        </w:rPr>
        <w:t xml:space="preserve">2.1. A vigência do contrato será pelo período de </w:t>
      </w:r>
      <w:r w:rsidR="00F07738">
        <w:rPr>
          <w:rFonts w:ascii="Verdana" w:hAnsi="Verdana" w:cs="Arial"/>
          <w:b/>
        </w:rPr>
        <w:t>12</w:t>
      </w:r>
      <w:r w:rsidRPr="00DE3A3C">
        <w:rPr>
          <w:rFonts w:ascii="Verdana" w:hAnsi="Verdana" w:cs="Arial"/>
          <w:b/>
        </w:rPr>
        <w:t xml:space="preserve"> (</w:t>
      </w:r>
      <w:r w:rsidR="00F07738">
        <w:rPr>
          <w:rFonts w:ascii="Verdana" w:hAnsi="Verdana" w:cs="Arial"/>
          <w:b/>
        </w:rPr>
        <w:t>doze</w:t>
      </w:r>
      <w:r w:rsidRPr="00DE3A3C">
        <w:rPr>
          <w:rFonts w:ascii="Verdana" w:hAnsi="Verdana" w:cs="Arial"/>
          <w:b/>
        </w:rPr>
        <w:t>) meses</w:t>
      </w:r>
      <w:r w:rsidRPr="00DE3A3C">
        <w:rPr>
          <w:rFonts w:ascii="Verdana" w:hAnsi="Verdana" w:cs="Arial"/>
        </w:rPr>
        <w:t>, a contar da data da emissão da ordem de serviço, podendo ser prorrogado, se houver interesse e conveniência da Contratante, nos termos dispostos no Inciso II do Art. 57, da Lei Federal n° 8.666/93, de 21 de junho de 1993</w:t>
      </w:r>
      <w:r>
        <w:rPr>
          <w:rFonts w:ascii="Verdana" w:hAnsi="Verdana" w:cs="Arial"/>
        </w:rPr>
        <w:t>.</w:t>
      </w:r>
    </w:p>
    <w:p w:rsidR="002D1178" w:rsidRDefault="002D1178" w:rsidP="00BA6F2C">
      <w:pPr>
        <w:widowControl w:val="0"/>
        <w:jc w:val="both"/>
        <w:rPr>
          <w:rFonts w:ascii="Verdana" w:hAnsi="Verdana"/>
        </w:rPr>
      </w:pPr>
    </w:p>
    <w:p w:rsidR="002225A8" w:rsidRPr="00DE3A3C" w:rsidRDefault="002225A8" w:rsidP="00BA6F2C">
      <w:pPr>
        <w:widowControl w:val="0"/>
        <w:jc w:val="both"/>
        <w:rPr>
          <w:rFonts w:ascii="Verdana" w:hAnsi="Verdana"/>
        </w:rPr>
      </w:pPr>
    </w:p>
    <w:p w:rsidR="002D1178" w:rsidRPr="00DE3A3C" w:rsidRDefault="002D1178" w:rsidP="00BA6F2C">
      <w:pPr>
        <w:widowControl w:val="0"/>
        <w:jc w:val="both"/>
        <w:rPr>
          <w:rFonts w:ascii="Verdana" w:hAnsi="Verdana"/>
          <w:b/>
        </w:rPr>
      </w:pPr>
      <w:r w:rsidRPr="00DE3A3C">
        <w:rPr>
          <w:rFonts w:ascii="Verdana" w:hAnsi="Verdana"/>
          <w:b/>
        </w:rPr>
        <w:t>CLÁUSULA TERCEIRA – DAS FISCALIZAÇÕES</w:t>
      </w:r>
    </w:p>
    <w:p w:rsidR="00F66966" w:rsidRDefault="00F66966" w:rsidP="00BA6F2C">
      <w:pPr>
        <w:pStyle w:val="Corpodetexto3"/>
        <w:widowControl w:val="0"/>
        <w:rPr>
          <w:rFonts w:ascii="Verdana" w:hAnsi="Verdana"/>
          <w:sz w:val="20"/>
        </w:rPr>
      </w:pPr>
    </w:p>
    <w:p w:rsidR="002D1178" w:rsidRPr="00DE3A3C" w:rsidRDefault="002D1178" w:rsidP="00BA6F2C">
      <w:pPr>
        <w:pStyle w:val="Corpodetexto3"/>
        <w:widowControl w:val="0"/>
        <w:rPr>
          <w:rFonts w:ascii="Verdana" w:hAnsi="Verdana"/>
          <w:sz w:val="20"/>
        </w:rPr>
      </w:pPr>
      <w:r w:rsidRPr="00DE3A3C">
        <w:rPr>
          <w:rFonts w:ascii="Verdana" w:hAnsi="Verdana"/>
          <w:sz w:val="20"/>
        </w:rPr>
        <w:t xml:space="preserve">3.1. Cabe a Prefeitura Municipal de </w:t>
      </w:r>
      <w:r>
        <w:rPr>
          <w:rFonts w:ascii="Verdana" w:hAnsi="Verdana"/>
          <w:sz w:val="20"/>
        </w:rPr>
        <w:t>Ilhota (SC)</w:t>
      </w:r>
      <w:r w:rsidRPr="00DE3A3C">
        <w:rPr>
          <w:rFonts w:ascii="Verdana" w:hAnsi="Verdana"/>
          <w:sz w:val="20"/>
        </w:rPr>
        <w:t>, exercer ampla, irrestrita e permanente fiscalização relativamente ao objeto deste termo;</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lastRenderedPageBreak/>
        <w:t>3.2. A existência e atuação da fiscalização em nada restringem a responsabilidade única, integral e exclusiva da CONTRATADA, no que concerne ao objeto deste edital.</w:t>
      </w:r>
    </w:p>
    <w:p w:rsidR="002D1178" w:rsidRPr="00DE3A3C" w:rsidRDefault="002D1178" w:rsidP="00BA6F2C">
      <w:pPr>
        <w:widowControl w:val="0"/>
        <w:jc w:val="both"/>
        <w:rPr>
          <w:rFonts w:ascii="Verdana" w:hAnsi="Verdana"/>
          <w:b/>
        </w:rPr>
      </w:pPr>
    </w:p>
    <w:p w:rsidR="002225A8" w:rsidRDefault="002225A8" w:rsidP="00BA6F2C">
      <w:pPr>
        <w:widowControl w:val="0"/>
        <w:jc w:val="both"/>
        <w:rPr>
          <w:rFonts w:ascii="Verdana" w:hAnsi="Verdana"/>
          <w:b/>
        </w:rPr>
      </w:pPr>
    </w:p>
    <w:p w:rsidR="002D1178" w:rsidRPr="00DE3A3C" w:rsidRDefault="002D1178" w:rsidP="00BA6F2C">
      <w:pPr>
        <w:widowControl w:val="0"/>
        <w:jc w:val="both"/>
        <w:rPr>
          <w:rFonts w:ascii="Verdana" w:hAnsi="Verdana"/>
        </w:rPr>
      </w:pPr>
      <w:r w:rsidRPr="00DE3A3C">
        <w:rPr>
          <w:rFonts w:ascii="Verdana" w:hAnsi="Verdana"/>
          <w:b/>
        </w:rPr>
        <w:t>CLÁUSULA QUARTA – DO PREÇO, DOS PAGAMENTOS E DOS REAJUSTES</w:t>
      </w:r>
    </w:p>
    <w:p w:rsidR="00F66966" w:rsidRDefault="00F66966" w:rsidP="00BA6F2C">
      <w:pPr>
        <w:pStyle w:val="Corpodetexto2"/>
        <w:widowControl w:val="0"/>
        <w:jc w:val="both"/>
        <w:rPr>
          <w:rFonts w:ascii="Verdana" w:hAnsi="Verdana"/>
          <w:sz w:val="20"/>
        </w:rPr>
      </w:pPr>
    </w:p>
    <w:p w:rsidR="002D1178" w:rsidRPr="00DE3A3C" w:rsidRDefault="002D1178" w:rsidP="00BA6F2C">
      <w:pPr>
        <w:pStyle w:val="Corpodetexto2"/>
        <w:widowControl w:val="0"/>
        <w:jc w:val="both"/>
        <w:rPr>
          <w:rFonts w:ascii="Verdana" w:hAnsi="Verdana"/>
          <w:sz w:val="20"/>
        </w:rPr>
      </w:pPr>
      <w:r w:rsidRPr="00DE3A3C">
        <w:rPr>
          <w:rFonts w:ascii="Verdana" w:hAnsi="Verdana"/>
          <w:sz w:val="20"/>
        </w:rPr>
        <w:t xml:space="preserve">4.1. O preço total certo e ajustado pelas partes conforme proposta da Contratada no Edital de </w:t>
      </w:r>
      <w:r w:rsidRPr="00DE3A3C">
        <w:rPr>
          <w:rFonts w:ascii="Verdana" w:hAnsi="Verdana" w:cs="Arial"/>
          <w:b/>
          <w:sz w:val="20"/>
        </w:rPr>
        <w:t>Concorrência para Obras</w:t>
      </w:r>
      <w:r>
        <w:rPr>
          <w:rFonts w:ascii="Verdana" w:hAnsi="Verdana" w:cs="Arial"/>
          <w:b/>
          <w:sz w:val="20"/>
        </w:rPr>
        <w:t xml:space="preserve"> e Serviços de Engenharia nº. XX/201</w:t>
      </w:r>
      <w:r w:rsidR="00AD21A7">
        <w:rPr>
          <w:rFonts w:ascii="Verdana" w:hAnsi="Verdana" w:cs="Arial"/>
          <w:b/>
          <w:sz w:val="20"/>
        </w:rPr>
        <w:t>5</w:t>
      </w:r>
      <w:r w:rsidRPr="00DE3A3C">
        <w:rPr>
          <w:rFonts w:ascii="Verdana" w:hAnsi="Verdana" w:cs="Arial"/>
          <w:b/>
          <w:sz w:val="20"/>
        </w:rPr>
        <w:t xml:space="preserve"> </w:t>
      </w:r>
      <w:r w:rsidRPr="00DE3A3C">
        <w:rPr>
          <w:rFonts w:ascii="Verdana" w:hAnsi="Verdana"/>
          <w:sz w:val="20"/>
        </w:rPr>
        <w:t>é de R$ _____________ (_____________).</w:t>
      </w:r>
    </w:p>
    <w:p w:rsidR="002D1178" w:rsidRPr="00DE3A3C" w:rsidRDefault="002D1178" w:rsidP="00BA6F2C">
      <w:pPr>
        <w:pStyle w:val="Corpodetexto2"/>
        <w:widowControl w:val="0"/>
        <w:jc w:val="both"/>
        <w:rPr>
          <w:rFonts w:ascii="Verdana" w:hAnsi="Verdana"/>
          <w:sz w:val="20"/>
        </w:rPr>
      </w:pPr>
    </w:p>
    <w:p w:rsidR="002D1178" w:rsidRPr="00DE3A3C" w:rsidRDefault="002D1178" w:rsidP="00BA6F2C">
      <w:pPr>
        <w:pStyle w:val="Corpodetexto2"/>
        <w:widowControl w:val="0"/>
        <w:jc w:val="both"/>
        <w:rPr>
          <w:rFonts w:ascii="Verdana" w:hAnsi="Verdana"/>
          <w:sz w:val="20"/>
        </w:rPr>
      </w:pPr>
      <w:r w:rsidRPr="00DE3A3C">
        <w:rPr>
          <w:rFonts w:ascii="Verdana" w:hAnsi="Verdana"/>
          <w:sz w:val="20"/>
        </w:rPr>
        <w:t xml:space="preserve">4.2. Os pagamentos serão efetuados mensalmente, no </w:t>
      </w:r>
      <w:r>
        <w:rPr>
          <w:rFonts w:ascii="Verdana" w:hAnsi="Verdana"/>
          <w:b/>
          <w:sz w:val="20"/>
        </w:rPr>
        <w:t>20º (</w:t>
      </w:r>
      <w:r w:rsidR="00E87D23">
        <w:rPr>
          <w:rFonts w:ascii="Verdana" w:hAnsi="Verdana"/>
          <w:b/>
          <w:sz w:val="20"/>
        </w:rPr>
        <w:t>vig</w:t>
      </w:r>
      <w:r w:rsidR="00E87D23" w:rsidRPr="00DE3A3C">
        <w:rPr>
          <w:rFonts w:ascii="Verdana" w:hAnsi="Verdana"/>
          <w:b/>
          <w:sz w:val="20"/>
        </w:rPr>
        <w:t>ésimo</w:t>
      </w:r>
      <w:r w:rsidRPr="00DE3A3C">
        <w:rPr>
          <w:rFonts w:ascii="Verdana" w:hAnsi="Verdana"/>
          <w:b/>
          <w:sz w:val="20"/>
        </w:rPr>
        <w:t>) dia do mês subseqüente</w:t>
      </w:r>
      <w:r w:rsidRPr="00DE3A3C">
        <w:rPr>
          <w:rFonts w:ascii="Verdana" w:hAnsi="Verdana"/>
          <w:sz w:val="20"/>
        </w:rPr>
        <w:t xml:space="preserve"> da apresentação e aceitação das medições dos serviços executados, atestadas</w:t>
      </w:r>
      <w:r>
        <w:rPr>
          <w:rFonts w:ascii="Verdana" w:hAnsi="Verdana"/>
          <w:sz w:val="20"/>
        </w:rPr>
        <w:t xml:space="preserve"> pela Prefeitura de Ilhota (SC)</w:t>
      </w:r>
      <w:r w:rsidRPr="00DE3A3C">
        <w:rPr>
          <w:rFonts w:ascii="Verdana" w:hAnsi="Verdana"/>
          <w:sz w:val="20"/>
        </w:rPr>
        <w:t>;</w:t>
      </w:r>
    </w:p>
    <w:p w:rsidR="002D1178" w:rsidRPr="00DE3A3C" w:rsidRDefault="002D1178" w:rsidP="00BA6F2C">
      <w:pPr>
        <w:pStyle w:val="Corpodetexto2"/>
        <w:widowControl w:val="0"/>
        <w:jc w:val="both"/>
        <w:rPr>
          <w:rFonts w:ascii="Verdana" w:hAnsi="Verdana"/>
          <w:sz w:val="20"/>
        </w:rPr>
      </w:pPr>
    </w:p>
    <w:p w:rsidR="002D1178" w:rsidRPr="00DE3A3C" w:rsidRDefault="002D1178" w:rsidP="00BA6F2C">
      <w:pPr>
        <w:pStyle w:val="Corpodetexto2"/>
        <w:widowControl w:val="0"/>
        <w:jc w:val="both"/>
        <w:rPr>
          <w:rFonts w:ascii="Verdana" w:hAnsi="Verdana"/>
          <w:sz w:val="20"/>
        </w:rPr>
      </w:pPr>
      <w:r w:rsidRPr="00DE3A3C">
        <w:rPr>
          <w:rFonts w:ascii="Verdana" w:hAnsi="Verdana"/>
          <w:sz w:val="20"/>
        </w:rPr>
        <w:t>4.3. Os serviços serão medidos conforme sua execução e sempre de acordo com as condições prescritas no Edital e demais documentos que o constituem;</w:t>
      </w:r>
    </w:p>
    <w:p w:rsidR="002D1178" w:rsidRPr="00DE3A3C" w:rsidRDefault="002D1178" w:rsidP="00BA6F2C">
      <w:pPr>
        <w:pStyle w:val="Corpodetexto"/>
        <w:widowControl w:val="0"/>
        <w:jc w:val="both"/>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 xml:space="preserve">4.4. Os pagamentos se processarão após a efetivação dos procedimentos legais cabíveis e da comprovação de que os serviços foram executados dentro dos padrões e das normas técnicas legais e em conformidade com as condições previstas e estabelecidas no Contrato, Proposta de Preços e demais Documentos inerentes ao Processo; </w:t>
      </w:r>
    </w:p>
    <w:p w:rsidR="002D1178" w:rsidRPr="00DE3A3C" w:rsidRDefault="002D1178" w:rsidP="00BA6F2C">
      <w:pPr>
        <w:pStyle w:val="Corpodetexto"/>
        <w:widowControl w:val="0"/>
        <w:jc w:val="both"/>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4.5. Os pagamentos dos serviços executados, ficam condicionados à comprovação dos recolhimentos dos tributos devidos ao INSS, FGTS e do pagamento da folha aos seus funcionários pertinentes ao mês anterior;</w:t>
      </w:r>
    </w:p>
    <w:p w:rsidR="002D1178" w:rsidRPr="00DE3A3C" w:rsidRDefault="002D1178" w:rsidP="00BA6F2C">
      <w:pPr>
        <w:pStyle w:val="Corpodetexto"/>
        <w:widowControl w:val="0"/>
        <w:jc w:val="both"/>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4.6. Não será permitido adiantamento de pagamentos;</w:t>
      </w:r>
    </w:p>
    <w:p w:rsidR="002D1178" w:rsidRPr="00DE3A3C" w:rsidRDefault="002D1178" w:rsidP="00BA6F2C">
      <w:pPr>
        <w:pStyle w:val="Corpodetexto"/>
        <w:widowControl w:val="0"/>
        <w:jc w:val="both"/>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 xml:space="preserve">4.7. Na hipótese de o documento de cobrança apresentar erros, a </w:t>
      </w:r>
      <w:r>
        <w:rPr>
          <w:rFonts w:ascii="Verdana" w:hAnsi="Verdana"/>
          <w:sz w:val="20"/>
        </w:rPr>
        <w:t xml:space="preserve">Administração da </w:t>
      </w:r>
      <w:r w:rsidRPr="00DE3A3C">
        <w:rPr>
          <w:rFonts w:ascii="Verdana" w:hAnsi="Verdana"/>
          <w:sz w:val="20"/>
        </w:rPr>
        <w:t>Prefeitura Municipal</w:t>
      </w:r>
      <w:r>
        <w:rPr>
          <w:rFonts w:ascii="Verdana" w:hAnsi="Verdana"/>
          <w:sz w:val="20"/>
        </w:rPr>
        <w:t xml:space="preserve"> Ilhota (SC),</w:t>
      </w:r>
      <w:r w:rsidRPr="00DE3A3C">
        <w:rPr>
          <w:rFonts w:ascii="Verdana" w:hAnsi="Verdana"/>
          <w:sz w:val="20"/>
        </w:rPr>
        <w:t xml:space="preserve"> reserva-se </w:t>
      </w:r>
      <w:r>
        <w:rPr>
          <w:rFonts w:ascii="Verdana" w:hAnsi="Verdana"/>
          <w:sz w:val="20"/>
        </w:rPr>
        <w:t>n</w:t>
      </w:r>
      <w:r w:rsidRPr="00DE3A3C">
        <w:rPr>
          <w:rFonts w:ascii="Verdana" w:hAnsi="Verdana"/>
          <w:sz w:val="20"/>
        </w:rPr>
        <w:t>o direito de efetuar somente o pagamento dos itens corretos, sendo a parte equivocada paga no prazo de 30 (trinta) dias, após a apresentação de nova fatura;</w:t>
      </w:r>
    </w:p>
    <w:p w:rsidR="002D1178" w:rsidRPr="00DE3A3C" w:rsidRDefault="002D1178" w:rsidP="00BA6F2C">
      <w:pPr>
        <w:pStyle w:val="Corpodetexto"/>
        <w:widowControl w:val="0"/>
        <w:jc w:val="both"/>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4.8. Os valores ofertados na proposta poderão ser revistos, desde que devidamente requeridos, demonstrados através de planilhas, plenamente justificados e aprovados pelo contratante e, nos termos previstos na letra “d” do Inciso II do Art. 65 da Lei 8.666/93 e Diplomas Complementares.</w:t>
      </w:r>
    </w:p>
    <w:p w:rsidR="002D1178" w:rsidRPr="00DE3A3C" w:rsidRDefault="002D1178" w:rsidP="00BA6F2C">
      <w:pPr>
        <w:widowControl w:val="0"/>
        <w:jc w:val="both"/>
        <w:rPr>
          <w:rFonts w:ascii="Verdana" w:hAnsi="Verdana"/>
        </w:rPr>
      </w:pPr>
    </w:p>
    <w:p w:rsidR="002D1178" w:rsidRPr="00DE3A3C" w:rsidRDefault="002D1178" w:rsidP="00BA6F2C">
      <w:pPr>
        <w:widowControl w:val="0"/>
        <w:ind w:right="45"/>
        <w:jc w:val="both"/>
        <w:rPr>
          <w:rFonts w:ascii="Verdana" w:hAnsi="Verdana" w:cs="Arial"/>
          <w:lang w:val="pt-PT"/>
        </w:rPr>
      </w:pPr>
      <w:r w:rsidRPr="00DE3A3C">
        <w:rPr>
          <w:rFonts w:ascii="Verdana" w:hAnsi="Verdana"/>
        </w:rPr>
        <w:t xml:space="preserve">4.9. </w:t>
      </w:r>
      <w:r w:rsidRPr="00DE3A3C">
        <w:rPr>
          <w:rFonts w:ascii="Verdana" w:hAnsi="Verdana" w:cs="Arial"/>
        </w:rPr>
        <w:t>Os preços contratados serão fixos e</w:t>
      </w:r>
      <w:r>
        <w:rPr>
          <w:rFonts w:ascii="Verdana" w:hAnsi="Verdana" w:cs="Arial"/>
        </w:rPr>
        <w:t xml:space="preserve"> irreajustáveis pelo prazo de </w:t>
      </w:r>
      <w:r w:rsidR="001C6AF5" w:rsidRPr="001C6AF5">
        <w:rPr>
          <w:rFonts w:ascii="Verdana" w:hAnsi="Verdana" w:cs="Arial"/>
          <w:b/>
        </w:rPr>
        <w:t>12</w:t>
      </w:r>
      <w:r>
        <w:rPr>
          <w:rFonts w:ascii="Verdana" w:hAnsi="Verdana" w:cs="Arial"/>
          <w:b/>
        </w:rPr>
        <w:t xml:space="preserve"> (</w:t>
      </w:r>
      <w:r w:rsidR="001C6AF5">
        <w:rPr>
          <w:rFonts w:ascii="Verdana" w:hAnsi="Verdana" w:cs="Arial"/>
          <w:b/>
        </w:rPr>
        <w:t>doze</w:t>
      </w:r>
      <w:r>
        <w:rPr>
          <w:rFonts w:ascii="Verdana" w:hAnsi="Verdana" w:cs="Arial"/>
          <w:b/>
        </w:rPr>
        <w:t>)</w:t>
      </w:r>
      <w:r w:rsidRPr="000D7C25">
        <w:rPr>
          <w:rFonts w:ascii="Verdana" w:hAnsi="Verdana" w:cs="Arial"/>
          <w:b/>
        </w:rPr>
        <w:t xml:space="preserve"> meses</w:t>
      </w:r>
      <w:r w:rsidRPr="00DE3A3C">
        <w:rPr>
          <w:rFonts w:ascii="Verdana" w:hAnsi="Verdana" w:cs="Arial"/>
        </w:rPr>
        <w:t>. Caso haja a prorrogação prevista na Clá</w:t>
      </w:r>
      <w:r>
        <w:rPr>
          <w:rFonts w:ascii="Verdana" w:hAnsi="Verdana" w:cs="Arial"/>
        </w:rPr>
        <w:t>usula 2ª, o valor do contrato pode</w:t>
      </w:r>
      <w:r w:rsidRPr="00DE3A3C">
        <w:rPr>
          <w:rFonts w:ascii="Verdana" w:hAnsi="Verdana" w:cs="Arial"/>
        </w:rPr>
        <w:t xml:space="preserve">rá </w:t>
      </w:r>
      <w:r>
        <w:rPr>
          <w:rFonts w:ascii="Verdana" w:hAnsi="Verdana" w:cs="Arial"/>
        </w:rPr>
        <w:t xml:space="preserve">ser </w:t>
      </w:r>
      <w:r w:rsidRPr="00DE3A3C">
        <w:rPr>
          <w:rFonts w:ascii="Verdana" w:hAnsi="Verdana" w:cs="Arial"/>
        </w:rPr>
        <w:t xml:space="preserve">reajustado </w:t>
      </w:r>
      <w:r>
        <w:rPr>
          <w:rFonts w:ascii="Verdana" w:hAnsi="Verdana" w:cs="Arial"/>
        </w:rPr>
        <w:t xml:space="preserve"> tomando-se por base </w:t>
      </w:r>
      <w:r w:rsidRPr="00DE3A3C">
        <w:rPr>
          <w:rFonts w:ascii="Verdana" w:hAnsi="Verdana" w:cs="Arial"/>
        </w:rPr>
        <w:t xml:space="preserve">o índice do IGP-M. </w:t>
      </w:r>
    </w:p>
    <w:p w:rsidR="002D1178" w:rsidRPr="000D7C25" w:rsidRDefault="002D1178" w:rsidP="00BA6F2C">
      <w:pPr>
        <w:widowControl w:val="0"/>
        <w:jc w:val="both"/>
        <w:rPr>
          <w:rFonts w:ascii="Verdana" w:hAnsi="Verdana"/>
          <w:b/>
          <w:lang w:val="pt-PT"/>
        </w:rPr>
      </w:pPr>
    </w:p>
    <w:p w:rsidR="002D1178" w:rsidRPr="00DE3A3C" w:rsidRDefault="002D1178" w:rsidP="00BA6F2C">
      <w:pPr>
        <w:widowControl w:val="0"/>
        <w:jc w:val="both"/>
        <w:rPr>
          <w:rFonts w:ascii="Verdana" w:hAnsi="Verdana"/>
          <w:b/>
        </w:rPr>
      </w:pPr>
    </w:p>
    <w:p w:rsidR="002D1178" w:rsidRPr="00DE3A3C" w:rsidRDefault="002D1178" w:rsidP="00BA6F2C">
      <w:pPr>
        <w:pStyle w:val="Corpodetexto"/>
        <w:widowControl w:val="0"/>
        <w:rPr>
          <w:rFonts w:ascii="Verdana" w:hAnsi="Verdana"/>
          <w:b/>
          <w:sz w:val="20"/>
        </w:rPr>
      </w:pPr>
      <w:r w:rsidRPr="00DE3A3C">
        <w:rPr>
          <w:rFonts w:ascii="Verdana" w:hAnsi="Verdana"/>
          <w:b/>
          <w:sz w:val="20"/>
        </w:rPr>
        <w:t>CLÁUSULA QUINTA – DOS RECURSOS FINANCEIROS:</w:t>
      </w:r>
    </w:p>
    <w:p w:rsidR="00F66966" w:rsidRDefault="00F66966"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5.1. Os serviços, objeto desta licitação, serão contratados com recursos provisionados na dotação orçamentária de 201</w:t>
      </w:r>
      <w:r w:rsidR="00A53FB2">
        <w:rPr>
          <w:rFonts w:ascii="Verdana" w:hAnsi="Verdana"/>
        </w:rPr>
        <w:t>5</w:t>
      </w:r>
      <w:r w:rsidRPr="00DE3A3C">
        <w:rPr>
          <w:rFonts w:ascii="Verdana" w:hAnsi="Verdana"/>
        </w:rPr>
        <w:t>:</w:t>
      </w:r>
    </w:p>
    <w:p w:rsidR="002D1178" w:rsidRPr="00DE3A3C" w:rsidRDefault="002D1178" w:rsidP="00BA6F2C">
      <w:pPr>
        <w:widowControl w:val="0"/>
        <w:jc w:val="both"/>
        <w:rPr>
          <w:rFonts w:ascii="Verdana" w:hAnsi="Verdana"/>
        </w:rPr>
      </w:pPr>
    </w:p>
    <w:p w:rsidR="002D1178" w:rsidRPr="00DE3A3C" w:rsidRDefault="007F0F1B" w:rsidP="007F0F1B">
      <w:pPr>
        <w:pStyle w:val="TextosemFormatao"/>
        <w:widowControl w:val="0"/>
        <w:ind w:firstLine="360"/>
        <w:jc w:val="both"/>
        <w:rPr>
          <w:rFonts w:ascii="Verdana" w:eastAsia="Batang" w:hAnsi="Verdana"/>
        </w:rPr>
      </w:pPr>
      <w:r w:rsidRPr="007F0F1B">
        <w:rPr>
          <w:rFonts w:ascii="Verdana" w:eastAsia="Batang" w:hAnsi="Verdana"/>
        </w:rPr>
        <w:t>Planejamento – 3.3.90.00.</w:t>
      </w:r>
      <w:r w:rsidR="002D1178" w:rsidRPr="007F0F1B">
        <w:rPr>
          <w:rFonts w:ascii="Verdana" w:eastAsia="Batang" w:hAnsi="Verdana"/>
        </w:rPr>
        <w:t>00.00</w:t>
      </w:r>
      <w:r>
        <w:rPr>
          <w:rFonts w:ascii="Verdana" w:eastAsia="Batang" w:hAnsi="Verdana"/>
        </w:rPr>
        <w:t>.00</w:t>
      </w:r>
    </w:p>
    <w:p w:rsidR="002D1178" w:rsidRPr="00DE3A3C" w:rsidRDefault="002D1178" w:rsidP="00BA6F2C">
      <w:pPr>
        <w:pStyle w:val="Corpodetexto"/>
        <w:widowControl w:val="0"/>
        <w:jc w:val="both"/>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5.2. As despesas nos exercícios futuros, correrão às contas das dotações orçamentárias próprias para atender as despesas da mesma natureza.</w:t>
      </w:r>
    </w:p>
    <w:p w:rsidR="002D1178" w:rsidRPr="00DE3A3C" w:rsidRDefault="002D1178" w:rsidP="00BA6F2C">
      <w:pPr>
        <w:widowControl w:val="0"/>
        <w:jc w:val="both"/>
        <w:rPr>
          <w:rFonts w:ascii="Verdana" w:hAnsi="Verdana"/>
          <w:b/>
        </w:rPr>
      </w:pPr>
    </w:p>
    <w:p w:rsidR="002225A8" w:rsidRDefault="002225A8" w:rsidP="00BA6F2C">
      <w:pPr>
        <w:widowControl w:val="0"/>
        <w:jc w:val="both"/>
        <w:rPr>
          <w:rFonts w:ascii="Verdana" w:hAnsi="Verdana"/>
          <w:b/>
        </w:rPr>
      </w:pPr>
    </w:p>
    <w:p w:rsidR="002D1178" w:rsidRPr="00DE3A3C" w:rsidRDefault="002D1178" w:rsidP="00BA6F2C">
      <w:pPr>
        <w:widowControl w:val="0"/>
        <w:jc w:val="both"/>
        <w:rPr>
          <w:rFonts w:ascii="Verdana" w:hAnsi="Verdana"/>
          <w:b/>
        </w:rPr>
      </w:pPr>
      <w:r w:rsidRPr="00DE3A3C">
        <w:rPr>
          <w:rFonts w:ascii="Verdana" w:hAnsi="Verdana"/>
          <w:b/>
        </w:rPr>
        <w:t>CLÁUSULA SEXTA - DAS OBRIGAÇÕES DA CONTRATADA</w:t>
      </w:r>
    </w:p>
    <w:p w:rsidR="00F66966" w:rsidRDefault="00F66966"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 xml:space="preserve">6.1. Cumprir todas as cláusulas e condições do presente </w:t>
      </w:r>
      <w:r w:rsidRPr="00DE3A3C">
        <w:rPr>
          <w:rFonts w:ascii="Verdana" w:hAnsi="Verdana" w:cs="Arial"/>
          <w:b/>
        </w:rPr>
        <w:t>Concorrência para Obra</w:t>
      </w:r>
      <w:r>
        <w:rPr>
          <w:rFonts w:ascii="Verdana" w:hAnsi="Verdana" w:cs="Arial"/>
          <w:b/>
        </w:rPr>
        <w:t xml:space="preserve">s e Serviços de Engenharia nº. </w:t>
      </w:r>
      <w:r w:rsidR="00A53FB2">
        <w:rPr>
          <w:rFonts w:ascii="Verdana" w:hAnsi="Verdana" w:cs="Arial"/>
          <w:b/>
        </w:rPr>
        <w:t>001</w:t>
      </w:r>
      <w:r>
        <w:rPr>
          <w:rFonts w:ascii="Verdana" w:hAnsi="Verdana" w:cs="Arial"/>
          <w:b/>
        </w:rPr>
        <w:t>/201</w:t>
      </w:r>
      <w:r w:rsidR="00A53FB2">
        <w:rPr>
          <w:rFonts w:ascii="Verdana" w:hAnsi="Verdana" w:cs="Arial"/>
          <w:b/>
        </w:rPr>
        <w:t>5</w:t>
      </w:r>
      <w:r w:rsidRPr="00DE3A3C">
        <w:rPr>
          <w:rFonts w:ascii="Verdana" w:hAnsi="Verdana"/>
          <w:b/>
        </w:rPr>
        <w:t>,</w:t>
      </w:r>
      <w:r w:rsidRPr="00DE3A3C">
        <w:rPr>
          <w:rFonts w:ascii="Verdana" w:hAnsi="Verdana"/>
        </w:rPr>
        <w:t xml:space="preserve"> dos seus Anexos e do Contrato decorrente;</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6.2. Assinar o contrato no prazo de 05 (cinco) dias úteis após notificação;</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6.3. Custear as despesas com salários, encargos, seguro, transporte, alojamento, alimentação do pessoal e outras que porventura venham a ser criadas e exigidas por Lei, durante a execução dos serviços;</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6.4. Responder pelos danos morais e materiais, causados direta ou indiretamente ao Fundo Municipal e a terceiros, durante a execução dos serviços, objeto da Licitação;</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6.5. Manter, durante toda a execução do contrato, em compatibilidade com as obrigações a serem assumidas, todas as condições de habilitação e qualificação exigidas neste Edital;</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6.6. Não subcontratar os serviços mais relevantes objeto desta</w:t>
      </w:r>
      <w:r>
        <w:rPr>
          <w:rFonts w:ascii="Verdana" w:hAnsi="Verdana"/>
        </w:rPr>
        <w:t xml:space="preserve"> Concorrência</w:t>
      </w:r>
      <w:r w:rsidRPr="00DE3A3C">
        <w:rPr>
          <w:rFonts w:ascii="Verdana" w:hAnsi="Verdana"/>
        </w:rPr>
        <w:t>, a não ser</w:t>
      </w:r>
      <w:r>
        <w:rPr>
          <w:rFonts w:ascii="Verdana" w:hAnsi="Verdana"/>
        </w:rPr>
        <w:t xml:space="preserve"> com o expresso consentimento da Administração da</w:t>
      </w:r>
      <w:r w:rsidRPr="00DE3A3C">
        <w:rPr>
          <w:rFonts w:ascii="Verdana" w:hAnsi="Verdana"/>
        </w:rPr>
        <w:t xml:space="preserve"> Prefeitura Municipal de </w:t>
      </w:r>
      <w:r>
        <w:rPr>
          <w:rFonts w:ascii="Verdana" w:hAnsi="Verdana"/>
        </w:rPr>
        <w:t>Ilhota (SC)</w:t>
      </w:r>
      <w:r w:rsidRPr="00DE3A3C">
        <w:rPr>
          <w:rFonts w:ascii="Verdana" w:hAnsi="Verdana"/>
        </w:rPr>
        <w:t>,</w:t>
      </w:r>
      <w:r w:rsidRPr="00DE3A3C">
        <w:rPr>
          <w:rFonts w:ascii="Verdana" w:hAnsi="Verdana" w:cs="Arial"/>
        </w:rPr>
        <w:t xml:space="preserve"> além do o limite de 20% (vinte por cento) do valor contratado</w:t>
      </w:r>
      <w:r w:rsidRPr="00DE3A3C">
        <w:rPr>
          <w:rFonts w:ascii="Verdana" w:hAnsi="Verdana"/>
        </w:rPr>
        <w:t>;</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6.7. Responsabilizar-se pela idoneidade e pelo comportamento de seus empregados, prepostos ou subordinados, e, ainda, por qualquer prejuízo que estes possam causar à Administração ou a terceiros, durante o atendimento do objeto;</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6.8. Comunicar por escrito, qualquer anormalidade que, eventualmente, ocorra na execução dos serviços, ou que possam comprometer a sua qualidade;</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6.9. Assumir inteira e expressa responsabilidade pelas obrigações sociais e de proteção aos seus empregados, bem como, pelos encargos previdenciários, fiscais, comerciais e trabalhistas resultante da execução dos serviços decorrentes desta licitação;</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6.10. Disponibilizar, a qualquer tempo, toda documentação referente ao(s) pagamento(s) dos tributos, seguros, encargos sociais, trabalhistas e previdenciários relacionados com o objeto do Edital;</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6.11. Respeitar as normas de segurança e medicina do trabalho, previstas na Consolidação das Leis do Trabalho e legislação pertinente;</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 xml:space="preserve">6.12. Refazer, exclusivamente às suas custas, os serviços executados em desacordo com os Termos estabelecidos no presente instrumento, sem que tal fato possa ser invocado para justificar alteração nos custos inicialmente propostos, </w:t>
      </w:r>
      <w:r w:rsidRPr="00DE3A3C">
        <w:rPr>
          <w:rFonts w:ascii="Verdana" w:hAnsi="Verdana"/>
        </w:rPr>
        <w:lastRenderedPageBreak/>
        <w:t>assumidos e pactuados;</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6.13. Aceitar, nas mesmas condições contratuais, os acréscimos ou as supressões que se fizerem necessárias, em até 25% do valor inicialmente contratado, atualizado, nos termos do parágrafo 1º da letra “d” do Inciso II do Art. 65 da Lei 8.666/93 e Diplomas Complementares.</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6.14.  Apresentar, antes do início dos serviços a Anotação de Responsabilidade Técnica (ART);</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 xml:space="preserve">6.15. Oferecer Garantia de execução dos serviços, objeto da Licitação, à Contratante equivalente a </w:t>
      </w:r>
      <w:r w:rsidR="004D2AB3">
        <w:rPr>
          <w:rFonts w:ascii="Verdana" w:hAnsi="Verdana"/>
          <w:b/>
        </w:rPr>
        <w:t>3,24</w:t>
      </w:r>
      <w:r w:rsidRPr="00DE3A3C">
        <w:rPr>
          <w:rFonts w:ascii="Verdana" w:hAnsi="Verdana"/>
          <w:b/>
        </w:rPr>
        <w:t>% do valor homologado</w:t>
      </w:r>
      <w:r w:rsidRPr="00DE3A3C">
        <w:rPr>
          <w:rFonts w:ascii="Verdana" w:hAnsi="Verdana"/>
        </w:rPr>
        <w:t>, com validade no mínimo de 60 (sessenta) dias além do vencimento do contrato, em uma das modalidades: Carta de Fiança Bancária, Cheque Administrativo ou Seguro Garantia, a critério do Licitante;</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6.15.1. A caução somente será levantada após lavratura do Termo de Recebimento Definitivo dos Serviços. No caso de rescisão do contrato por inadimplência do Contratado, não será devolvido o valor referente à</w:t>
      </w:r>
      <w:r>
        <w:rPr>
          <w:rFonts w:ascii="Verdana" w:hAnsi="Verdana"/>
        </w:rPr>
        <w:t xml:space="preserve"> caução, o qual será retido pela</w:t>
      </w:r>
      <w:r w:rsidRPr="00DE3A3C">
        <w:rPr>
          <w:rFonts w:ascii="Verdana" w:hAnsi="Verdana"/>
        </w:rPr>
        <w:t xml:space="preserve"> </w:t>
      </w:r>
      <w:r>
        <w:rPr>
          <w:rFonts w:ascii="Verdana" w:hAnsi="Verdana"/>
        </w:rPr>
        <w:t xml:space="preserve">Administração da </w:t>
      </w:r>
      <w:r w:rsidRPr="00DE3A3C">
        <w:rPr>
          <w:rFonts w:ascii="Verdana" w:hAnsi="Verdana"/>
        </w:rPr>
        <w:t>Prefeitura Municipal</w:t>
      </w:r>
      <w:r>
        <w:rPr>
          <w:rFonts w:ascii="Verdana" w:hAnsi="Verdana"/>
        </w:rPr>
        <w:t xml:space="preserve"> de Ilhota (SC)</w:t>
      </w:r>
      <w:r w:rsidRPr="00DE3A3C">
        <w:rPr>
          <w:rFonts w:ascii="Verdana" w:hAnsi="Verdana"/>
        </w:rPr>
        <w:t>, para ressarcimentos;</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6.15.2 No caso de rescisão do contrato e/ou interrupção dos serviços, não será devolvido o valor referente à caução, a não ser que a rescisão e/ou paralisação decorra de acordo com a Prefeitura Municipal</w:t>
      </w:r>
      <w:r>
        <w:rPr>
          <w:rFonts w:ascii="Verdana" w:hAnsi="Verdana"/>
        </w:rPr>
        <w:t xml:space="preserve"> de Ilhota (SC)</w:t>
      </w:r>
      <w:r w:rsidRPr="00DE3A3C">
        <w:rPr>
          <w:rFonts w:ascii="Verdana" w:hAnsi="Verdana"/>
        </w:rPr>
        <w:t>;</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6.16 Sinalizar e manter devidamente sinalizado o local dos serviços de acordo com o Código Nacional de Trânsito;</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 xml:space="preserve">6.17 Fornecer a </w:t>
      </w:r>
      <w:r>
        <w:rPr>
          <w:rFonts w:ascii="Verdana" w:hAnsi="Verdana"/>
        </w:rPr>
        <w:t xml:space="preserve">Administração da </w:t>
      </w:r>
      <w:r w:rsidRPr="00DE3A3C">
        <w:rPr>
          <w:rFonts w:ascii="Verdana" w:hAnsi="Verdana"/>
        </w:rPr>
        <w:t xml:space="preserve">Prefeitura Municipal de </w:t>
      </w:r>
      <w:r>
        <w:rPr>
          <w:rFonts w:ascii="Verdana" w:hAnsi="Verdana"/>
        </w:rPr>
        <w:t>Ilhota (SC)</w:t>
      </w:r>
      <w:r w:rsidRPr="00DE3A3C">
        <w:rPr>
          <w:rFonts w:ascii="Verdana" w:hAnsi="Verdana"/>
        </w:rPr>
        <w:t>, relatórios mensais relatando o andamento dos serviços;</w:t>
      </w:r>
    </w:p>
    <w:p w:rsidR="002D1178" w:rsidRPr="00DE3A3C" w:rsidRDefault="002D1178" w:rsidP="00BA6F2C">
      <w:pPr>
        <w:widowControl w:val="0"/>
        <w:jc w:val="both"/>
        <w:rPr>
          <w:rFonts w:ascii="Verdana" w:hAnsi="Verdana"/>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6.18 Fornecer à Comissão de Licitação as planilhas orçamentárias em até 48 horas da adjudicação do objeto adequada ao preço adjudicado, se houver modificação no preço cotado.</w:t>
      </w:r>
    </w:p>
    <w:p w:rsidR="002D1178" w:rsidRPr="00DE3A3C" w:rsidRDefault="002D1178" w:rsidP="00BA6F2C">
      <w:pPr>
        <w:pStyle w:val="Corpodetexto"/>
        <w:widowControl w:val="0"/>
        <w:jc w:val="both"/>
        <w:rPr>
          <w:rFonts w:ascii="Verdana" w:hAnsi="Verdana"/>
          <w:b/>
          <w:sz w:val="20"/>
        </w:rPr>
      </w:pPr>
    </w:p>
    <w:p w:rsidR="002D1178" w:rsidRPr="00DE3A3C" w:rsidRDefault="002D1178" w:rsidP="00BA6F2C">
      <w:pPr>
        <w:pStyle w:val="Corpodetexto"/>
        <w:widowControl w:val="0"/>
        <w:jc w:val="both"/>
        <w:rPr>
          <w:rFonts w:ascii="Verdana" w:hAnsi="Verdana"/>
          <w:b/>
          <w:sz w:val="20"/>
        </w:rPr>
      </w:pPr>
    </w:p>
    <w:p w:rsidR="00F66966" w:rsidRDefault="002D1178" w:rsidP="00F66966">
      <w:pPr>
        <w:pStyle w:val="Ttulo3"/>
        <w:keepNext w:val="0"/>
        <w:widowControl w:val="0"/>
        <w:spacing w:line="240" w:lineRule="auto"/>
        <w:rPr>
          <w:rFonts w:ascii="Verdana" w:hAnsi="Verdana"/>
          <w:sz w:val="20"/>
        </w:rPr>
      </w:pPr>
      <w:r w:rsidRPr="00DE3A3C">
        <w:rPr>
          <w:rFonts w:ascii="Verdana" w:hAnsi="Verdana"/>
          <w:sz w:val="20"/>
        </w:rPr>
        <w:t>CLÁUSULA SÉTIMA - DAS RESPONSABILIDADES E OBRIGAÇÕES DA CONTRATANTE</w:t>
      </w:r>
      <w:r w:rsidR="00F66966">
        <w:rPr>
          <w:rFonts w:ascii="Verdana" w:hAnsi="Verdana"/>
          <w:sz w:val="20"/>
        </w:rPr>
        <w:t>.</w:t>
      </w:r>
    </w:p>
    <w:p w:rsidR="00F66966" w:rsidRDefault="00F66966" w:rsidP="00BA6F2C">
      <w:pPr>
        <w:pStyle w:val="Corpodetexto3"/>
        <w:widowControl w:val="0"/>
        <w:tabs>
          <w:tab w:val="right" w:pos="720"/>
          <w:tab w:val="left" w:pos="1440"/>
          <w:tab w:val="left" w:pos="2448"/>
        </w:tabs>
        <w:rPr>
          <w:rFonts w:ascii="Verdana" w:hAnsi="Verdana"/>
          <w:sz w:val="20"/>
        </w:rPr>
      </w:pPr>
    </w:p>
    <w:p w:rsidR="002D1178" w:rsidRPr="00DE3A3C" w:rsidRDefault="002D1178" w:rsidP="00BA6F2C">
      <w:pPr>
        <w:pStyle w:val="Corpodetexto3"/>
        <w:widowControl w:val="0"/>
        <w:tabs>
          <w:tab w:val="right" w:pos="720"/>
          <w:tab w:val="left" w:pos="1440"/>
          <w:tab w:val="left" w:pos="2448"/>
        </w:tabs>
        <w:rPr>
          <w:rFonts w:ascii="Verdana" w:hAnsi="Verdana"/>
          <w:sz w:val="20"/>
        </w:rPr>
      </w:pPr>
      <w:r w:rsidRPr="00DE3A3C">
        <w:rPr>
          <w:rFonts w:ascii="Verdana" w:hAnsi="Verdana"/>
          <w:sz w:val="20"/>
        </w:rPr>
        <w:t>7.1 Emitir as ordens de serviços em conformidade com as condições prescritas no edital;</w:t>
      </w:r>
    </w:p>
    <w:p w:rsidR="002D1178" w:rsidRPr="00DE3A3C" w:rsidRDefault="002D1178" w:rsidP="00BA6F2C">
      <w:pPr>
        <w:pStyle w:val="Corpodetexto3"/>
        <w:widowControl w:val="0"/>
        <w:tabs>
          <w:tab w:val="right" w:pos="720"/>
          <w:tab w:val="left" w:pos="1440"/>
          <w:tab w:val="left" w:pos="2448"/>
        </w:tabs>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 xml:space="preserve">7.2 Efetuar os pagamentos observando com critério as prerrogativas previstas no item 9 do instrumento convocatório e do contrato correlato; </w:t>
      </w:r>
    </w:p>
    <w:p w:rsidR="002D1178" w:rsidRPr="00DE3A3C" w:rsidRDefault="002D1178" w:rsidP="00BA6F2C">
      <w:pPr>
        <w:pStyle w:val="Corpodetexto"/>
        <w:widowControl w:val="0"/>
        <w:jc w:val="both"/>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7.3 Acompanhar, supervisionar e fiscalizar a execução das obras e dos serviços, até a recepção em definitivo.</w:t>
      </w:r>
    </w:p>
    <w:p w:rsidR="002D1178" w:rsidRPr="00DE3A3C" w:rsidRDefault="002D1178" w:rsidP="00BA6F2C">
      <w:pPr>
        <w:widowControl w:val="0"/>
        <w:jc w:val="both"/>
        <w:rPr>
          <w:rFonts w:ascii="Verdana" w:hAnsi="Verdana"/>
          <w:b/>
        </w:rPr>
      </w:pPr>
    </w:p>
    <w:p w:rsidR="002D1178" w:rsidRPr="00DE3A3C" w:rsidRDefault="002D1178" w:rsidP="00BA6F2C">
      <w:pPr>
        <w:widowControl w:val="0"/>
        <w:jc w:val="both"/>
        <w:rPr>
          <w:rFonts w:ascii="Verdana" w:hAnsi="Verdana"/>
          <w:b/>
        </w:rPr>
      </w:pPr>
    </w:p>
    <w:p w:rsidR="002D1178" w:rsidRPr="00DE3A3C" w:rsidRDefault="002D1178" w:rsidP="00BA6F2C">
      <w:pPr>
        <w:pStyle w:val="Corpodetexto"/>
        <w:widowControl w:val="0"/>
        <w:jc w:val="both"/>
        <w:rPr>
          <w:rFonts w:ascii="Verdana" w:hAnsi="Verdana"/>
          <w:b/>
          <w:sz w:val="20"/>
        </w:rPr>
      </w:pPr>
      <w:r w:rsidRPr="00DE3A3C">
        <w:rPr>
          <w:rFonts w:ascii="Verdana" w:hAnsi="Verdana"/>
          <w:b/>
          <w:sz w:val="20"/>
        </w:rPr>
        <w:t>CLÁUSULA OITAVA - DOS PRAZOS PARA EXECUÇÃO:</w:t>
      </w:r>
    </w:p>
    <w:p w:rsidR="00F66966" w:rsidRDefault="00F66966" w:rsidP="00BA6F2C">
      <w:pPr>
        <w:widowControl w:val="0"/>
        <w:ind w:right="45"/>
        <w:jc w:val="both"/>
        <w:rPr>
          <w:rFonts w:ascii="Verdana" w:hAnsi="Verdana"/>
        </w:rPr>
      </w:pPr>
    </w:p>
    <w:p w:rsidR="002D1178" w:rsidRPr="00A80B92" w:rsidRDefault="002D1178" w:rsidP="00BA6F2C">
      <w:pPr>
        <w:widowControl w:val="0"/>
        <w:ind w:right="45"/>
        <w:jc w:val="both"/>
        <w:rPr>
          <w:rFonts w:ascii="Verdana" w:hAnsi="Verdana" w:cs="Arial"/>
          <w:b/>
          <w:bCs/>
        </w:rPr>
      </w:pPr>
      <w:r w:rsidRPr="00A80B92">
        <w:rPr>
          <w:rFonts w:ascii="Verdana" w:hAnsi="Verdana"/>
        </w:rPr>
        <w:lastRenderedPageBreak/>
        <w:t xml:space="preserve">8.1 </w:t>
      </w:r>
      <w:r>
        <w:rPr>
          <w:rFonts w:ascii="Verdana" w:hAnsi="Verdana" w:cs="Arial"/>
          <w:b/>
        </w:rPr>
        <w:t>O contrato terá inicio a partir</w:t>
      </w:r>
      <w:r w:rsidRPr="00A80B92">
        <w:rPr>
          <w:rFonts w:ascii="Verdana" w:hAnsi="Verdana" w:cs="Arial"/>
          <w:b/>
        </w:rPr>
        <w:t xml:space="preserve"> da vigência na data de su</w:t>
      </w:r>
      <w:r>
        <w:rPr>
          <w:rFonts w:ascii="Verdana" w:hAnsi="Verdana" w:cs="Arial"/>
          <w:b/>
        </w:rPr>
        <w:t>a assinatura, findando em xx</w:t>
      </w:r>
      <w:r w:rsidRPr="00A80B92">
        <w:rPr>
          <w:rFonts w:ascii="Verdana" w:hAnsi="Verdana" w:cs="Arial"/>
          <w:b/>
        </w:rPr>
        <w:t xml:space="preserve"> de </w:t>
      </w:r>
      <w:r>
        <w:rPr>
          <w:rFonts w:ascii="Verdana" w:hAnsi="Verdana" w:cs="Arial"/>
          <w:b/>
        </w:rPr>
        <w:t>xxxxxxxxxxx</w:t>
      </w:r>
      <w:r w:rsidRPr="00A80B92">
        <w:rPr>
          <w:rFonts w:ascii="Verdana" w:hAnsi="Verdana" w:cs="Arial"/>
          <w:b/>
        </w:rPr>
        <w:t xml:space="preserve"> de 201</w:t>
      </w:r>
      <w:r w:rsidR="00A309A1">
        <w:rPr>
          <w:rFonts w:ascii="Verdana" w:hAnsi="Verdana" w:cs="Arial"/>
          <w:b/>
        </w:rPr>
        <w:t>5</w:t>
      </w:r>
      <w:r w:rsidRPr="00A80B92">
        <w:rPr>
          <w:rFonts w:ascii="Verdana" w:hAnsi="Verdana" w:cs="Arial"/>
        </w:rPr>
        <w:t xml:space="preserve">, podendo ser prorrogado, se houver interesse e conveniência da Contratante, nos termos dispostos no Inciso II do Art. 57, da Lei Federal n° 8.666/93, de 21 de junho de 1993 ou até o final dos valores estabelecidos pela modalidade de licitação de </w:t>
      </w:r>
      <w:r w:rsidRPr="00A80B92">
        <w:rPr>
          <w:rFonts w:ascii="Verdana" w:hAnsi="Verdana"/>
          <w:b/>
        </w:rPr>
        <w:t>CONCORRÊNCIA PARA OBRAS E SERVIÇOS DE ENGENHARIA</w:t>
      </w:r>
      <w:r>
        <w:rPr>
          <w:rFonts w:ascii="Verdana" w:hAnsi="Verdana" w:cs="Arial"/>
          <w:b/>
        </w:rPr>
        <w:t xml:space="preserve"> n°. </w:t>
      </w:r>
      <w:r w:rsidRPr="00F66966">
        <w:rPr>
          <w:rFonts w:ascii="Verdana" w:hAnsi="Verdana" w:cs="Arial"/>
          <w:b/>
          <w:highlight w:val="yellow"/>
        </w:rPr>
        <w:t>xx</w:t>
      </w:r>
      <w:r>
        <w:rPr>
          <w:rFonts w:ascii="Verdana" w:hAnsi="Verdana" w:cs="Arial"/>
          <w:b/>
        </w:rPr>
        <w:t>/201</w:t>
      </w:r>
      <w:r w:rsidR="00A309A1">
        <w:rPr>
          <w:rFonts w:ascii="Verdana" w:hAnsi="Verdana" w:cs="Arial"/>
          <w:b/>
        </w:rPr>
        <w:t>5</w:t>
      </w:r>
      <w:r w:rsidRPr="00A80B92">
        <w:rPr>
          <w:rFonts w:ascii="Verdana" w:hAnsi="Verdana" w:cs="Arial"/>
          <w:b/>
        </w:rPr>
        <w:t>.</w:t>
      </w:r>
    </w:p>
    <w:p w:rsidR="002D1178" w:rsidRPr="00DE3A3C" w:rsidRDefault="002D1178" w:rsidP="00BA6F2C">
      <w:pPr>
        <w:widowControl w:val="0"/>
        <w:jc w:val="both"/>
        <w:rPr>
          <w:rFonts w:ascii="Verdana" w:hAnsi="Verdana"/>
          <w:b/>
        </w:rPr>
      </w:pPr>
    </w:p>
    <w:p w:rsidR="002D1178" w:rsidRPr="00DE3A3C" w:rsidRDefault="002D1178" w:rsidP="00BA6F2C">
      <w:pPr>
        <w:widowControl w:val="0"/>
        <w:jc w:val="both"/>
        <w:rPr>
          <w:rFonts w:ascii="Verdana" w:hAnsi="Verdana"/>
        </w:rPr>
      </w:pPr>
      <w:r w:rsidRPr="00DE3A3C">
        <w:rPr>
          <w:rFonts w:ascii="Verdana" w:hAnsi="Verdana"/>
          <w:b/>
        </w:rPr>
        <w:t>CLÁUSULA NONA - DAS PENALIDADES</w:t>
      </w:r>
    </w:p>
    <w:p w:rsidR="00F66966" w:rsidRDefault="00F66966" w:rsidP="00BA6F2C">
      <w:pPr>
        <w:pStyle w:val="Corpodetexto"/>
        <w:widowControl w:val="0"/>
        <w:jc w:val="both"/>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9.1 Pela inexecução total ou parcial do Contrato, pela CONTRATADA, poderão ser aplicadas as penalidades</w:t>
      </w:r>
      <w:r w:rsidR="00F07738" w:rsidRPr="00DE3A3C">
        <w:rPr>
          <w:rFonts w:ascii="Verdana" w:hAnsi="Verdana"/>
          <w:sz w:val="20"/>
        </w:rPr>
        <w:t xml:space="preserve"> </w:t>
      </w:r>
      <w:r w:rsidRPr="00DE3A3C">
        <w:rPr>
          <w:rFonts w:ascii="Verdana" w:hAnsi="Verdana"/>
          <w:sz w:val="20"/>
        </w:rPr>
        <w:t xml:space="preserve">previstas nos art. </w:t>
      </w:r>
      <w:smartTag w:uri="urn:schemas-microsoft-com:office:smarttags" w:element="metricconverter">
        <w:smartTagPr>
          <w:attr w:name="ProductID" w:val="86 a"/>
        </w:smartTagPr>
        <w:r w:rsidRPr="00DE3A3C">
          <w:rPr>
            <w:rFonts w:ascii="Verdana" w:hAnsi="Verdana"/>
            <w:sz w:val="20"/>
          </w:rPr>
          <w:t>86 a</w:t>
        </w:r>
      </w:smartTag>
      <w:r w:rsidRPr="00DE3A3C">
        <w:rPr>
          <w:rFonts w:ascii="Verdana" w:hAnsi="Verdana"/>
          <w:sz w:val="20"/>
        </w:rPr>
        <w:t xml:space="preserve"> 88 da Lei 8.666/93, podendo a multa ser arbitrada em até 10% (dez por cento) do valor contratado, além das medidas legais cabíveis;</w:t>
      </w:r>
    </w:p>
    <w:p w:rsidR="002D1178" w:rsidRPr="00DE3A3C" w:rsidRDefault="002D1178" w:rsidP="00BA6F2C">
      <w:pPr>
        <w:pStyle w:val="Corpodetexto"/>
        <w:widowControl w:val="0"/>
        <w:jc w:val="both"/>
        <w:rPr>
          <w:rFonts w:ascii="Verdana" w:hAnsi="Verdana"/>
          <w:sz w:val="20"/>
        </w:rPr>
      </w:pPr>
    </w:p>
    <w:p w:rsidR="002D1178" w:rsidRPr="00DE3A3C" w:rsidRDefault="002D1178" w:rsidP="00BA6F2C">
      <w:pPr>
        <w:pStyle w:val="Corpodetexto"/>
        <w:widowControl w:val="0"/>
        <w:jc w:val="both"/>
        <w:rPr>
          <w:rFonts w:ascii="Verdana" w:hAnsi="Verdana"/>
          <w:sz w:val="20"/>
        </w:rPr>
      </w:pPr>
      <w:r w:rsidRPr="00DE3A3C">
        <w:rPr>
          <w:rFonts w:ascii="Verdana" w:hAnsi="Verdana"/>
          <w:sz w:val="20"/>
        </w:rPr>
        <w:t>9.2 O Licitante vencedor que se recusar a assinar o contrato ou não devolvê-lo devidamente assinado, sem justificativa consubstanciada ficará su</w:t>
      </w:r>
      <w:r>
        <w:rPr>
          <w:rFonts w:ascii="Verdana" w:hAnsi="Verdana"/>
          <w:sz w:val="20"/>
        </w:rPr>
        <w:t xml:space="preserve">jeito </w:t>
      </w:r>
      <w:r w:rsidR="00F07738">
        <w:rPr>
          <w:rFonts w:ascii="Verdana" w:hAnsi="Verdana"/>
          <w:sz w:val="20"/>
        </w:rPr>
        <w:t>às</w:t>
      </w:r>
      <w:r>
        <w:rPr>
          <w:rFonts w:ascii="Verdana" w:hAnsi="Verdana"/>
          <w:sz w:val="20"/>
        </w:rPr>
        <w:t xml:space="preserve"> sanções administrativas e judiciais</w:t>
      </w:r>
      <w:r w:rsidRPr="00DE3A3C">
        <w:rPr>
          <w:rFonts w:ascii="Verdana" w:hAnsi="Verdana"/>
          <w:sz w:val="20"/>
        </w:rPr>
        <w:t>.</w:t>
      </w:r>
    </w:p>
    <w:p w:rsidR="002D1178" w:rsidRPr="00DE3A3C" w:rsidRDefault="002D1178" w:rsidP="00BA6F2C">
      <w:pPr>
        <w:widowControl w:val="0"/>
        <w:jc w:val="both"/>
        <w:rPr>
          <w:rFonts w:ascii="Verdana" w:hAnsi="Verdana"/>
          <w:b/>
        </w:rPr>
      </w:pPr>
    </w:p>
    <w:p w:rsidR="00F66966" w:rsidRDefault="002D1178" w:rsidP="00BA6F2C">
      <w:pPr>
        <w:widowControl w:val="0"/>
        <w:jc w:val="both"/>
        <w:rPr>
          <w:rFonts w:ascii="Verdana" w:hAnsi="Verdana"/>
        </w:rPr>
      </w:pPr>
      <w:r w:rsidRPr="00DE3A3C">
        <w:rPr>
          <w:rFonts w:ascii="Verdana" w:hAnsi="Verdana"/>
          <w:b/>
        </w:rPr>
        <w:t>CLÁUSULA DÉCIMA - DA RESCISÃO</w:t>
      </w:r>
    </w:p>
    <w:p w:rsidR="00F66966" w:rsidRDefault="00F66966"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10.1. O</w:t>
      </w:r>
      <w:r w:rsidRPr="00DE3A3C">
        <w:rPr>
          <w:rFonts w:ascii="Verdana" w:hAnsi="Verdana"/>
          <w:b/>
        </w:rPr>
        <w:t xml:space="preserve"> </w:t>
      </w:r>
      <w:r w:rsidRPr="00DE3A3C">
        <w:rPr>
          <w:rFonts w:ascii="Verdana" w:hAnsi="Verdana"/>
        </w:rPr>
        <w:t>presente contrato poderá ser rescindido nos seguintes termos:</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10.1.1. Determinado por ato unilateral e escrito da Administração, nos casos enumerados nos incisos I a XII e XVII do artigo 78 da Lei Federal 8.666/93;</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10.1.2. Amigavelmente, por acordo entre as partes, reduzida a termo no processo de licitação, desde que haja conveniência para a Administração;</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b/>
        </w:rPr>
      </w:pPr>
      <w:r w:rsidRPr="00DE3A3C">
        <w:rPr>
          <w:rFonts w:ascii="Verdana" w:hAnsi="Verdana"/>
        </w:rPr>
        <w:t>10.1.3. Judicialmente, nos termos da legislação.</w:t>
      </w:r>
    </w:p>
    <w:p w:rsidR="002D1178" w:rsidRPr="00DE3A3C" w:rsidRDefault="002D1178" w:rsidP="00BA6F2C">
      <w:pPr>
        <w:widowControl w:val="0"/>
        <w:jc w:val="both"/>
        <w:rPr>
          <w:rFonts w:ascii="Verdana" w:hAnsi="Verdana"/>
          <w:b/>
        </w:rPr>
      </w:pPr>
    </w:p>
    <w:p w:rsidR="00F66966" w:rsidRPr="00F66966" w:rsidRDefault="002D1178" w:rsidP="00BA6F2C">
      <w:pPr>
        <w:widowControl w:val="0"/>
        <w:jc w:val="both"/>
        <w:rPr>
          <w:rFonts w:ascii="Verdana" w:hAnsi="Verdana"/>
          <w:b/>
        </w:rPr>
      </w:pPr>
      <w:r w:rsidRPr="00DE3A3C">
        <w:rPr>
          <w:rFonts w:ascii="Verdana" w:hAnsi="Verdana"/>
          <w:b/>
        </w:rPr>
        <w:t>CLÁUSULA DÉCIMA PRIMEIRA – DA LEGISLAÇÃO APLICÁVEL E CASOS OMISSOS</w:t>
      </w:r>
    </w:p>
    <w:p w:rsidR="00F66966" w:rsidRDefault="00F66966"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11.1. O presente Contrato reger-se-á pelas disposições expressas na Lei 8.666/93 e Diplomas Complementares, na Lei Complementar 123/2006 e pelos preceitos de Direito Público.</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11.2. Os casos omissos serão resolvidos à luz das referidas leis, recorrendo-se à analogia, aos costumes e aos princípios gerais do direito.</w:t>
      </w:r>
    </w:p>
    <w:p w:rsidR="002D1178" w:rsidRPr="00DE3A3C" w:rsidRDefault="002D1178" w:rsidP="00BA6F2C">
      <w:pPr>
        <w:widowControl w:val="0"/>
        <w:jc w:val="both"/>
        <w:rPr>
          <w:rFonts w:ascii="Verdana" w:hAnsi="Verdana"/>
          <w:b/>
        </w:rPr>
      </w:pPr>
    </w:p>
    <w:p w:rsidR="002D1178" w:rsidRPr="00DE3A3C" w:rsidRDefault="002D1178" w:rsidP="00BA6F2C">
      <w:pPr>
        <w:widowControl w:val="0"/>
        <w:jc w:val="both"/>
        <w:rPr>
          <w:rFonts w:ascii="Verdana" w:hAnsi="Verdana"/>
          <w:b/>
        </w:rPr>
      </w:pPr>
    </w:p>
    <w:p w:rsidR="002D1178" w:rsidRPr="00DE3A3C" w:rsidRDefault="002D1178" w:rsidP="00BA6F2C">
      <w:pPr>
        <w:widowControl w:val="0"/>
        <w:jc w:val="both"/>
        <w:rPr>
          <w:rFonts w:ascii="Verdana" w:hAnsi="Verdana"/>
        </w:rPr>
      </w:pPr>
      <w:r w:rsidRPr="00DE3A3C">
        <w:rPr>
          <w:rFonts w:ascii="Verdana" w:hAnsi="Verdana"/>
          <w:b/>
        </w:rPr>
        <w:t>CLÁUSULA DÉCIMA SEGUNDA – DO FORO</w:t>
      </w:r>
    </w:p>
    <w:p w:rsidR="00F66966" w:rsidRDefault="00F66966"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 xml:space="preserve">12.1. Fica eleito o foro da Comarca de </w:t>
      </w:r>
      <w:r>
        <w:rPr>
          <w:rFonts w:ascii="Verdana" w:hAnsi="Verdana"/>
        </w:rPr>
        <w:t>Gaspar</w:t>
      </w:r>
      <w:r w:rsidRPr="00DE3A3C">
        <w:rPr>
          <w:rFonts w:ascii="Verdana" w:hAnsi="Verdana"/>
        </w:rPr>
        <w:t>, E</w:t>
      </w:r>
      <w:r>
        <w:rPr>
          <w:rFonts w:ascii="Verdana" w:hAnsi="Verdana"/>
        </w:rPr>
        <w:t>stado de Santa Catarina,</w:t>
      </w:r>
      <w:r w:rsidRPr="00DE3A3C">
        <w:rPr>
          <w:rFonts w:ascii="Verdana" w:hAnsi="Verdana"/>
        </w:rPr>
        <w:t xml:space="preserve"> para as ações que porventura decorram do presente, independentemente de qual seja o domicílio da Contratada.</w:t>
      </w:r>
    </w:p>
    <w:p w:rsidR="002D1178" w:rsidRPr="00DE3A3C"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r w:rsidRPr="00DE3A3C">
        <w:rPr>
          <w:rFonts w:ascii="Verdana" w:hAnsi="Verdana"/>
        </w:rPr>
        <w:t>E por estarem justos e contratados, fi</w:t>
      </w:r>
      <w:r>
        <w:rPr>
          <w:rFonts w:ascii="Verdana" w:hAnsi="Verdana"/>
        </w:rPr>
        <w:t>rmam o presente instrumento em 3 (três</w:t>
      </w:r>
      <w:r w:rsidRPr="00DE3A3C">
        <w:rPr>
          <w:rFonts w:ascii="Verdana" w:hAnsi="Verdana"/>
        </w:rPr>
        <w:t>) vias de igual teor e forma, para que surtam seus jurídicos e legais efeitos.</w:t>
      </w:r>
    </w:p>
    <w:p w:rsidR="002D1178" w:rsidRPr="00DE3A3C" w:rsidRDefault="002D1178" w:rsidP="00BA6F2C">
      <w:pPr>
        <w:widowControl w:val="0"/>
        <w:jc w:val="both"/>
        <w:rPr>
          <w:rFonts w:ascii="Verdana" w:hAnsi="Verdana"/>
        </w:rPr>
      </w:pPr>
    </w:p>
    <w:p w:rsidR="002D1178" w:rsidRDefault="002D1178" w:rsidP="00BA6F2C">
      <w:pPr>
        <w:widowControl w:val="0"/>
        <w:jc w:val="both"/>
        <w:rPr>
          <w:rFonts w:ascii="Verdana" w:hAnsi="Verdana"/>
        </w:rPr>
      </w:pPr>
    </w:p>
    <w:p w:rsidR="002D1178" w:rsidRDefault="002D1178" w:rsidP="00BA6F2C">
      <w:pPr>
        <w:widowControl w:val="0"/>
        <w:jc w:val="center"/>
        <w:rPr>
          <w:rFonts w:ascii="Verdana" w:hAnsi="Verdana"/>
        </w:rPr>
      </w:pPr>
    </w:p>
    <w:p w:rsidR="002D1178" w:rsidRDefault="002D1178" w:rsidP="00BA6F2C">
      <w:pPr>
        <w:widowControl w:val="0"/>
        <w:jc w:val="center"/>
        <w:rPr>
          <w:rFonts w:ascii="Verdana" w:hAnsi="Verdana"/>
        </w:rPr>
      </w:pPr>
      <w:r>
        <w:rPr>
          <w:rFonts w:ascii="Verdana" w:hAnsi="Verdana"/>
        </w:rPr>
        <w:t xml:space="preserve">Ilhota (SC), </w:t>
      </w:r>
      <w:r w:rsidRPr="00F66966">
        <w:rPr>
          <w:rFonts w:ascii="Verdana" w:hAnsi="Verdana"/>
          <w:highlight w:val="yellow"/>
        </w:rPr>
        <w:t>xxx de xxxxxxxxxxxxxx</w:t>
      </w:r>
      <w:r>
        <w:rPr>
          <w:rFonts w:ascii="Verdana" w:hAnsi="Verdana"/>
        </w:rPr>
        <w:t xml:space="preserve"> de 201</w:t>
      </w:r>
      <w:r w:rsidR="00A309A1">
        <w:rPr>
          <w:rFonts w:ascii="Verdana" w:hAnsi="Verdana"/>
        </w:rPr>
        <w:t>5</w:t>
      </w:r>
      <w:r>
        <w:rPr>
          <w:rFonts w:ascii="Verdana" w:hAnsi="Verdana"/>
        </w:rPr>
        <w:t>.</w:t>
      </w:r>
    </w:p>
    <w:p w:rsidR="002D1178" w:rsidRDefault="002D1178" w:rsidP="00BA6F2C">
      <w:pPr>
        <w:widowControl w:val="0"/>
        <w:jc w:val="both"/>
        <w:rPr>
          <w:rFonts w:ascii="Verdana" w:hAnsi="Verdana"/>
        </w:rPr>
      </w:pPr>
    </w:p>
    <w:p w:rsidR="002D1178" w:rsidRDefault="002D1178" w:rsidP="00BA6F2C">
      <w:pPr>
        <w:widowControl w:val="0"/>
        <w:jc w:val="both"/>
        <w:rPr>
          <w:rFonts w:ascii="Verdana" w:hAnsi="Verdana"/>
        </w:rPr>
      </w:pPr>
    </w:p>
    <w:p w:rsidR="002D1178" w:rsidRDefault="002D1178" w:rsidP="00BA6F2C">
      <w:pPr>
        <w:widowControl w:val="0"/>
        <w:jc w:val="both"/>
        <w:rPr>
          <w:rFonts w:ascii="Verdana" w:hAnsi="Verdana"/>
        </w:rPr>
      </w:pPr>
    </w:p>
    <w:p w:rsidR="002D1178" w:rsidRPr="00DE3A3C" w:rsidRDefault="002D1178" w:rsidP="00BA6F2C">
      <w:pPr>
        <w:widowControl w:val="0"/>
        <w:jc w:val="both"/>
        <w:rPr>
          <w:rFonts w:ascii="Verdana" w:hAnsi="Verdana"/>
        </w:rPr>
      </w:pPr>
    </w:p>
    <w:tbl>
      <w:tblPr>
        <w:tblW w:w="0" w:type="auto"/>
        <w:jc w:val="center"/>
        <w:tblLook w:val="00A0"/>
      </w:tblPr>
      <w:tblGrid>
        <w:gridCol w:w="4207"/>
        <w:gridCol w:w="236"/>
        <w:gridCol w:w="4244"/>
      </w:tblGrid>
      <w:tr w:rsidR="002D1178" w:rsidRPr="00DE3A3C" w:rsidTr="002D1178">
        <w:trPr>
          <w:trHeight w:val="240"/>
          <w:jc w:val="center"/>
        </w:trPr>
        <w:tc>
          <w:tcPr>
            <w:tcW w:w="4207" w:type="dxa"/>
            <w:tcBorders>
              <w:top w:val="single" w:sz="4" w:space="0" w:color="auto"/>
            </w:tcBorders>
          </w:tcPr>
          <w:p w:rsidR="002D1178" w:rsidRPr="00A43CA9" w:rsidRDefault="002D1178" w:rsidP="00BA6F2C">
            <w:pPr>
              <w:pStyle w:val="Corpodetexto21"/>
              <w:jc w:val="center"/>
              <w:rPr>
                <w:rFonts w:ascii="Verdana" w:hAnsi="Verdana"/>
                <w:b/>
                <w:bCs/>
                <w:sz w:val="20"/>
                <w:lang w:val="pt-BR"/>
              </w:rPr>
            </w:pPr>
            <w:r w:rsidRPr="00A43CA9">
              <w:rPr>
                <w:rFonts w:ascii="Verdana" w:hAnsi="Verdana"/>
                <w:b/>
                <w:bCs/>
                <w:sz w:val="20"/>
                <w:lang w:val="pt-BR"/>
              </w:rPr>
              <w:t>PREFEITURA</w:t>
            </w:r>
            <w:r w:rsidR="003A6DEB" w:rsidRPr="00A43CA9">
              <w:rPr>
                <w:rFonts w:ascii="Verdana" w:hAnsi="Verdana"/>
                <w:b/>
                <w:bCs/>
                <w:sz w:val="20"/>
                <w:lang w:val="pt-BR"/>
              </w:rPr>
              <w:t xml:space="preserve"> </w:t>
            </w:r>
            <w:r>
              <w:rPr>
                <w:rFonts w:ascii="Verdana" w:hAnsi="Verdana"/>
                <w:b/>
                <w:bCs/>
                <w:sz w:val="20"/>
                <w:lang w:val="pt-BR"/>
              </w:rPr>
              <w:t>M</w:t>
            </w:r>
            <w:r w:rsidRPr="00A43CA9">
              <w:rPr>
                <w:rFonts w:ascii="Verdana" w:hAnsi="Verdana"/>
                <w:b/>
                <w:bCs/>
                <w:sz w:val="20"/>
                <w:lang w:val="pt-BR"/>
              </w:rPr>
              <w:t>UNICIPAL DE ILHOTA (SC)</w:t>
            </w:r>
          </w:p>
        </w:tc>
        <w:tc>
          <w:tcPr>
            <w:tcW w:w="236" w:type="dxa"/>
          </w:tcPr>
          <w:p w:rsidR="002D1178" w:rsidRPr="00DE3A3C" w:rsidRDefault="002D1178" w:rsidP="00BA6F2C">
            <w:pPr>
              <w:widowControl w:val="0"/>
              <w:tabs>
                <w:tab w:val="left" w:pos="0"/>
              </w:tabs>
              <w:jc w:val="center"/>
              <w:rPr>
                <w:rFonts w:ascii="Verdana" w:hAnsi="Verdana"/>
                <w:b/>
              </w:rPr>
            </w:pPr>
          </w:p>
        </w:tc>
        <w:tc>
          <w:tcPr>
            <w:tcW w:w="4244" w:type="dxa"/>
            <w:tcBorders>
              <w:top w:val="single" w:sz="4" w:space="0" w:color="auto"/>
            </w:tcBorders>
          </w:tcPr>
          <w:p w:rsidR="002D1178" w:rsidRPr="00DE3A3C" w:rsidRDefault="002D1178" w:rsidP="00BA6F2C">
            <w:pPr>
              <w:widowControl w:val="0"/>
              <w:jc w:val="center"/>
              <w:rPr>
                <w:rFonts w:ascii="Verdana" w:eastAsia="Batang" w:hAnsi="Verdana"/>
                <w:b/>
              </w:rPr>
            </w:pPr>
          </w:p>
        </w:tc>
      </w:tr>
      <w:tr w:rsidR="002D1178" w:rsidRPr="00DE3A3C" w:rsidTr="002D1178">
        <w:trPr>
          <w:trHeight w:val="240"/>
          <w:jc w:val="center"/>
        </w:trPr>
        <w:tc>
          <w:tcPr>
            <w:tcW w:w="4207" w:type="dxa"/>
          </w:tcPr>
          <w:p w:rsidR="002D1178" w:rsidRPr="00A43CA9" w:rsidRDefault="002D1178" w:rsidP="00BA6F2C">
            <w:pPr>
              <w:pStyle w:val="Corpodetexto21"/>
              <w:rPr>
                <w:rFonts w:ascii="Verdana" w:hAnsi="Verdana"/>
                <w:bCs/>
                <w:sz w:val="20"/>
                <w:lang w:val="pt-BR"/>
              </w:rPr>
            </w:pPr>
          </w:p>
        </w:tc>
        <w:tc>
          <w:tcPr>
            <w:tcW w:w="236" w:type="dxa"/>
          </w:tcPr>
          <w:p w:rsidR="002D1178" w:rsidRPr="00DE3A3C" w:rsidRDefault="002D1178" w:rsidP="00BA6F2C">
            <w:pPr>
              <w:widowControl w:val="0"/>
              <w:tabs>
                <w:tab w:val="left" w:pos="0"/>
              </w:tabs>
              <w:jc w:val="center"/>
              <w:rPr>
                <w:rFonts w:ascii="Verdana" w:hAnsi="Verdana"/>
              </w:rPr>
            </w:pPr>
          </w:p>
        </w:tc>
        <w:tc>
          <w:tcPr>
            <w:tcW w:w="4244" w:type="dxa"/>
          </w:tcPr>
          <w:p w:rsidR="002D1178" w:rsidRPr="00DE3A3C" w:rsidRDefault="002D1178" w:rsidP="00BA6F2C">
            <w:pPr>
              <w:widowControl w:val="0"/>
              <w:jc w:val="center"/>
              <w:rPr>
                <w:rFonts w:ascii="Verdana" w:eastAsia="Batang" w:hAnsi="Verdana"/>
              </w:rPr>
            </w:pPr>
          </w:p>
        </w:tc>
      </w:tr>
      <w:tr w:rsidR="002D1178" w:rsidRPr="00DE3A3C" w:rsidTr="002D1178">
        <w:trPr>
          <w:trHeight w:val="80"/>
          <w:jc w:val="center"/>
        </w:trPr>
        <w:tc>
          <w:tcPr>
            <w:tcW w:w="4207" w:type="dxa"/>
          </w:tcPr>
          <w:p w:rsidR="002D1178" w:rsidRPr="00DE3A3C" w:rsidRDefault="002D1178" w:rsidP="00BA6F2C">
            <w:pPr>
              <w:pStyle w:val="Corpodetexto21"/>
              <w:jc w:val="center"/>
              <w:rPr>
                <w:rFonts w:ascii="Verdana" w:hAnsi="Verdana"/>
                <w:bCs/>
                <w:sz w:val="20"/>
              </w:rPr>
            </w:pPr>
            <w:r w:rsidRPr="00DE3A3C">
              <w:rPr>
                <w:rFonts w:ascii="Verdana" w:hAnsi="Verdana"/>
                <w:bCs/>
                <w:sz w:val="20"/>
              </w:rPr>
              <w:t>CONTRATANTE</w:t>
            </w:r>
          </w:p>
        </w:tc>
        <w:tc>
          <w:tcPr>
            <w:tcW w:w="236" w:type="dxa"/>
          </w:tcPr>
          <w:p w:rsidR="002D1178" w:rsidRPr="00DE3A3C" w:rsidRDefault="002D1178" w:rsidP="00BA6F2C">
            <w:pPr>
              <w:widowControl w:val="0"/>
              <w:tabs>
                <w:tab w:val="left" w:pos="0"/>
              </w:tabs>
              <w:jc w:val="center"/>
              <w:rPr>
                <w:rFonts w:ascii="Verdana" w:hAnsi="Verdana"/>
              </w:rPr>
            </w:pPr>
          </w:p>
        </w:tc>
        <w:tc>
          <w:tcPr>
            <w:tcW w:w="4244" w:type="dxa"/>
          </w:tcPr>
          <w:p w:rsidR="002D1178" w:rsidRPr="00DE3A3C" w:rsidRDefault="002D1178" w:rsidP="00BA6F2C">
            <w:pPr>
              <w:widowControl w:val="0"/>
              <w:jc w:val="center"/>
              <w:rPr>
                <w:rFonts w:ascii="Verdana" w:eastAsia="Batang" w:hAnsi="Verdana"/>
              </w:rPr>
            </w:pPr>
            <w:r w:rsidRPr="00DE3A3C">
              <w:rPr>
                <w:rFonts w:ascii="Verdana" w:eastAsia="Batang" w:hAnsi="Verdana"/>
              </w:rPr>
              <w:t>CONTRATADA</w:t>
            </w:r>
          </w:p>
        </w:tc>
      </w:tr>
    </w:tbl>
    <w:p w:rsidR="002D1178" w:rsidRDefault="002D1178" w:rsidP="00BA6F2C">
      <w:pPr>
        <w:widowControl w:val="0"/>
        <w:rPr>
          <w:rFonts w:ascii="Verdana" w:hAnsi="Verdana" w:cs="Arial"/>
        </w:rPr>
      </w:pPr>
    </w:p>
    <w:p w:rsidR="002D1178" w:rsidRPr="00A43CA9" w:rsidRDefault="002D1178" w:rsidP="00BA6F2C">
      <w:pPr>
        <w:widowControl w:val="0"/>
        <w:rPr>
          <w:rFonts w:ascii="Verdana" w:hAnsi="Verdana" w:cs="Arial"/>
          <w:b/>
          <w:u w:val="single"/>
        </w:rPr>
      </w:pPr>
      <w:r w:rsidRPr="00A43CA9">
        <w:rPr>
          <w:rFonts w:ascii="Verdana" w:hAnsi="Verdana" w:cs="Arial"/>
          <w:b/>
          <w:u w:val="single"/>
        </w:rPr>
        <w:t>TESTEMUNHAS:</w:t>
      </w:r>
    </w:p>
    <w:p w:rsidR="002D1178" w:rsidRDefault="002D1178" w:rsidP="00BA6F2C">
      <w:pPr>
        <w:widowControl w:val="0"/>
        <w:rPr>
          <w:rFonts w:ascii="Verdana" w:hAnsi="Verdana" w:cs="Arial"/>
        </w:rPr>
      </w:pPr>
    </w:p>
    <w:p w:rsidR="002D1178" w:rsidRDefault="002D1178" w:rsidP="00BA6F2C">
      <w:pPr>
        <w:widowControl w:val="0"/>
        <w:rPr>
          <w:rFonts w:ascii="Verdana" w:hAnsi="Verdana" w:cs="Arial"/>
        </w:rPr>
      </w:pPr>
      <w:r>
        <w:rPr>
          <w:rFonts w:ascii="Verdana" w:hAnsi="Verdana" w:cs="Arial"/>
        </w:rPr>
        <w:tab/>
        <w:t>1. __________________________________</w:t>
      </w:r>
    </w:p>
    <w:p w:rsidR="002D1178" w:rsidRDefault="002D1178" w:rsidP="00BA6F2C">
      <w:pPr>
        <w:widowControl w:val="0"/>
        <w:rPr>
          <w:rFonts w:ascii="Verdana" w:hAnsi="Verdana" w:cs="Arial"/>
        </w:rPr>
      </w:pPr>
    </w:p>
    <w:p w:rsidR="002D1178" w:rsidRDefault="002D1178" w:rsidP="00BA6F2C">
      <w:pPr>
        <w:widowControl w:val="0"/>
        <w:rPr>
          <w:rFonts w:ascii="Verdana" w:hAnsi="Verdana" w:cs="Arial"/>
        </w:rPr>
      </w:pPr>
      <w:r>
        <w:rPr>
          <w:rFonts w:ascii="Verdana" w:hAnsi="Verdana" w:cs="Arial"/>
        </w:rPr>
        <w:tab/>
        <w:t>Nome:</w:t>
      </w:r>
    </w:p>
    <w:p w:rsidR="002D1178" w:rsidRDefault="002D1178" w:rsidP="00BA6F2C">
      <w:pPr>
        <w:widowControl w:val="0"/>
        <w:rPr>
          <w:rFonts w:ascii="Verdana" w:hAnsi="Verdana" w:cs="Arial"/>
        </w:rPr>
      </w:pPr>
      <w:r>
        <w:rPr>
          <w:rFonts w:ascii="Verdana" w:hAnsi="Verdana" w:cs="Arial"/>
        </w:rPr>
        <w:tab/>
        <w:t>CPF:</w:t>
      </w:r>
    </w:p>
    <w:p w:rsidR="002D1178" w:rsidRDefault="002D1178" w:rsidP="00BA6F2C">
      <w:pPr>
        <w:widowControl w:val="0"/>
        <w:rPr>
          <w:rFonts w:ascii="Verdana" w:hAnsi="Verdana" w:cs="Arial"/>
        </w:rPr>
      </w:pPr>
    </w:p>
    <w:p w:rsidR="002D1178" w:rsidRDefault="002D1178" w:rsidP="00BA6F2C">
      <w:pPr>
        <w:widowControl w:val="0"/>
        <w:rPr>
          <w:rFonts w:ascii="Verdana" w:hAnsi="Verdana" w:cs="Arial"/>
        </w:rPr>
      </w:pPr>
    </w:p>
    <w:p w:rsidR="002D1178" w:rsidRDefault="002D1178" w:rsidP="00BA6F2C">
      <w:pPr>
        <w:widowControl w:val="0"/>
        <w:rPr>
          <w:rFonts w:ascii="Verdana" w:hAnsi="Verdana" w:cs="Arial"/>
        </w:rPr>
      </w:pPr>
    </w:p>
    <w:p w:rsidR="002D1178" w:rsidRDefault="002D1178" w:rsidP="00BA6F2C">
      <w:pPr>
        <w:widowControl w:val="0"/>
        <w:rPr>
          <w:rFonts w:ascii="Verdana" w:hAnsi="Verdana" w:cs="Arial"/>
        </w:rPr>
      </w:pPr>
      <w:r>
        <w:rPr>
          <w:rFonts w:ascii="Verdana" w:hAnsi="Verdana" w:cs="Arial"/>
        </w:rPr>
        <w:tab/>
        <w:t>2.__________________________________</w:t>
      </w:r>
    </w:p>
    <w:p w:rsidR="002D1178" w:rsidRDefault="002D1178" w:rsidP="00BA6F2C">
      <w:pPr>
        <w:widowControl w:val="0"/>
        <w:rPr>
          <w:rFonts w:ascii="Verdana" w:hAnsi="Verdana" w:cs="Arial"/>
        </w:rPr>
      </w:pPr>
      <w:r>
        <w:rPr>
          <w:rFonts w:ascii="Verdana" w:hAnsi="Verdana" w:cs="Arial"/>
        </w:rPr>
        <w:tab/>
        <w:t>Nome:</w:t>
      </w:r>
    </w:p>
    <w:p w:rsidR="002D1178" w:rsidRPr="00DE3A3C" w:rsidRDefault="002D1178" w:rsidP="00BA6F2C">
      <w:pPr>
        <w:widowControl w:val="0"/>
        <w:rPr>
          <w:rFonts w:ascii="Verdana" w:hAnsi="Verdana" w:cs="Arial"/>
        </w:rPr>
      </w:pPr>
      <w:r>
        <w:rPr>
          <w:rFonts w:ascii="Verdana" w:hAnsi="Verdana" w:cs="Arial"/>
        </w:rPr>
        <w:tab/>
        <w:t>CPF:</w:t>
      </w: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Arial"/>
        </w:rPr>
      </w:pPr>
    </w:p>
    <w:p w:rsidR="002D1178" w:rsidRPr="00DE3A3C" w:rsidRDefault="002D1178" w:rsidP="00BA6F2C">
      <w:pPr>
        <w:widowControl w:val="0"/>
        <w:jc w:val="center"/>
        <w:rPr>
          <w:rFonts w:ascii="Verdana" w:hAnsi="Verdana" w:cs="Tahoma"/>
        </w:rPr>
      </w:pPr>
    </w:p>
    <w:p w:rsidR="002D1178" w:rsidRPr="00DE3A3C" w:rsidRDefault="002D1178" w:rsidP="00BA6F2C">
      <w:pPr>
        <w:widowControl w:val="0"/>
        <w:jc w:val="center"/>
        <w:rPr>
          <w:rFonts w:ascii="Verdana" w:hAnsi="Verdana" w:cs="Tahoma"/>
        </w:rPr>
      </w:pPr>
    </w:p>
    <w:p w:rsidR="002D1178" w:rsidRPr="00DE3A3C" w:rsidRDefault="002D1178" w:rsidP="00BA6F2C">
      <w:pPr>
        <w:widowControl w:val="0"/>
        <w:jc w:val="center"/>
        <w:rPr>
          <w:rFonts w:ascii="Verdana" w:hAnsi="Verdana" w:cs="Tahoma"/>
        </w:rPr>
      </w:pPr>
    </w:p>
    <w:p w:rsidR="002D1178" w:rsidRPr="00DE3A3C" w:rsidRDefault="002D1178" w:rsidP="00BA6F2C">
      <w:pPr>
        <w:widowControl w:val="0"/>
        <w:jc w:val="center"/>
        <w:rPr>
          <w:rFonts w:ascii="Verdana" w:hAnsi="Verdana" w:cs="Tahoma"/>
        </w:rPr>
      </w:pPr>
    </w:p>
    <w:p w:rsidR="002D1178" w:rsidRPr="00DE3A3C" w:rsidRDefault="002D1178" w:rsidP="00BA6F2C">
      <w:pPr>
        <w:widowControl w:val="0"/>
        <w:jc w:val="center"/>
        <w:rPr>
          <w:rFonts w:ascii="Verdana" w:hAnsi="Verdana" w:cs="Tahoma"/>
        </w:rPr>
      </w:pPr>
    </w:p>
    <w:p w:rsidR="002D1178" w:rsidRPr="00DE3A3C" w:rsidRDefault="002D1178" w:rsidP="00BA6F2C">
      <w:pPr>
        <w:widowControl w:val="0"/>
        <w:jc w:val="center"/>
        <w:rPr>
          <w:rFonts w:ascii="Verdana" w:hAnsi="Verdana" w:cs="Tahoma"/>
        </w:rPr>
      </w:pPr>
    </w:p>
    <w:p w:rsidR="002D1178" w:rsidRDefault="002D1178" w:rsidP="00BA6F2C">
      <w:pPr>
        <w:widowControl w:val="0"/>
      </w:pPr>
    </w:p>
    <w:p w:rsidR="002D1178" w:rsidRDefault="002D1178" w:rsidP="00BA6F2C">
      <w:pPr>
        <w:widowControl w:val="0"/>
        <w:jc w:val="center"/>
      </w:pPr>
    </w:p>
    <w:sectPr w:rsidR="002D1178" w:rsidSect="0053355B">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4A1" w:rsidRDefault="005B04A1" w:rsidP="0011584E">
      <w:r>
        <w:separator/>
      </w:r>
    </w:p>
  </w:endnote>
  <w:endnote w:type="continuationSeparator" w:id="1">
    <w:p w:rsidR="005B04A1" w:rsidRDefault="005B04A1" w:rsidP="00115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ttaw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Nimbus Roman No9 L">
    <w:altName w:val="Times New Roman"/>
    <w:charset w:val="00"/>
    <w:family w:val="roman"/>
    <w:pitch w:val="variable"/>
    <w:sig w:usb0="00000003" w:usb1="00000000" w:usb2="00000000" w:usb3="00000000" w:csb0="00000001" w:csb1="00000000"/>
  </w:font>
  <w:font w:name="Nimbus Sans L">
    <w:altName w:val="Arial"/>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4A1" w:rsidRDefault="005B04A1" w:rsidP="0011584E">
      <w:r>
        <w:separator/>
      </w:r>
    </w:p>
  </w:footnote>
  <w:footnote w:type="continuationSeparator" w:id="1">
    <w:p w:rsidR="005B04A1" w:rsidRDefault="005B04A1" w:rsidP="00115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5D" w:rsidRDefault="00F33E5D" w:rsidP="0011584E">
    <w:r>
      <w:rPr>
        <w:noProof/>
      </w:rPr>
      <w:drawing>
        <wp:inline distT="0" distB="0" distL="0" distR="0">
          <wp:extent cx="5400040" cy="1119944"/>
          <wp:effectExtent l="19050" t="0" r="0" b="0"/>
          <wp:docPr id="1" name="Imagem 1" descr="E:\timb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imbre.bmp"/>
                  <pic:cNvPicPr>
                    <a:picLocks noChangeAspect="1" noChangeArrowheads="1"/>
                  </pic:cNvPicPr>
                </pic:nvPicPr>
                <pic:blipFill>
                  <a:blip r:embed="rId1" cstate="print"/>
                  <a:srcRect/>
                  <a:stretch>
                    <a:fillRect/>
                  </a:stretch>
                </pic:blipFill>
                <pic:spPr bwMode="auto">
                  <a:xfrm>
                    <a:off x="0" y="0"/>
                    <a:ext cx="5400040" cy="1119944"/>
                  </a:xfrm>
                  <a:prstGeom prst="rect">
                    <a:avLst/>
                  </a:prstGeom>
                  <a:noFill/>
                  <a:ln w="9525">
                    <a:noFill/>
                    <a:miter lim="800000"/>
                    <a:headEnd/>
                    <a:tailEnd/>
                  </a:ln>
                </pic:spPr>
              </pic:pic>
            </a:graphicData>
          </a:graphic>
        </wp:inline>
      </w:drawing>
    </w:r>
  </w:p>
  <w:p w:rsidR="00F33E5D" w:rsidRDefault="00F33E5D" w:rsidP="0011584E"/>
  <w:p w:rsidR="00F33E5D" w:rsidRDefault="00F33E5D" w:rsidP="009F59D2">
    <w:pPr>
      <w:pStyle w:val="Cabealho"/>
      <w:tabs>
        <w:tab w:val="clear" w:pos="4419"/>
        <w:tab w:val="clear" w:pos="8838"/>
        <w:tab w:val="left" w:pos="77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EF4"/>
    <w:multiLevelType w:val="hybridMultilevel"/>
    <w:tmpl w:val="CFB279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1A23C0"/>
    <w:multiLevelType w:val="hybridMultilevel"/>
    <w:tmpl w:val="6E34537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08501D58"/>
    <w:multiLevelType w:val="hybridMultilevel"/>
    <w:tmpl w:val="A9D4C364"/>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C0093A"/>
    <w:multiLevelType w:val="hybridMultilevel"/>
    <w:tmpl w:val="7200F76C"/>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
    <w:nsid w:val="0E81223A"/>
    <w:multiLevelType w:val="hybridMultilevel"/>
    <w:tmpl w:val="D16EE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2463BE7"/>
    <w:multiLevelType w:val="hybridMultilevel"/>
    <w:tmpl w:val="A07EA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AF6F50"/>
    <w:multiLevelType w:val="hybridMultilevel"/>
    <w:tmpl w:val="29E21028"/>
    <w:lvl w:ilvl="0" w:tplc="A9302342">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7">
    <w:nsid w:val="1E8D4691"/>
    <w:multiLevelType w:val="hybridMultilevel"/>
    <w:tmpl w:val="C4FCA826"/>
    <w:lvl w:ilvl="0" w:tplc="04160001">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8">
    <w:nsid w:val="1EF25D86"/>
    <w:multiLevelType w:val="hybridMultilevel"/>
    <w:tmpl w:val="65C482D4"/>
    <w:lvl w:ilvl="0" w:tplc="04160019">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9">
    <w:nsid w:val="1F7C03E0"/>
    <w:multiLevelType w:val="hybridMultilevel"/>
    <w:tmpl w:val="4DCE2B0A"/>
    <w:lvl w:ilvl="0" w:tplc="04160019">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21A02ECA"/>
    <w:multiLevelType w:val="hybridMultilevel"/>
    <w:tmpl w:val="AC6ACA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3774C23"/>
    <w:multiLevelType w:val="multilevel"/>
    <w:tmpl w:val="1E0623D8"/>
    <w:lvl w:ilvl="0">
      <w:start w:val="1"/>
      <w:numFmt w:val="decimal"/>
      <w:lvlText w:val="%1"/>
      <w:lvlJc w:val="left"/>
      <w:pPr>
        <w:tabs>
          <w:tab w:val="num" w:pos="930"/>
        </w:tabs>
        <w:ind w:left="930" w:hanging="570"/>
      </w:pPr>
      <w:rPr>
        <w:rFonts w:hint="default"/>
      </w:rPr>
    </w:lvl>
    <w:lvl w:ilvl="1">
      <w:start w:val="1"/>
      <w:numFmt w:val="decimal"/>
      <w:pStyle w:val="Sumrio1"/>
      <w:isLgl/>
      <w:lvlText w:val="%1.%2"/>
      <w:lvlJc w:val="left"/>
      <w:pPr>
        <w:tabs>
          <w:tab w:val="num" w:pos="840"/>
        </w:tabs>
        <w:ind w:left="840" w:hanging="48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080"/>
        </w:tabs>
        <w:ind w:left="1080" w:hanging="72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440"/>
        </w:tabs>
        <w:ind w:left="1440" w:hanging="108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1800"/>
        </w:tabs>
        <w:ind w:left="1800" w:hanging="1440"/>
      </w:pPr>
      <w:rPr>
        <w:rFonts w:hint="default"/>
        <w:color w:val="000000"/>
      </w:rPr>
    </w:lvl>
  </w:abstractNum>
  <w:abstractNum w:abstractNumId="12">
    <w:nsid w:val="27657591"/>
    <w:multiLevelType w:val="hybridMultilevel"/>
    <w:tmpl w:val="4522B7AC"/>
    <w:lvl w:ilvl="0" w:tplc="E3AE1D9E">
      <w:start w:val="1"/>
      <w:numFmt w:val="lowerLetter"/>
      <w:lvlText w:val="%1."/>
      <w:lvlJc w:val="left"/>
      <w:pPr>
        <w:ind w:left="720" w:hanging="360"/>
      </w:pPr>
      <w:rPr>
        <w:rFonts w:hint="default"/>
      </w:rPr>
    </w:lvl>
    <w:lvl w:ilvl="1" w:tplc="79AC184E" w:tentative="1">
      <w:start w:val="1"/>
      <w:numFmt w:val="lowerLetter"/>
      <w:lvlText w:val="%2."/>
      <w:lvlJc w:val="left"/>
      <w:pPr>
        <w:ind w:left="1440" w:hanging="360"/>
      </w:pPr>
    </w:lvl>
    <w:lvl w:ilvl="2" w:tplc="E85CD100" w:tentative="1">
      <w:start w:val="1"/>
      <w:numFmt w:val="lowerRoman"/>
      <w:lvlText w:val="%3."/>
      <w:lvlJc w:val="right"/>
      <w:pPr>
        <w:ind w:left="2160" w:hanging="180"/>
      </w:pPr>
    </w:lvl>
    <w:lvl w:ilvl="3" w:tplc="7B84F2DA" w:tentative="1">
      <w:start w:val="1"/>
      <w:numFmt w:val="decimal"/>
      <w:lvlText w:val="%4."/>
      <w:lvlJc w:val="left"/>
      <w:pPr>
        <w:ind w:left="2880" w:hanging="360"/>
      </w:pPr>
    </w:lvl>
    <w:lvl w:ilvl="4" w:tplc="3AD0CEBA" w:tentative="1">
      <w:start w:val="1"/>
      <w:numFmt w:val="lowerLetter"/>
      <w:lvlText w:val="%5."/>
      <w:lvlJc w:val="left"/>
      <w:pPr>
        <w:ind w:left="3600" w:hanging="360"/>
      </w:pPr>
    </w:lvl>
    <w:lvl w:ilvl="5" w:tplc="352069C6" w:tentative="1">
      <w:start w:val="1"/>
      <w:numFmt w:val="lowerRoman"/>
      <w:lvlText w:val="%6."/>
      <w:lvlJc w:val="right"/>
      <w:pPr>
        <w:ind w:left="4320" w:hanging="180"/>
      </w:pPr>
    </w:lvl>
    <w:lvl w:ilvl="6" w:tplc="6ADE63BA" w:tentative="1">
      <w:start w:val="1"/>
      <w:numFmt w:val="decimal"/>
      <w:lvlText w:val="%7."/>
      <w:lvlJc w:val="left"/>
      <w:pPr>
        <w:ind w:left="5040" w:hanging="360"/>
      </w:pPr>
    </w:lvl>
    <w:lvl w:ilvl="7" w:tplc="53CC35AE" w:tentative="1">
      <w:start w:val="1"/>
      <w:numFmt w:val="lowerLetter"/>
      <w:lvlText w:val="%8."/>
      <w:lvlJc w:val="left"/>
      <w:pPr>
        <w:ind w:left="5760" w:hanging="360"/>
      </w:pPr>
    </w:lvl>
    <w:lvl w:ilvl="8" w:tplc="AC281A04" w:tentative="1">
      <w:start w:val="1"/>
      <w:numFmt w:val="lowerRoman"/>
      <w:lvlText w:val="%9."/>
      <w:lvlJc w:val="right"/>
      <w:pPr>
        <w:ind w:left="6480" w:hanging="180"/>
      </w:pPr>
    </w:lvl>
  </w:abstractNum>
  <w:abstractNum w:abstractNumId="13">
    <w:nsid w:val="2BB27EAD"/>
    <w:multiLevelType w:val="hybridMultilevel"/>
    <w:tmpl w:val="0E82DC94"/>
    <w:lvl w:ilvl="0" w:tplc="04160019">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4">
    <w:nsid w:val="2BDF3A9B"/>
    <w:multiLevelType w:val="hybridMultilevel"/>
    <w:tmpl w:val="CB88C51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916F02"/>
    <w:multiLevelType w:val="hybridMultilevel"/>
    <w:tmpl w:val="6BE6E0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FA87E14"/>
    <w:multiLevelType w:val="hybridMultilevel"/>
    <w:tmpl w:val="4338201A"/>
    <w:lvl w:ilvl="0" w:tplc="04160001">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3336E44"/>
    <w:multiLevelType w:val="multilevel"/>
    <w:tmpl w:val="7A8E3B8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Verdana" w:hAnsi="Verdan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77C4228"/>
    <w:multiLevelType w:val="hybridMultilevel"/>
    <w:tmpl w:val="217270F0"/>
    <w:lvl w:ilvl="0" w:tplc="7B784600">
      <w:start w:val="3"/>
      <w:numFmt w:val="lowerLetter"/>
      <w:lvlText w:val="%1)"/>
      <w:lvlJc w:val="left"/>
      <w:pPr>
        <w:tabs>
          <w:tab w:val="num" w:pos="720"/>
        </w:tabs>
        <w:ind w:left="720" w:hanging="360"/>
      </w:pPr>
      <w:rPr>
        <w:rFonts w:hint="default"/>
      </w:rPr>
    </w:lvl>
    <w:lvl w:ilvl="1" w:tplc="C4C42ADE">
      <w:start w:val="1"/>
      <w:numFmt w:val="bullet"/>
      <w:lvlText w:val=""/>
      <w:lvlJc w:val="left"/>
      <w:pPr>
        <w:tabs>
          <w:tab w:val="num" w:pos="1440"/>
        </w:tabs>
        <w:ind w:left="1440" w:hanging="360"/>
      </w:pPr>
      <w:rPr>
        <w:rFonts w:ascii="Symbol" w:hAnsi="Symbol" w:hint="default"/>
      </w:rPr>
    </w:lvl>
    <w:lvl w:ilvl="2" w:tplc="E588428E" w:tentative="1">
      <w:start w:val="1"/>
      <w:numFmt w:val="lowerRoman"/>
      <w:lvlText w:val="%3."/>
      <w:lvlJc w:val="right"/>
      <w:pPr>
        <w:tabs>
          <w:tab w:val="num" w:pos="2160"/>
        </w:tabs>
        <w:ind w:left="2160" w:hanging="180"/>
      </w:pPr>
    </w:lvl>
    <w:lvl w:ilvl="3" w:tplc="980A4E7C" w:tentative="1">
      <w:start w:val="1"/>
      <w:numFmt w:val="decimal"/>
      <w:lvlText w:val="%4."/>
      <w:lvlJc w:val="left"/>
      <w:pPr>
        <w:tabs>
          <w:tab w:val="num" w:pos="2880"/>
        </w:tabs>
        <w:ind w:left="2880" w:hanging="360"/>
      </w:pPr>
    </w:lvl>
    <w:lvl w:ilvl="4" w:tplc="74C05046" w:tentative="1">
      <w:start w:val="1"/>
      <w:numFmt w:val="lowerLetter"/>
      <w:lvlText w:val="%5."/>
      <w:lvlJc w:val="left"/>
      <w:pPr>
        <w:tabs>
          <w:tab w:val="num" w:pos="3600"/>
        </w:tabs>
        <w:ind w:left="3600" w:hanging="360"/>
      </w:pPr>
    </w:lvl>
    <w:lvl w:ilvl="5" w:tplc="E208FC6C" w:tentative="1">
      <w:start w:val="1"/>
      <w:numFmt w:val="lowerRoman"/>
      <w:lvlText w:val="%6."/>
      <w:lvlJc w:val="right"/>
      <w:pPr>
        <w:tabs>
          <w:tab w:val="num" w:pos="4320"/>
        </w:tabs>
        <w:ind w:left="4320" w:hanging="180"/>
      </w:pPr>
    </w:lvl>
    <w:lvl w:ilvl="6" w:tplc="4566E8B2" w:tentative="1">
      <w:start w:val="1"/>
      <w:numFmt w:val="decimal"/>
      <w:lvlText w:val="%7."/>
      <w:lvlJc w:val="left"/>
      <w:pPr>
        <w:tabs>
          <w:tab w:val="num" w:pos="5040"/>
        </w:tabs>
        <w:ind w:left="5040" w:hanging="360"/>
      </w:pPr>
    </w:lvl>
    <w:lvl w:ilvl="7" w:tplc="70B66C3C" w:tentative="1">
      <w:start w:val="1"/>
      <w:numFmt w:val="lowerLetter"/>
      <w:lvlText w:val="%8."/>
      <w:lvlJc w:val="left"/>
      <w:pPr>
        <w:tabs>
          <w:tab w:val="num" w:pos="5760"/>
        </w:tabs>
        <w:ind w:left="5760" w:hanging="360"/>
      </w:pPr>
    </w:lvl>
    <w:lvl w:ilvl="8" w:tplc="935CB3F6" w:tentative="1">
      <w:start w:val="1"/>
      <w:numFmt w:val="lowerRoman"/>
      <w:lvlText w:val="%9."/>
      <w:lvlJc w:val="right"/>
      <w:pPr>
        <w:tabs>
          <w:tab w:val="num" w:pos="6480"/>
        </w:tabs>
        <w:ind w:left="6480" w:hanging="180"/>
      </w:pPr>
    </w:lvl>
  </w:abstractNum>
  <w:abstractNum w:abstractNumId="19">
    <w:nsid w:val="3E8F3AA3"/>
    <w:multiLevelType w:val="hybridMultilevel"/>
    <w:tmpl w:val="72383E7A"/>
    <w:lvl w:ilvl="0" w:tplc="04160017">
      <w:start w:val="1"/>
      <w:numFmt w:val="bullet"/>
      <w:lvlText w:val=""/>
      <w:lvlJc w:val="left"/>
      <w:pPr>
        <w:ind w:left="720" w:hanging="360"/>
      </w:pPr>
      <w:rPr>
        <w:rFonts w:ascii="Symbol" w:hAnsi="Symbol" w:hint="default"/>
      </w:rPr>
    </w:lvl>
    <w:lvl w:ilvl="1" w:tplc="04160001"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0">
    <w:nsid w:val="3F66797E"/>
    <w:multiLevelType w:val="hybridMultilevel"/>
    <w:tmpl w:val="AA842700"/>
    <w:lvl w:ilvl="0" w:tplc="04160001">
      <w:start w:val="1"/>
      <w:numFmt w:val="lowerLetter"/>
      <w:lvlText w:val="%1."/>
      <w:lvlJc w:val="left"/>
      <w:pPr>
        <w:ind w:left="720" w:hanging="360"/>
      </w:pPr>
      <w:rPr>
        <w:rFonts w:cstheme="minorBidi"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1">
    <w:nsid w:val="41966893"/>
    <w:multiLevelType w:val="hybridMultilevel"/>
    <w:tmpl w:val="51EC629A"/>
    <w:lvl w:ilvl="0" w:tplc="AC0251FC">
      <w:start w:val="1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2">
    <w:nsid w:val="45F1672F"/>
    <w:multiLevelType w:val="multilevel"/>
    <w:tmpl w:val="9796CF8A"/>
    <w:lvl w:ilvl="0">
      <w:start w:val="1"/>
      <w:numFmt w:val="bullet"/>
      <w:lvlText w:val=""/>
      <w:lvlJc w:val="left"/>
      <w:pPr>
        <w:tabs>
          <w:tab w:val="num" w:pos="720"/>
        </w:tabs>
        <w:ind w:left="720" w:hanging="360"/>
      </w:pPr>
      <w:rPr>
        <w:rFonts w:ascii="Wingdings" w:hAnsi="Wingdings" w:hint="default"/>
        <w:sz w:val="20"/>
      </w:rPr>
    </w:lvl>
    <w:lvl w:ilvl="1">
      <w:start w:val="2"/>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8324E3"/>
    <w:multiLevelType w:val="hybridMultilevel"/>
    <w:tmpl w:val="0C7A13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B954E2"/>
    <w:multiLevelType w:val="hybridMultilevel"/>
    <w:tmpl w:val="57D29E64"/>
    <w:lvl w:ilvl="0" w:tplc="E410E9D4">
      <w:start w:val="1"/>
      <w:numFmt w:val="lowerLetter"/>
      <w:lvlText w:val="%1)"/>
      <w:lvlJc w:val="left"/>
      <w:pPr>
        <w:tabs>
          <w:tab w:val="num" w:pos="360"/>
        </w:tabs>
        <w:ind w:left="360" w:hanging="360"/>
      </w:pPr>
    </w:lvl>
    <w:lvl w:ilvl="1" w:tplc="02B42224" w:tentative="1">
      <w:start w:val="1"/>
      <w:numFmt w:val="lowerLetter"/>
      <w:lvlText w:val="%2."/>
      <w:lvlJc w:val="left"/>
      <w:pPr>
        <w:tabs>
          <w:tab w:val="num" w:pos="1080"/>
        </w:tabs>
        <w:ind w:left="1080" w:hanging="360"/>
      </w:pPr>
    </w:lvl>
    <w:lvl w:ilvl="2" w:tplc="4230BCB4" w:tentative="1">
      <w:start w:val="1"/>
      <w:numFmt w:val="lowerRoman"/>
      <w:lvlText w:val="%3."/>
      <w:lvlJc w:val="right"/>
      <w:pPr>
        <w:tabs>
          <w:tab w:val="num" w:pos="1800"/>
        </w:tabs>
        <w:ind w:left="1800" w:hanging="180"/>
      </w:pPr>
    </w:lvl>
    <w:lvl w:ilvl="3" w:tplc="F5EE6A3E" w:tentative="1">
      <w:start w:val="1"/>
      <w:numFmt w:val="decimal"/>
      <w:lvlText w:val="%4."/>
      <w:lvlJc w:val="left"/>
      <w:pPr>
        <w:tabs>
          <w:tab w:val="num" w:pos="2520"/>
        </w:tabs>
        <w:ind w:left="2520" w:hanging="360"/>
      </w:pPr>
    </w:lvl>
    <w:lvl w:ilvl="4" w:tplc="368E4478" w:tentative="1">
      <w:start w:val="1"/>
      <w:numFmt w:val="lowerLetter"/>
      <w:lvlText w:val="%5."/>
      <w:lvlJc w:val="left"/>
      <w:pPr>
        <w:tabs>
          <w:tab w:val="num" w:pos="3240"/>
        </w:tabs>
        <w:ind w:left="3240" w:hanging="360"/>
      </w:pPr>
    </w:lvl>
    <w:lvl w:ilvl="5" w:tplc="0C68350A" w:tentative="1">
      <w:start w:val="1"/>
      <w:numFmt w:val="lowerRoman"/>
      <w:lvlText w:val="%6."/>
      <w:lvlJc w:val="right"/>
      <w:pPr>
        <w:tabs>
          <w:tab w:val="num" w:pos="3960"/>
        </w:tabs>
        <w:ind w:left="3960" w:hanging="180"/>
      </w:pPr>
    </w:lvl>
    <w:lvl w:ilvl="6" w:tplc="0AB05B8C" w:tentative="1">
      <w:start w:val="1"/>
      <w:numFmt w:val="decimal"/>
      <w:lvlText w:val="%7."/>
      <w:lvlJc w:val="left"/>
      <w:pPr>
        <w:tabs>
          <w:tab w:val="num" w:pos="4680"/>
        </w:tabs>
        <w:ind w:left="4680" w:hanging="360"/>
      </w:pPr>
    </w:lvl>
    <w:lvl w:ilvl="7" w:tplc="6FAEC3DE" w:tentative="1">
      <w:start w:val="1"/>
      <w:numFmt w:val="lowerLetter"/>
      <w:lvlText w:val="%8."/>
      <w:lvlJc w:val="left"/>
      <w:pPr>
        <w:tabs>
          <w:tab w:val="num" w:pos="5400"/>
        </w:tabs>
        <w:ind w:left="5400" w:hanging="360"/>
      </w:pPr>
    </w:lvl>
    <w:lvl w:ilvl="8" w:tplc="A5A42508" w:tentative="1">
      <w:start w:val="1"/>
      <w:numFmt w:val="lowerRoman"/>
      <w:lvlText w:val="%9."/>
      <w:lvlJc w:val="right"/>
      <w:pPr>
        <w:tabs>
          <w:tab w:val="num" w:pos="6120"/>
        </w:tabs>
        <w:ind w:left="6120" w:hanging="180"/>
      </w:pPr>
    </w:lvl>
  </w:abstractNum>
  <w:abstractNum w:abstractNumId="25">
    <w:nsid w:val="4834287D"/>
    <w:multiLevelType w:val="hybridMultilevel"/>
    <w:tmpl w:val="41D03CFC"/>
    <w:lvl w:ilvl="0" w:tplc="AB72AEB2">
      <w:start w:val="1"/>
      <w:numFmt w:val="bullet"/>
      <w:pStyle w:val="Item4Ma"/>
      <w:lvlText w:val=""/>
      <w:lvlJc w:val="left"/>
      <w:pPr>
        <w:ind w:left="1996" w:hanging="360"/>
      </w:pPr>
      <w:rPr>
        <w:rFonts w:ascii="Wingdings" w:hAnsi="Wingdings" w:hint="default"/>
      </w:rPr>
    </w:lvl>
    <w:lvl w:ilvl="1" w:tplc="726402E2" w:tentative="1">
      <w:start w:val="1"/>
      <w:numFmt w:val="bullet"/>
      <w:lvlText w:val="o"/>
      <w:lvlJc w:val="left"/>
      <w:pPr>
        <w:ind w:left="2716" w:hanging="360"/>
      </w:pPr>
      <w:rPr>
        <w:rFonts w:ascii="Courier New" w:hAnsi="Courier New" w:cs="Courier New" w:hint="default"/>
      </w:rPr>
    </w:lvl>
    <w:lvl w:ilvl="2" w:tplc="0CB61212" w:tentative="1">
      <w:start w:val="1"/>
      <w:numFmt w:val="bullet"/>
      <w:lvlText w:val=""/>
      <w:lvlJc w:val="left"/>
      <w:pPr>
        <w:ind w:left="3436" w:hanging="360"/>
      </w:pPr>
      <w:rPr>
        <w:rFonts w:ascii="Wingdings" w:hAnsi="Wingdings" w:hint="default"/>
      </w:rPr>
    </w:lvl>
    <w:lvl w:ilvl="3" w:tplc="98D6BD74" w:tentative="1">
      <w:start w:val="1"/>
      <w:numFmt w:val="bullet"/>
      <w:lvlText w:val=""/>
      <w:lvlJc w:val="left"/>
      <w:pPr>
        <w:ind w:left="4156" w:hanging="360"/>
      </w:pPr>
      <w:rPr>
        <w:rFonts w:ascii="Symbol" w:hAnsi="Symbol" w:hint="default"/>
      </w:rPr>
    </w:lvl>
    <w:lvl w:ilvl="4" w:tplc="BB7E4F5E" w:tentative="1">
      <w:start w:val="1"/>
      <w:numFmt w:val="bullet"/>
      <w:lvlText w:val="o"/>
      <w:lvlJc w:val="left"/>
      <w:pPr>
        <w:ind w:left="4876" w:hanging="360"/>
      </w:pPr>
      <w:rPr>
        <w:rFonts w:ascii="Courier New" w:hAnsi="Courier New" w:cs="Courier New" w:hint="default"/>
      </w:rPr>
    </w:lvl>
    <w:lvl w:ilvl="5" w:tplc="54329D40" w:tentative="1">
      <w:start w:val="1"/>
      <w:numFmt w:val="bullet"/>
      <w:lvlText w:val=""/>
      <w:lvlJc w:val="left"/>
      <w:pPr>
        <w:ind w:left="5596" w:hanging="360"/>
      </w:pPr>
      <w:rPr>
        <w:rFonts w:ascii="Wingdings" w:hAnsi="Wingdings" w:hint="default"/>
      </w:rPr>
    </w:lvl>
    <w:lvl w:ilvl="6" w:tplc="171AB520" w:tentative="1">
      <w:start w:val="1"/>
      <w:numFmt w:val="bullet"/>
      <w:lvlText w:val=""/>
      <w:lvlJc w:val="left"/>
      <w:pPr>
        <w:ind w:left="6316" w:hanging="360"/>
      </w:pPr>
      <w:rPr>
        <w:rFonts w:ascii="Symbol" w:hAnsi="Symbol" w:hint="default"/>
      </w:rPr>
    </w:lvl>
    <w:lvl w:ilvl="7" w:tplc="1B669C72" w:tentative="1">
      <w:start w:val="1"/>
      <w:numFmt w:val="bullet"/>
      <w:lvlText w:val="o"/>
      <w:lvlJc w:val="left"/>
      <w:pPr>
        <w:ind w:left="7036" w:hanging="360"/>
      </w:pPr>
      <w:rPr>
        <w:rFonts w:ascii="Courier New" w:hAnsi="Courier New" w:cs="Courier New" w:hint="default"/>
      </w:rPr>
    </w:lvl>
    <w:lvl w:ilvl="8" w:tplc="6ECAC64C" w:tentative="1">
      <w:start w:val="1"/>
      <w:numFmt w:val="bullet"/>
      <w:lvlText w:val=""/>
      <w:lvlJc w:val="left"/>
      <w:pPr>
        <w:ind w:left="7756" w:hanging="360"/>
      </w:pPr>
      <w:rPr>
        <w:rFonts w:ascii="Wingdings" w:hAnsi="Wingdings" w:hint="default"/>
      </w:rPr>
    </w:lvl>
  </w:abstractNum>
  <w:abstractNum w:abstractNumId="26">
    <w:nsid w:val="49377CBF"/>
    <w:multiLevelType w:val="hybridMultilevel"/>
    <w:tmpl w:val="6A78DBA2"/>
    <w:lvl w:ilvl="0" w:tplc="A238B088">
      <w:start w:val="2"/>
      <w:numFmt w:val="decimal"/>
      <w:lvlText w:val="%1."/>
      <w:lvlJc w:val="left"/>
      <w:pPr>
        <w:tabs>
          <w:tab w:val="num" w:pos="360"/>
        </w:tabs>
        <w:ind w:left="360" w:hanging="360"/>
      </w:pPr>
      <w:rPr>
        <w:rFonts w:hint="default"/>
      </w:rPr>
    </w:lvl>
    <w:lvl w:ilvl="1" w:tplc="FD44E612" w:tentative="1">
      <w:start w:val="1"/>
      <w:numFmt w:val="lowerLetter"/>
      <w:lvlText w:val="%2."/>
      <w:lvlJc w:val="left"/>
      <w:pPr>
        <w:tabs>
          <w:tab w:val="num" w:pos="1080"/>
        </w:tabs>
        <w:ind w:left="1080" w:hanging="360"/>
      </w:pPr>
    </w:lvl>
    <w:lvl w:ilvl="2" w:tplc="C7941836" w:tentative="1">
      <w:start w:val="1"/>
      <w:numFmt w:val="lowerRoman"/>
      <w:lvlText w:val="%3."/>
      <w:lvlJc w:val="right"/>
      <w:pPr>
        <w:tabs>
          <w:tab w:val="num" w:pos="1800"/>
        </w:tabs>
        <w:ind w:left="1800" w:hanging="180"/>
      </w:pPr>
    </w:lvl>
    <w:lvl w:ilvl="3" w:tplc="26DAD93A" w:tentative="1">
      <w:start w:val="1"/>
      <w:numFmt w:val="decimal"/>
      <w:lvlText w:val="%4."/>
      <w:lvlJc w:val="left"/>
      <w:pPr>
        <w:tabs>
          <w:tab w:val="num" w:pos="2520"/>
        </w:tabs>
        <w:ind w:left="2520" w:hanging="360"/>
      </w:pPr>
    </w:lvl>
    <w:lvl w:ilvl="4" w:tplc="239EC9FA" w:tentative="1">
      <w:start w:val="1"/>
      <w:numFmt w:val="lowerLetter"/>
      <w:lvlText w:val="%5."/>
      <w:lvlJc w:val="left"/>
      <w:pPr>
        <w:tabs>
          <w:tab w:val="num" w:pos="3240"/>
        </w:tabs>
        <w:ind w:left="3240" w:hanging="360"/>
      </w:pPr>
    </w:lvl>
    <w:lvl w:ilvl="5" w:tplc="FFD8A998" w:tentative="1">
      <w:start w:val="1"/>
      <w:numFmt w:val="lowerRoman"/>
      <w:lvlText w:val="%6."/>
      <w:lvlJc w:val="right"/>
      <w:pPr>
        <w:tabs>
          <w:tab w:val="num" w:pos="3960"/>
        </w:tabs>
        <w:ind w:left="3960" w:hanging="180"/>
      </w:pPr>
    </w:lvl>
    <w:lvl w:ilvl="6" w:tplc="B65C6FAE" w:tentative="1">
      <w:start w:val="1"/>
      <w:numFmt w:val="decimal"/>
      <w:lvlText w:val="%7."/>
      <w:lvlJc w:val="left"/>
      <w:pPr>
        <w:tabs>
          <w:tab w:val="num" w:pos="4680"/>
        </w:tabs>
        <w:ind w:left="4680" w:hanging="360"/>
      </w:pPr>
    </w:lvl>
    <w:lvl w:ilvl="7" w:tplc="E7B83842" w:tentative="1">
      <w:start w:val="1"/>
      <w:numFmt w:val="lowerLetter"/>
      <w:lvlText w:val="%8."/>
      <w:lvlJc w:val="left"/>
      <w:pPr>
        <w:tabs>
          <w:tab w:val="num" w:pos="5400"/>
        </w:tabs>
        <w:ind w:left="5400" w:hanging="360"/>
      </w:pPr>
    </w:lvl>
    <w:lvl w:ilvl="8" w:tplc="B1B85728" w:tentative="1">
      <w:start w:val="1"/>
      <w:numFmt w:val="lowerRoman"/>
      <w:lvlText w:val="%9."/>
      <w:lvlJc w:val="right"/>
      <w:pPr>
        <w:tabs>
          <w:tab w:val="num" w:pos="6120"/>
        </w:tabs>
        <w:ind w:left="6120" w:hanging="180"/>
      </w:pPr>
    </w:lvl>
  </w:abstractNum>
  <w:abstractNum w:abstractNumId="27">
    <w:nsid w:val="49CD0641"/>
    <w:multiLevelType w:val="hybridMultilevel"/>
    <w:tmpl w:val="0F2C72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B151656"/>
    <w:multiLevelType w:val="hybridMultilevel"/>
    <w:tmpl w:val="D16820B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24D0B96"/>
    <w:multiLevelType w:val="hybridMultilevel"/>
    <w:tmpl w:val="40B4A76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2D61099"/>
    <w:multiLevelType w:val="hybridMultilevel"/>
    <w:tmpl w:val="E7AEC3C2"/>
    <w:lvl w:ilvl="0" w:tplc="0416000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3193D4A"/>
    <w:multiLevelType w:val="multilevel"/>
    <w:tmpl w:val="7CC2A4B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2">
    <w:nsid w:val="53FE0B5C"/>
    <w:multiLevelType w:val="hybridMultilevel"/>
    <w:tmpl w:val="EF94C230"/>
    <w:lvl w:ilvl="0" w:tplc="0416000F">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3">
    <w:nsid w:val="57DD0931"/>
    <w:multiLevelType w:val="hybridMultilevel"/>
    <w:tmpl w:val="9C76D708"/>
    <w:lvl w:ilvl="0" w:tplc="0416000D">
      <w:start w:val="1"/>
      <w:numFmt w:val="bullet"/>
      <w:lvlText w:val=""/>
      <w:lvlJc w:val="left"/>
      <w:pPr>
        <w:tabs>
          <w:tab w:val="num" w:pos="1259"/>
        </w:tabs>
        <w:ind w:left="1259" w:hanging="360"/>
      </w:pPr>
      <w:rPr>
        <w:rFonts w:ascii="Wingdings" w:hAnsi="Wingdings" w:hint="default"/>
      </w:rPr>
    </w:lvl>
    <w:lvl w:ilvl="1" w:tplc="04160003" w:tentative="1">
      <w:start w:val="1"/>
      <w:numFmt w:val="bullet"/>
      <w:lvlText w:val="o"/>
      <w:lvlJc w:val="left"/>
      <w:pPr>
        <w:tabs>
          <w:tab w:val="num" w:pos="1979"/>
        </w:tabs>
        <w:ind w:left="1979" w:hanging="360"/>
      </w:pPr>
      <w:rPr>
        <w:rFonts w:ascii="Courier New" w:hAnsi="Courier New" w:cs="Courier New" w:hint="default"/>
      </w:rPr>
    </w:lvl>
    <w:lvl w:ilvl="2" w:tplc="04160005" w:tentative="1">
      <w:start w:val="1"/>
      <w:numFmt w:val="bullet"/>
      <w:lvlText w:val=""/>
      <w:lvlJc w:val="left"/>
      <w:pPr>
        <w:tabs>
          <w:tab w:val="num" w:pos="2699"/>
        </w:tabs>
        <w:ind w:left="2699" w:hanging="360"/>
      </w:pPr>
      <w:rPr>
        <w:rFonts w:ascii="Wingdings" w:hAnsi="Wingdings" w:hint="default"/>
      </w:rPr>
    </w:lvl>
    <w:lvl w:ilvl="3" w:tplc="04160001" w:tentative="1">
      <w:start w:val="1"/>
      <w:numFmt w:val="bullet"/>
      <w:lvlText w:val=""/>
      <w:lvlJc w:val="left"/>
      <w:pPr>
        <w:tabs>
          <w:tab w:val="num" w:pos="3419"/>
        </w:tabs>
        <w:ind w:left="3419" w:hanging="360"/>
      </w:pPr>
      <w:rPr>
        <w:rFonts w:ascii="Symbol" w:hAnsi="Symbol" w:hint="default"/>
      </w:rPr>
    </w:lvl>
    <w:lvl w:ilvl="4" w:tplc="04160003" w:tentative="1">
      <w:start w:val="1"/>
      <w:numFmt w:val="bullet"/>
      <w:lvlText w:val="o"/>
      <w:lvlJc w:val="left"/>
      <w:pPr>
        <w:tabs>
          <w:tab w:val="num" w:pos="4139"/>
        </w:tabs>
        <w:ind w:left="4139" w:hanging="360"/>
      </w:pPr>
      <w:rPr>
        <w:rFonts w:ascii="Courier New" w:hAnsi="Courier New" w:cs="Courier New" w:hint="default"/>
      </w:rPr>
    </w:lvl>
    <w:lvl w:ilvl="5" w:tplc="04160005" w:tentative="1">
      <w:start w:val="1"/>
      <w:numFmt w:val="bullet"/>
      <w:lvlText w:val=""/>
      <w:lvlJc w:val="left"/>
      <w:pPr>
        <w:tabs>
          <w:tab w:val="num" w:pos="4859"/>
        </w:tabs>
        <w:ind w:left="4859" w:hanging="360"/>
      </w:pPr>
      <w:rPr>
        <w:rFonts w:ascii="Wingdings" w:hAnsi="Wingdings" w:hint="default"/>
      </w:rPr>
    </w:lvl>
    <w:lvl w:ilvl="6" w:tplc="04160001" w:tentative="1">
      <w:start w:val="1"/>
      <w:numFmt w:val="bullet"/>
      <w:lvlText w:val=""/>
      <w:lvlJc w:val="left"/>
      <w:pPr>
        <w:tabs>
          <w:tab w:val="num" w:pos="5579"/>
        </w:tabs>
        <w:ind w:left="5579" w:hanging="360"/>
      </w:pPr>
      <w:rPr>
        <w:rFonts w:ascii="Symbol" w:hAnsi="Symbol" w:hint="default"/>
      </w:rPr>
    </w:lvl>
    <w:lvl w:ilvl="7" w:tplc="04160003" w:tentative="1">
      <w:start w:val="1"/>
      <w:numFmt w:val="bullet"/>
      <w:lvlText w:val="o"/>
      <w:lvlJc w:val="left"/>
      <w:pPr>
        <w:tabs>
          <w:tab w:val="num" w:pos="6299"/>
        </w:tabs>
        <w:ind w:left="6299" w:hanging="360"/>
      </w:pPr>
      <w:rPr>
        <w:rFonts w:ascii="Courier New" w:hAnsi="Courier New" w:cs="Courier New" w:hint="default"/>
      </w:rPr>
    </w:lvl>
    <w:lvl w:ilvl="8" w:tplc="04160005" w:tentative="1">
      <w:start w:val="1"/>
      <w:numFmt w:val="bullet"/>
      <w:lvlText w:val=""/>
      <w:lvlJc w:val="left"/>
      <w:pPr>
        <w:tabs>
          <w:tab w:val="num" w:pos="7019"/>
        </w:tabs>
        <w:ind w:left="7019" w:hanging="360"/>
      </w:pPr>
      <w:rPr>
        <w:rFonts w:ascii="Wingdings" w:hAnsi="Wingdings" w:hint="default"/>
      </w:rPr>
    </w:lvl>
  </w:abstractNum>
  <w:abstractNum w:abstractNumId="34">
    <w:nsid w:val="5BE82F8A"/>
    <w:multiLevelType w:val="hybridMultilevel"/>
    <w:tmpl w:val="D930BFB2"/>
    <w:lvl w:ilvl="0" w:tplc="0B947410">
      <w:start w:val="1"/>
      <w:numFmt w:val="lowerLetter"/>
      <w:lvlText w:val="%1)"/>
      <w:lvlJc w:val="left"/>
      <w:pPr>
        <w:tabs>
          <w:tab w:val="num" w:pos="360"/>
        </w:tabs>
        <w:ind w:left="360" w:hanging="360"/>
      </w:pPr>
    </w:lvl>
    <w:lvl w:ilvl="1" w:tplc="28D016BA" w:tentative="1">
      <w:start w:val="1"/>
      <w:numFmt w:val="lowerLetter"/>
      <w:lvlText w:val="%2."/>
      <w:lvlJc w:val="left"/>
      <w:pPr>
        <w:tabs>
          <w:tab w:val="num" w:pos="1080"/>
        </w:tabs>
        <w:ind w:left="1080" w:hanging="360"/>
      </w:pPr>
    </w:lvl>
    <w:lvl w:ilvl="2" w:tplc="3CB6A054" w:tentative="1">
      <w:start w:val="1"/>
      <w:numFmt w:val="lowerRoman"/>
      <w:lvlText w:val="%3."/>
      <w:lvlJc w:val="right"/>
      <w:pPr>
        <w:tabs>
          <w:tab w:val="num" w:pos="1800"/>
        </w:tabs>
        <w:ind w:left="1800" w:hanging="180"/>
      </w:pPr>
    </w:lvl>
    <w:lvl w:ilvl="3" w:tplc="678A8E54" w:tentative="1">
      <w:start w:val="1"/>
      <w:numFmt w:val="decimal"/>
      <w:lvlText w:val="%4."/>
      <w:lvlJc w:val="left"/>
      <w:pPr>
        <w:tabs>
          <w:tab w:val="num" w:pos="2520"/>
        </w:tabs>
        <w:ind w:left="2520" w:hanging="360"/>
      </w:pPr>
    </w:lvl>
    <w:lvl w:ilvl="4" w:tplc="9CC80DDE">
      <w:start w:val="1"/>
      <w:numFmt w:val="lowerLetter"/>
      <w:lvlText w:val="%5."/>
      <w:lvlJc w:val="left"/>
      <w:pPr>
        <w:tabs>
          <w:tab w:val="num" w:pos="3240"/>
        </w:tabs>
        <w:ind w:left="3240" w:hanging="360"/>
      </w:pPr>
    </w:lvl>
    <w:lvl w:ilvl="5" w:tplc="5E2C1664" w:tentative="1">
      <w:start w:val="1"/>
      <w:numFmt w:val="lowerRoman"/>
      <w:lvlText w:val="%6."/>
      <w:lvlJc w:val="right"/>
      <w:pPr>
        <w:tabs>
          <w:tab w:val="num" w:pos="3960"/>
        </w:tabs>
        <w:ind w:left="3960" w:hanging="180"/>
      </w:pPr>
    </w:lvl>
    <w:lvl w:ilvl="6" w:tplc="5B82FD90" w:tentative="1">
      <w:start w:val="1"/>
      <w:numFmt w:val="decimal"/>
      <w:lvlText w:val="%7."/>
      <w:lvlJc w:val="left"/>
      <w:pPr>
        <w:tabs>
          <w:tab w:val="num" w:pos="4680"/>
        </w:tabs>
        <w:ind w:left="4680" w:hanging="360"/>
      </w:pPr>
    </w:lvl>
    <w:lvl w:ilvl="7" w:tplc="3786958A" w:tentative="1">
      <w:start w:val="1"/>
      <w:numFmt w:val="lowerLetter"/>
      <w:lvlText w:val="%8."/>
      <w:lvlJc w:val="left"/>
      <w:pPr>
        <w:tabs>
          <w:tab w:val="num" w:pos="5400"/>
        </w:tabs>
        <w:ind w:left="5400" w:hanging="360"/>
      </w:pPr>
    </w:lvl>
    <w:lvl w:ilvl="8" w:tplc="3440CDA8" w:tentative="1">
      <w:start w:val="1"/>
      <w:numFmt w:val="lowerRoman"/>
      <w:lvlText w:val="%9."/>
      <w:lvlJc w:val="right"/>
      <w:pPr>
        <w:tabs>
          <w:tab w:val="num" w:pos="6120"/>
        </w:tabs>
        <w:ind w:left="6120" w:hanging="180"/>
      </w:pPr>
    </w:lvl>
  </w:abstractNum>
  <w:abstractNum w:abstractNumId="35">
    <w:nsid w:val="5C394232"/>
    <w:multiLevelType w:val="hybridMultilevel"/>
    <w:tmpl w:val="8806D6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5D780E4F"/>
    <w:multiLevelType w:val="hybridMultilevel"/>
    <w:tmpl w:val="1916E5FC"/>
    <w:lvl w:ilvl="0" w:tplc="C9FA1EC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713BA8"/>
    <w:multiLevelType w:val="hybridMultilevel"/>
    <w:tmpl w:val="426EC280"/>
    <w:lvl w:ilvl="0" w:tplc="0416000D">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8">
    <w:nsid w:val="64000F50"/>
    <w:multiLevelType w:val="hybridMultilevel"/>
    <w:tmpl w:val="5778F4F4"/>
    <w:lvl w:ilvl="0" w:tplc="04160019">
      <w:start w:val="1"/>
      <w:numFmt w:val="bullet"/>
      <w:lvlText w:val=""/>
      <w:lvlJc w:val="left"/>
      <w:pPr>
        <w:ind w:left="1440" w:hanging="360"/>
      </w:pPr>
      <w:rPr>
        <w:rFonts w:ascii="Symbol" w:hAnsi="Symbol" w:hint="default"/>
      </w:rPr>
    </w:lvl>
    <w:lvl w:ilvl="1" w:tplc="04160019" w:tentative="1">
      <w:start w:val="1"/>
      <w:numFmt w:val="bullet"/>
      <w:lvlText w:val="o"/>
      <w:lvlJc w:val="left"/>
      <w:pPr>
        <w:ind w:left="2160" w:hanging="360"/>
      </w:pPr>
      <w:rPr>
        <w:rFonts w:ascii="Courier New" w:hAnsi="Courier New" w:cs="Courier New" w:hint="default"/>
      </w:rPr>
    </w:lvl>
    <w:lvl w:ilvl="2" w:tplc="0416001B" w:tentative="1">
      <w:start w:val="1"/>
      <w:numFmt w:val="bullet"/>
      <w:lvlText w:val=""/>
      <w:lvlJc w:val="left"/>
      <w:pPr>
        <w:ind w:left="2880" w:hanging="360"/>
      </w:pPr>
      <w:rPr>
        <w:rFonts w:ascii="Wingdings" w:hAnsi="Wingdings" w:hint="default"/>
      </w:rPr>
    </w:lvl>
    <w:lvl w:ilvl="3" w:tplc="0416000F" w:tentative="1">
      <w:start w:val="1"/>
      <w:numFmt w:val="bullet"/>
      <w:lvlText w:val=""/>
      <w:lvlJc w:val="left"/>
      <w:pPr>
        <w:ind w:left="3600" w:hanging="360"/>
      </w:pPr>
      <w:rPr>
        <w:rFonts w:ascii="Symbol" w:hAnsi="Symbol" w:hint="default"/>
      </w:rPr>
    </w:lvl>
    <w:lvl w:ilvl="4" w:tplc="04160019" w:tentative="1">
      <w:start w:val="1"/>
      <w:numFmt w:val="bullet"/>
      <w:lvlText w:val="o"/>
      <w:lvlJc w:val="left"/>
      <w:pPr>
        <w:ind w:left="4320" w:hanging="360"/>
      </w:pPr>
      <w:rPr>
        <w:rFonts w:ascii="Courier New" w:hAnsi="Courier New" w:cs="Courier New" w:hint="default"/>
      </w:rPr>
    </w:lvl>
    <w:lvl w:ilvl="5" w:tplc="0416001B" w:tentative="1">
      <w:start w:val="1"/>
      <w:numFmt w:val="bullet"/>
      <w:lvlText w:val=""/>
      <w:lvlJc w:val="left"/>
      <w:pPr>
        <w:ind w:left="5040" w:hanging="360"/>
      </w:pPr>
      <w:rPr>
        <w:rFonts w:ascii="Wingdings" w:hAnsi="Wingdings" w:hint="default"/>
      </w:rPr>
    </w:lvl>
    <w:lvl w:ilvl="6" w:tplc="0416000F" w:tentative="1">
      <w:start w:val="1"/>
      <w:numFmt w:val="bullet"/>
      <w:lvlText w:val=""/>
      <w:lvlJc w:val="left"/>
      <w:pPr>
        <w:ind w:left="5760" w:hanging="360"/>
      </w:pPr>
      <w:rPr>
        <w:rFonts w:ascii="Symbol" w:hAnsi="Symbol" w:hint="default"/>
      </w:rPr>
    </w:lvl>
    <w:lvl w:ilvl="7" w:tplc="04160019" w:tentative="1">
      <w:start w:val="1"/>
      <w:numFmt w:val="bullet"/>
      <w:lvlText w:val="o"/>
      <w:lvlJc w:val="left"/>
      <w:pPr>
        <w:ind w:left="6480" w:hanging="360"/>
      </w:pPr>
      <w:rPr>
        <w:rFonts w:ascii="Courier New" w:hAnsi="Courier New" w:cs="Courier New" w:hint="default"/>
      </w:rPr>
    </w:lvl>
    <w:lvl w:ilvl="8" w:tplc="0416001B" w:tentative="1">
      <w:start w:val="1"/>
      <w:numFmt w:val="bullet"/>
      <w:lvlText w:val=""/>
      <w:lvlJc w:val="left"/>
      <w:pPr>
        <w:ind w:left="7200" w:hanging="360"/>
      </w:pPr>
      <w:rPr>
        <w:rFonts w:ascii="Wingdings" w:hAnsi="Wingdings" w:hint="default"/>
      </w:rPr>
    </w:lvl>
  </w:abstractNum>
  <w:abstractNum w:abstractNumId="39">
    <w:nsid w:val="650F4A71"/>
    <w:multiLevelType w:val="hybridMultilevel"/>
    <w:tmpl w:val="1C2E54A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6755392"/>
    <w:multiLevelType w:val="hybridMultilevel"/>
    <w:tmpl w:val="908A90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740478B"/>
    <w:multiLevelType w:val="hybridMultilevel"/>
    <w:tmpl w:val="B66E22C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87C2A56"/>
    <w:multiLevelType w:val="hybridMultilevel"/>
    <w:tmpl w:val="360CEA4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B933F8A"/>
    <w:multiLevelType w:val="hybridMultilevel"/>
    <w:tmpl w:val="0F5A3A8E"/>
    <w:lvl w:ilvl="0" w:tplc="04160001">
      <w:start w:val="1"/>
      <w:numFmt w:val="lowerLetter"/>
      <w:lvlText w:val="%1)"/>
      <w:lvlJc w:val="left"/>
      <w:pPr>
        <w:tabs>
          <w:tab w:val="num" w:pos="720"/>
        </w:tabs>
        <w:ind w:left="720" w:hanging="360"/>
      </w:pPr>
      <w:rPr>
        <w:b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44">
    <w:nsid w:val="6C2B0230"/>
    <w:multiLevelType w:val="hybridMultilevel"/>
    <w:tmpl w:val="9C90BBCA"/>
    <w:lvl w:ilvl="0" w:tplc="04160001">
      <w:start w:val="1"/>
      <w:numFmt w:val="bullet"/>
      <w:lvlText w:val=""/>
      <w:lvlJc w:val="left"/>
      <w:pPr>
        <w:tabs>
          <w:tab w:val="num" w:pos="720"/>
        </w:tabs>
        <w:ind w:left="720" w:hanging="360"/>
      </w:pPr>
      <w:rPr>
        <w:rFonts w:ascii="Symbol" w:hAnsi="Symbol" w:hint="default"/>
      </w:rPr>
    </w:lvl>
    <w:lvl w:ilvl="1" w:tplc="04160003">
      <w:start w:val="9"/>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nsid w:val="73A71AFF"/>
    <w:multiLevelType w:val="multilevel"/>
    <w:tmpl w:val="92728850"/>
    <w:lvl w:ilvl="0">
      <w:start w:val="1"/>
      <w:numFmt w:val="decimal"/>
      <w:pStyle w:val="Estilo1LICI"/>
      <w:lvlText w:val="%1."/>
      <w:lvlJc w:val="left"/>
      <w:pPr>
        <w:ind w:left="510" w:hanging="510"/>
      </w:pPr>
      <w:rPr>
        <w:rFonts w:ascii="Arial" w:hAnsi="Arial" w:hint="default"/>
        <w:b/>
        <w:i w:val="0"/>
        <w:color w:val="000000"/>
        <w:sz w:val="28"/>
      </w:rPr>
    </w:lvl>
    <w:lvl w:ilvl="1">
      <w:start w:val="1"/>
      <w:numFmt w:val="decimal"/>
      <w:pStyle w:val="Estilo2LICI"/>
      <w:isLgl/>
      <w:lvlText w:val="%1.%2"/>
      <w:lvlJc w:val="left"/>
      <w:pPr>
        <w:ind w:left="965" w:hanging="681"/>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Estilo3LICI"/>
      <w:isLgl/>
      <w:lvlText w:val="%1.%2.%3"/>
      <w:lvlJc w:val="left"/>
      <w:pPr>
        <w:ind w:left="510" w:hanging="51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361" w:hanging="51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2550" w:hanging="510"/>
      </w:pPr>
      <w:rPr>
        <w:rFonts w:hint="default"/>
      </w:rPr>
    </w:lvl>
    <w:lvl w:ilvl="5">
      <w:start w:val="1"/>
      <w:numFmt w:val="decimal"/>
      <w:isLgl/>
      <w:lvlText w:val="%1.%2.%3.%4.%5.%6."/>
      <w:lvlJc w:val="left"/>
      <w:pPr>
        <w:ind w:left="3060" w:hanging="510"/>
      </w:pPr>
      <w:rPr>
        <w:rFonts w:hint="default"/>
      </w:rPr>
    </w:lvl>
    <w:lvl w:ilvl="6">
      <w:start w:val="1"/>
      <w:numFmt w:val="decimal"/>
      <w:isLgl/>
      <w:lvlText w:val="%1.%2.%3.%4.%5.%6.%7."/>
      <w:lvlJc w:val="left"/>
      <w:pPr>
        <w:ind w:left="3570" w:hanging="510"/>
      </w:pPr>
      <w:rPr>
        <w:rFonts w:hint="default"/>
      </w:rPr>
    </w:lvl>
    <w:lvl w:ilvl="7">
      <w:start w:val="1"/>
      <w:numFmt w:val="decimal"/>
      <w:isLgl/>
      <w:lvlText w:val="%1.%2.%3.%4.%5.%6.%7.%8."/>
      <w:lvlJc w:val="left"/>
      <w:pPr>
        <w:ind w:left="4080" w:hanging="510"/>
      </w:pPr>
      <w:rPr>
        <w:rFonts w:hint="default"/>
      </w:rPr>
    </w:lvl>
    <w:lvl w:ilvl="8">
      <w:start w:val="1"/>
      <w:numFmt w:val="decimal"/>
      <w:isLgl/>
      <w:lvlText w:val="%1.%2.%3.%4.%5.%6.%7.%8.%9."/>
      <w:lvlJc w:val="left"/>
      <w:pPr>
        <w:ind w:left="4590" w:hanging="510"/>
      </w:pPr>
      <w:rPr>
        <w:rFonts w:hint="default"/>
      </w:rPr>
    </w:lvl>
  </w:abstractNum>
  <w:abstractNum w:abstractNumId="46">
    <w:nsid w:val="74A6512B"/>
    <w:multiLevelType w:val="multilevel"/>
    <w:tmpl w:val="4182AB58"/>
    <w:lvl w:ilvl="0">
      <w:start w:val="14"/>
      <w:numFmt w:val="decimal"/>
      <w:lvlText w:val="%1."/>
      <w:lvlJc w:val="left"/>
      <w:pPr>
        <w:tabs>
          <w:tab w:val="num" w:pos="720"/>
        </w:tabs>
        <w:ind w:left="720" w:hanging="720"/>
      </w:pPr>
      <w:rPr>
        <w:rFonts w:ascii="Verdana" w:hAnsi="Verdana" w:cs="Arial" w:hint="default"/>
        <w:b w:val="0"/>
      </w:rPr>
    </w:lvl>
    <w:lvl w:ilvl="1">
      <w:start w:val="2"/>
      <w:numFmt w:val="decimal"/>
      <w:lvlText w:val="%1.%2."/>
      <w:lvlJc w:val="left"/>
      <w:pPr>
        <w:tabs>
          <w:tab w:val="num" w:pos="720"/>
        </w:tabs>
        <w:ind w:left="720" w:hanging="720"/>
      </w:pPr>
      <w:rPr>
        <w:rFonts w:ascii="Verdana" w:hAnsi="Verdana" w:cs="Arial" w:hint="default"/>
        <w:b w:val="0"/>
      </w:rPr>
    </w:lvl>
    <w:lvl w:ilvl="2">
      <w:start w:val="8"/>
      <w:numFmt w:val="decimal"/>
      <w:lvlText w:val="%1.%2.%3."/>
      <w:lvlJc w:val="left"/>
      <w:pPr>
        <w:tabs>
          <w:tab w:val="num" w:pos="720"/>
        </w:tabs>
        <w:ind w:left="720" w:hanging="720"/>
      </w:pPr>
      <w:rPr>
        <w:rFonts w:ascii="Verdana" w:hAnsi="Verdana" w:cs="Arial" w:hint="default"/>
        <w:b w:val="0"/>
      </w:rPr>
    </w:lvl>
    <w:lvl w:ilvl="3">
      <w:start w:val="1"/>
      <w:numFmt w:val="decimal"/>
      <w:lvlText w:val="%1.%2.%3.%4."/>
      <w:lvlJc w:val="left"/>
      <w:pPr>
        <w:tabs>
          <w:tab w:val="num" w:pos="720"/>
        </w:tabs>
        <w:ind w:left="720" w:hanging="720"/>
      </w:pPr>
      <w:rPr>
        <w:rFonts w:ascii="Verdana" w:hAnsi="Verdana" w:cs="Arial" w:hint="default"/>
        <w:b w:val="0"/>
      </w:rPr>
    </w:lvl>
    <w:lvl w:ilvl="4">
      <w:start w:val="1"/>
      <w:numFmt w:val="decimal"/>
      <w:lvlText w:val="%1.%2.%3.%4.%5."/>
      <w:lvlJc w:val="left"/>
      <w:pPr>
        <w:tabs>
          <w:tab w:val="num" w:pos="1080"/>
        </w:tabs>
        <w:ind w:left="1080" w:hanging="1080"/>
      </w:pPr>
      <w:rPr>
        <w:rFonts w:ascii="Verdana" w:hAnsi="Verdana" w:cs="Arial" w:hint="default"/>
        <w:b w:val="0"/>
      </w:rPr>
    </w:lvl>
    <w:lvl w:ilvl="5">
      <w:start w:val="1"/>
      <w:numFmt w:val="decimal"/>
      <w:lvlText w:val="%1.%2.%3.%4.%5.%6."/>
      <w:lvlJc w:val="left"/>
      <w:pPr>
        <w:tabs>
          <w:tab w:val="num" w:pos="1080"/>
        </w:tabs>
        <w:ind w:left="1080" w:hanging="1080"/>
      </w:pPr>
      <w:rPr>
        <w:rFonts w:ascii="Verdana" w:hAnsi="Verdana" w:cs="Arial" w:hint="default"/>
        <w:b w:val="0"/>
      </w:rPr>
    </w:lvl>
    <w:lvl w:ilvl="6">
      <w:start w:val="1"/>
      <w:numFmt w:val="decimal"/>
      <w:lvlText w:val="%1.%2.%3.%4.%5.%6.%7."/>
      <w:lvlJc w:val="left"/>
      <w:pPr>
        <w:tabs>
          <w:tab w:val="num" w:pos="1080"/>
        </w:tabs>
        <w:ind w:left="1080" w:hanging="1080"/>
      </w:pPr>
      <w:rPr>
        <w:rFonts w:ascii="Verdana" w:hAnsi="Verdana" w:cs="Arial" w:hint="default"/>
        <w:b w:val="0"/>
      </w:rPr>
    </w:lvl>
    <w:lvl w:ilvl="7">
      <w:start w:val="1"/>
      <w:numFmt w:val="decimal"/>
      <w:lvlText w:val="%1.%2.%3.%4.%5.%6.%7.%8."/>
      <w:lvlJc w:val="left"/>
      <w:pPr>
        <w:tabs>
          <w:tab w:val="num" w:pos="1440"/>
        </w:tabs>
        <w:ind w:left="1440" w:hanging="1440"/>
      </w:pPr>
      <w:rPr>
        <w:rFonts w:ascii="Verdana" w:hAnsi="Verdana" w:cs="Arial" w:hint="default"/>
        <w:b w:val="0"/>
      </w:rPr>
    </w:lvl>
    <w:lvl w:ilvl="8">
      <w:start w:val="1"/>
      <w:numFmt w:val="decimal"/>
      <w:lvlText w:val="%1.%2.%3.%4.%5.%6.%7.%8.%9."/>
      <w:lvlJc w:val="left"/>
      <w:pPr>
        <w:tabs>
          <w:tab w:val="num" w:pos="1440"/>
        </w:tabs>
        <w:ind w:left="1440" w:hanging="1440"/>
      </w:pPr>
      <w:rPr>
        <w:rFonts w:ascii="Verdana" w:hAnsi="Verdana" w:cs="Arial" w:hint="default"/>
        <w:b w:val="0"/>
      </w:rPr>
    </w:lvl>
  </w:abstractNum>
  <w:abstractNum w:abstractNumId="47">
    <w:nsid w:val="7B110FA4"/>
    <w:multiLevelType w:val="hybridMultilevel"/>
    <w:tmpl w:val="F0E2A2A2"/>
    <w:lvl w:ilvl="0" w:tplc="04160001">
      <w:start w:val="1"/>
      <w:numFmt w:val="lowerLetter"/>
      <w:lvlText w:val="%1."/>
      <w:lvlJc w:val="left"/>
      <w:pPr>
        <w:ind w:left="720" w:hanging="360"/>
      </w:pPr>
      <w:rPr>
        <w:rFonts w:hint="default"/>
      </w:rPr>
    </w:lvl>
    <w:lvl w:ilvl="1" w:tplc="A3CC678C"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48">
    <w:nsid w:val="7C313032"/>
    <w:multiLevelType w:val="hybridMultilevel"/>
    <w:tmpl w:val="4DCE2B0A"/>
    <w:lvl w:ilvl="0" w:tplc="04160019">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nsid w:val="7DC77FDF"/>
    <w:multiLevelType w:val="hybridMultilevel"/>
    <w:tmpl w:val="7A069AB4"/>
    <w:lvl w:ilvl="0" w:tplc="189EE190">
      <w:start w:val="1"/>
      <w:numFmt w:val="bullet"/>
      <w:lvlText w:val=""/>
      <w:lvlJc w:val="left"/>
      <w:pPr>
        <w:tabs>
          <w:tab w:val="num" w:pos="720"/>
        </w:tabs>
        <w:ind w:left="720" w:hanging="360"/>
      </w:pPr>
      <w:rPr>
        <w:rFonts w:ascii="Wingdings" w:hAnsi="Wingdings" w:hint="default"/>
      </w:rPr>
    </w:lvl>
    <w:lvl w:ilvl="1" w:tplc="D9BA43AC">
      <w:start w:val="4"/>
      <w:numFmt w:val="bullet"/>
      <w:lvlText w:val="-"/>
      <w:lvlJc w:val="left"/>
      <w:pPr>
        <w:tabs>
          <w:tab w:val="num" w:pos="1440"/>
        </w:tabs>
        <w:ind w:left="1440" w:hanging="360"/>
      </w:pPr>
      <w:rPr>
        <w:rFonts w:ascii="Times New Roman" w:eastAsia="Times New Roman" w:hAnsi="Times New Roman" w:cs="Times New Roman" w:hint="default"/>
      </w:rPr>
    </w:lvl>
    <w:lvl w:ilvl="2" w:tplc="8EFC01D2" w:tentative="1">
      <w:start w:val="1"/>
      <w:numFmt w:val="bullet"/>
      <w:lvlText w:val=""/>
      <w:lvlJc w:val="left"/>
      <w:pPr>
        <w:tabs>
          <w:tab w:val="num" w:pos="2160"/>
        </w:tabs>
        <w:ind w:left="2160" w:hanging="360"/>
      </w:pPr>
      <w:rPr>
        <w:rFonts w:ascii="Wingdings" w:hAnsi="Wingdings" w:hint="default"/>
      </w:rPr>
    </w:lvl>
    <w:lvl w:ilvl="3" w:tplc="35BE3088" w:tentative="1">
      <w:start w:val="1"/>
      <w:numFmt w:val="bullet"/>
      <w:lvlText w:val=""/>
      <w:lvlJc w:val="left"/>
      <w:pPr>
        <w:tabs>
          <w:tab w:val="num" w:pos="2880"/>
        </w:tabs>
        <w:ind w:left="2880" w:hanging="360"/>
      </w:pPr>
      <w:rPr>
        <w:rFonts w:ascii="Symbol" w:hAnsi="Symbol" w:hint="default"/>
      </w:rPr>
    </w:lvl>
    <w:lvl w:ilvl="4" w:tplc="313293A4" w:tentative="1">
      <w:start w:val="1"/>
      <w:numFmt w:val="bullet"/>
      <w:lvlText w:val="o"/>
      <w:lvlJc w:val="left"/>
      <w:pPr>
        <w:tabs>
          <w:tab w:val="num" w:pos="3600"/>
        </w:tabs>
        <w:ind w:left="3600" w:hanging="360"/>
      </w:pPr>
      <w:rPr>
        <w:rFonts w:ascii="Courier New" w:hAnsi="Courier New" w:cs="Courier New" w:hint="default"/>
      </w:rPr>
    </w:lvl>
    <w:lvl w:ilvl="5" w:tplc="9850C588" w:tentative="1">
      <w:start w:val="1"/>
      <w:numFmt w:val="bullet"/>
      <w:lvlText w:val=""/>
      <w:lvlJc w:val="left"/>
      <w:pPr>
        <w:tabs>
          <w:tab w:val="num" w:pos="4320"/>
        </w:tabs>
        <w:ind w:left="4320" w:hanging="360"/>
      </w:pPr>
      <w:rPr>
        <w:rFonts w:ascii="Wingdings" w:hAnsi="Wingdings" w:hint="default"/>
      </w:rPr>
    </w:lvl>
    <w:lvl w:ilvl="6" w:tplc="A08A7374" w:tentative="1">
      <w:start w:val="1"/>
      <w:numFmt w:val="bullet"/>
      <w:lvlText w:val=""/>
      <w:lvlJc w:val="left"/>
      <w:pPr>
        <w:tabs>
          <w:tab w:val="num" w:pos="5040"/>
        </w:tabs>
        <w:ind w:left="5040" w:hanging="360"/>
      </w:pPr>
      <w:rPr>
        <w:rFonts w:ascii="Symbol" w:hAnsi="Symbol" w:hint="default"/>
      </w:rPr>
    </w:lvl>
    <w:lvl w:ilvl="7" w:tplc="B8E82E8E" w:tentative="1">
      <w:start w:val="1"/>
      <w:numFmt w:val="bullet"/>
      <w:lvlText w:val="o"/>
      <w:lvlJc w:val="left"/>
      <w:pPr>
        <w:tabs>
          <w:tab w:val="num" w:pos="5760"/>
        </w:tabs>
        <w:ind w:left="5760" w:hanging="360"/>
      </w:pPr>
      <w:rPr>
        <w:rFonts w:ascii="Courier New" w:hAnsi="Courier New" w:cs="Courier New" w:hint="default"/>
      </w:rPr>
    </w:lvl>
    <w:lvl w:ilvl="8" w:tplc="4A06203C"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8"/>
  </w:num>
  <w:num w:numId="3">
    <w:abstractNumId w:val="24"/>
  </w:num>
  <w:num w:numId="4">
    <w:abstractNumId w:val="4"/>
  </w:num>
  <w:num w:numId="5">
    <w:abstractNumId w:val="2"/>
  </w:num>
  <w:num w:numId="6">
    <w:abstractNumId w:val="43"/>
  </w:num>
  <w:num w:numId="7">
    <w:abstractNumId w:val="26"/>
  </w:num>
  <w:num w:numId="8">
    <w:abstractNumId w:val="28"/>
  </w:num>
  <w:num w:numId="9">
    <w:abstractNumId w:val="3"/>
  </w:num>
  <w:num w:numId="10">
    <w:abstractNumId w:val="0"/>
  </w:num>
  <w:num w:numId="11">
    <w:abstractNumId w:val="32"/>
  </w:num>
  <w:num w:numId="12">
    <w:abstractNumId w:val="6"/>
  </w:num>
  <w:num w:numId="13">
    <w:abstractNumId w:val="19"/>
  </w:num>
  <w:num w:numId="14">
    <w:abstractNumId w:val="8"/>
  </w:num>
  <w:num w:numId="15">
    <w:abstractNumId w:val="5"/>
  </w:num>
  <w:num w:numId="16">
    <w:abstractNumId w:val="21"/>
  </w:num>
  <w:num w:numId="17">
    <w:abstractNumId w:val="11"/>
  </w:num>
  <w:num w:numId="18">
    <w:abstractNumId w:val="17"/>
  </w:num>
  <w:num w:numId="19">
    <w:abstractNumId w:val="45"/>
  </w:num>
  <w:num w:numId="20">
    <w:abstractNumId w:val="25"/>
  </w:num>
  <w:num w:numId="21">
    <w:abstractNumId w:val="20"/>
  </w:num>
  <w:num w:numId="22">
    <w:abstractNumId w:val="7"/>
  </w:num>
  <w:num w:numId="23">
    <w:abstractNumId w:val="47"/>
  </w:num>
  <w:num w:numId="24">
    <w:abstractNumId w:val="37"/>
  </w:num>
  <w:num w:numId="25">
    <w:abstractNumId w:val="30"/>
  </w:num>
  <w:num w:numId="26">
    <w:abstractNumId w:val="12"/>
  </w:num>
  <w:num w:numId="27">
    <w:abstractNumId w:val="23"/>
  </w:num>
  <w:num w:numId="28">
    <w:abstractNumId w:val="14"/>
  </w:num>
  <w:num w:numId="29">
    <w:abstractNumId w:val="42"/>
  </w:num>
  <w:num w:numId="30">
    <w:abstractNumId w:val="39"/>
  </w:num>
  <w:num w:numId="31">
    <w:abstractNumId w:val="27"/>
  </w:num>
  <w:num w:numId="32">
    <w:abstractNumId w:val="36"/>
  </w:num>
  <w:num w:numId="33">
    <w:abstractNumId w:val="9"/>
  </w:num>
  <w:num w:numId="34">
    <w:abstractNumId w:val="40"/>
  </w:num>
  <w:num w:numId="35">
    <w:abstractNumId w:val="29"/>
  </w:num>
  <w:num w:numId="36">
    <w:abstractNumId w:val="49"/>
  </w:num>
  <w:num w:numId="37">
    <w:abstractNumId w:val="22"/>
  </w:num>
  <w:num w:numId="38">
    <w:abstractNumId w:val="16"/>
  </w:num>
  <w:num w:numId="39">
    <w:abstractNumId w:val="33"/>
  </w:num>
  <w:num w:numId="40">
    <w:abstractNumId w:val="38"/>
  </w:num>
  <w:num w:numId="41">
    <w:abstractNumId w:val="44"/>
  </w:num>
  <w:num w:numId="42">
    <w:abstractNumId w:val="1"/>
  </w:num>
  <w:num w:numId="43">
    <w:abstractNumId w:val="34"/>
  </w:num>
  <w:num w:numId="44">
    <w:abstractNumId w:val="10"/>
  </w:num>
  <w:num w:numId="45">
    <w:abstractNumId w:val="18"/>
  </w:num>
  <w:num w:numId="46">
    <w:abstractNumId w:val="15"/>
  </w:num>
  <w:num w:numId="47">
    <w:abstractNumId w:val="13"/>
  </w:num>
  <w:num w:numId="48">
    <w:abstractNumId w:val="31"/>
  </w:num>
  <w:num w:numId="49">
    <w:abstractNumId w:val="41"/>
  </w:num>
  <w:num w:numId="50">
    <w:abstractNumId w:val="4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66562"/>
  </w:hdrShapeDefaults>
  <w:footnotePr>
    <w:footnote w:id="0"/>
    <w:footnote w:id="1"/>
  </w:footnotePr>
  <w:endnotePr>
    <w:endnote w:id="0"/>
    <w:endnote w:id="1"/>
  </w:endnotePr>
  <w:compat/>
  <w:rsids>
    <w:rsidRoot w:val="0011584E"/>
    <w:rsid w:val="000010F6"/>
    <w:rsid w:val="00024D49"/>
    <w:rsid w:val="00035951"/>
    <w:rsid w:val="000360E2"/>
    <w:rsid w:val="00043D83"/>
    <w:rsid w:val="00063B9D"/>
    <w:rsid w:val="0007519F"/>
    <w:rsid w:val="000843B1"/>
    <w:rsid w:val="0008522F"/>
    <w:rsid w:val="000B60D3"/>
    <w:rsid w:val="000D1916"/>
    <w:rsid w:val="0011584E"/>
    <w:rsid w:val="001216F2"/>
    <w:rsid w:val="00144390"/>
    <w:rsid w:val="001604AF"/>
    <w:rsid w:val="00173125"/>
    <w:rsid w:val="001821D2"/>
    <w:rsid w:val="0019463E"/>
    <w:rsid w:val="00194B2C"/>
    <w:rsid w:val="001958C9"/>
    <w:rsid w:val="00196312"/>
    <w:rsid w:val="001A2683"/>
    <w:rsid w:val="001C6AF5"/>
    <w:rsid w:val="001C7CF1"/>
    <w:rsid w:val="001D53E0"/>
    <w:rsid w:val="001E6659"/>
    <w:rsid w:val="001F7D1C"/>
    <w:rsid w:val="0020162A"/>
    <w:rsid w:val="0020361E"/>
    <w:rsid w:val="00205163"/>
    <w:rsid w:val="00212B47"/>
    <w:rsid w:val="002143D6"/>
    <w:rsid w:val="002225A8"/>
    <w:rsid w:val="00240A07"/>
    <w:rsid w:val="0025132D"/>
    <w:rsid w:val="002541D9"/>
    <w:rsid w:val="0027329C"/>
    <w:rsid w:val="0028380D"/>
    <w:rsid w:val="00286BE8"/>
    <w:rsid w:val="00292508"/>
    <w:rsid w:val="002A4100"/>
    <w:rsid w:val="002B3E6D"/>
    <w:rsid w:val="002D1178"/>
    <w:rsid w:val="002D65B0"/>
    <w:rsid w:val="002E463C"/>
    <w:rsid w:val="002F6110"/>
    <w:rsid w:val="00304ACD"/>
    <w:rsid w:val="003068BC"/>
    <w:rsid w:val="00321398"/>
    <w:rsid w:val="00324A73"/>
    <w:rsid w:val="0032722E"/>
    <w:rsid w:val="00331D57"/>
    <w:rsid w:val="00334D65"/>
    <w:rsid w:val="00335723"/>
    <w:rsid w:val="00356603"/>
    <w:rsid w:val="003A34DC"/>
    <w:rsid w:val="003A6DEB"/>
    <w:rsid w:val="003D03E2"/>
    <w:rsid w:val="003D7822"/>
    <w:rsid w:val="00412D0E"/>
    <w:rsid w:val="00424FA0"/>
    <w:rsid w:val="00433C10"/>
    <w:rsid w:val="00462293"/>
    <w:rsid w:val="00467636"/>
    <w:rsid w:val="00476152"/>
    <w:rsid w:val="004815C2"/>
    <w:rsid w:val="00493702"/>
    <w:rsid w:val="00493DEF"/>
    <w:rsid w:val="004A6DF3"/>
    <w:rsid w:val="004C5FB5"/>
    <w:rsid w:val="004D2AB3"/>
    <w:rsid w:val="004D3BB9"/>
    <w:rsid w:val="004D437D"/>
    <w:rsid w:val="004E2037"/>
    <w:rsid w:val="004F6993"/>
    <w:rsid w:val="0050351C"/>
    <w:rsid w:val="00523037"/>
    <w:rsid w:val="0052337D"/>
    <w:rsid w:val="0053355B"/>
    <w:rsid w:val="00544FD1"/>
    <w:rsid w:val="00580947"/>
    <w:rsid w:val="005877F9"/>
    <w:rsid w:val="00590CBC"/>
    <w:rsid w:val="00596A69"/>
    <w:rsid w:val="005A1156"/>
    <w:rsid w:val="005A4100"/>
    <w:rsid w:val="005B04A1"/>
    <w:rsid w:val="005B15A7"/>
    <w:rsid w:val="005B487F"/>
    <w:rsid w:val="005D5223"/>
    <w:rsid w:val="00613A6E"/>
    <w:rsid w:val="0061401A"/>
    <w:rsid w:val="006158C7"/>
    <w:rsid w:val="00626E40"/>
    <w:rsid w:val="006321C7"/>
    <w:rsid w:val="00637D63"/>
    <w:rsid w:val="00654B00"/>
    <w:rsid w:val="00656813"/>
    <w:rsid w:val="00656D5D"/>
    <w:rsid w:val="006610C4"/>
    <w:rsid w:val="006706CD"/>
    <w:rsid w:val="00687F5C"/>
    <w:rsid w:val="006B5FE2"/>
    <w:rsid w:val="006D3F7D"/>
    <w:rsid w:val="006E64B7"/>
    <w:rsid w:val="00702D82"/>
    <w:rsid w:val="00703EDD"/>
    <w:rsid w:val="007040EF"/>
    <w:rsid w:val="00707156"/>
    <w:rsid w:val="00711976"/>
    <w:rsid w:val="0071789D"/>
    <w:rsid w:val="00734605"/>
    <w:rsid w:val="00757DDE"/>
    <w:rsid w:val="00785E24"/>
    <w:rsid w:val="007B017A"/>
    <w:rsid w:val="007C74AE"/>
    <w:rsid w:val="007D1AC1"/>
    <w:rsid w:val="007F0F1B"/>
    <w:rsid w:val="00805011"/>
    <w:rsid w:val="00822A68"/>
    <w:rsid w:val="00823C7A"/>
    <w:rsid w:val="00827B28"/>
    <w:rsid w:val="00830158"/>
    <w:rsid w:val="0083485C"/>
    <w:rsid w:val="00835BAC"/>
    <w:rsid w:val="00863C97"/>
    <w:rsid w:val="0086638C"/>
    <w:rsid w:val="00866849"/>
    <w:rsid w:val="00867EFB"/>
    <w:rsid w:val="00873768"/>
    <w:rsid w:val="00876FF5"/>
    <w:rsid w:val="008854CE"/>
    <w:rsid w:val="008A4EBB"/>
    <w:rsid w:val="008A5FD0"/>
    <w:rsid w:val="008B68B3"/>
    <w:rsid w:val="008E74C7"/>
    <w:rsid w:val="008E7E58"/>
    <w:rsid w:val="00914D7C"/>
    <w:rsid w:val="00926AB3"/>
    <w:rsid w:val="009449FA"/>
    <w:rsid w:val="00950833"/>
    <w:rsid w:val="00962FDF"/>
    <w:rsid w:val="00967AB2"/>
    <w:rsid w:val="00990CDF"/>
    <w:rsid w:val="0099109C"/>
    <w:rsid w:val="009A0A54"/>
    <w:rsid w:val="009C317D"/>
    <w:rsid w:val="009E527B"/>
    <w:rsid w:val="009E724A"/>
    <w:rsid w:val="009F091E"/>
    <w:rsid w:val="009F59D2"/>
    <w:rsid w:val="00A05096"/>
    <w:rsid w:val="00A12279"/>
    <w:rsid w:val="00A30981"/>
    <w:rsid w:val="00A309A1"/>
    <w:rsid w:val="00A431C7"/>
    <w:rsid w:val="00A477F3"/>
    <w:rsid w:val="00A53FB2"/>
    <w:rsid w:val="00A6441B"/>
    <w:rsid w:val="00A76E9C"/>
    <w:rsid w:val="00A86C7D"/>
    <w:rsid w:val="00A966FD"/>
    <w:rsid w:val="00AB6730"/>
    <w:rsid w:val="00AC0A55"/>
    <w:rsid w:val="00AD21A7"/>
    <w:rsid w:val="00AF0559"/>
    <w:rsid w:val="00B06F14"/>
    <w:rsid w:val="00B414E4"/>
    <w:rsid w:val="00B925A7"/>
    <w:rsid w:val="00BA6F2C"/>
    <w:rsid w:val="00BB2CCF"/>
    <w:rsid w:val="00BC4C3C"/>
    <w:rsid w:val="00BC5A03"/>
    <w:rsid w:val="00BF16E3"/>
    <w:rsid w:val="00C1648B"/>
    <w:rsid w:val="00C34CAF"/>
    <w:rsid w:val="00C35BFC"/>
    <w:rsid w:val="00C425FC"/>
    <w:rsid w:val="00C568FF"/>
    <w:rsid w:val="00C6235B"/>
    <w:rsid w:val="00C80F9D"/>
    <w:rsid w:val="00C820D1"/>
    <w:rsid w:val="00C821B0"/>
    <w:rsid w:val="00C93312"/>
    <w:rsid w:val="00CC687E"/>
    <w:rsid w:val="00CD1385"/>
    <w:rsid w:val="00CD4E68"/>
    <w:rsid w:val="00CE1F3D"/>
    <w:rsid w:val="00D073E7"/>
    <w:rsid w:val="00D36AF2"/>
    <w:rsid w:val="00D51241"/>
    <w:rsid w:val="00D54092"/>
    <w:rsid w:val="00D72CDB"/>
    <w:rsid w:val="00DB7610"/>
    <w:rsid w:val="00DC0C5D"/>
    <w:rsid w:val="00DC0C8F"/>
    <w:rsid w:val="00DD3868"/>
    <w:rsid w:val="00DD56FD"/>
    <w:rsid w:val="00E06E63"/>
    <w:rsid w:val="00E12F6D"/>
    <w:rsid w:val="00E1406A"/>
    <w:rsid w:val="00E32D3B"/>
    <w:rsid w:val="00E36955"/>
    <w:rsid w:val="00E55E21"/>
    <w:rsid w:val="00E576B9"/>
    <w:rsid w:val="00E712C1"/>
    <w:rsid w:val="00E87D23"/>
    <w:rsid w:val="00E94ABE"/>
    <w:rsid w:val="00EC1361"/>
    <w:rsid w:val="00EE6A88"/>
    <w:rsid w:val="00EF5C6B"/>
    <w:rsid w:val="00F003BD"/>
    <w:rsid w:val="00F0743E"/>
    <w:rsid w:val="00F07738"/>
    <w:rsid w:val="00F33E5D"/>
    <w:rsid w:val="00F51A58"/>
    <w:rsid w:val="00F66966"/>
    <w:rsid w:val="00F77524"/>
    <w:rsid w:val="00F81387"/>
    <w:rsid w:val="00F97894"/>
    <w:rsid w:val="00FE22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4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1584E"/>
    <w:pPr>
      <w:keepNext/>
      <w:jc w:val="center"/>
      <w:outlineLvl w:val="0"/>
    </w:pPr>
    <w:rPr>
      <w:b/>
      <w:color w:val="000000"/>
      <w:sz w:val="22"/>
    </w:rPr>
  </w:style>
  <w:style w:type="paragraph" w:styleId="Ttulo2">
    <w:name w:val="heading 2"/>
    <w:basedOn w:val="Normal"/>
    <w:next w:val="Normal"/>
    <w:link w:val="Ttulo2Char"/>
    <w:uiPriority w:val="9"/>
    <w:qFormat/>
    <w:rsid w:val="0011584E"/>
    <w:pPr>
      <w:keepNext/>
      <w:outlineLvl w:val="1"/>
    </w:pPr>
    <w:rPr>
      <w:sz w:val="28"/>
    </w:rPr>
  </w:style>
  <w:style w:type="paragraph" w:styleId="Ttulo3">
    <w:name w:val="heading 3"/>
    <w:basedOn w:val="Normal"/>
    <w:next w:val="Normal"/>
    <w:link w:val="Ttulo3Char"/>
    <w:uiPriority w:val="9"/>
    <w:qFormat/>
    <w:rsid w:val="0011584E"/>
    <w:pPr>
      <w:keepNext/>
      <w:spacing w:line="480" w:lineRule="atLeast"/>
      <w:jc w:val="both"/>
      <w:outlineLvl w:val="2"/>
    </w:pPr>
    <w:rPr>
      <w:b/>
      <w:sz w:val="22"/>
    </w:rPr>
  </w:style>
  <w:style w:type="paragraph" w:styleId="Ttulo4">
    <w:name w:val="heading 4"/>
    <w:basedOn w:val="Normal"/>
    <w:next w:val="Normal"/>
    <w:link w:val="Ttulo4Char"/>
    <w:qFormat/>
    <w:rsid w:val="0011584E"/>
    <w:pPr>
      <w:keepNext/>
      <w:jc w:val="center"/>
      <w:outlineLvl w:val="3"/>
    </w:pPr>
    <w:rPr>
      <w:rFonts w:ascii="Arial" w:hAnsi="Arial"/>
      <w:b/>
      <w:sz w:val="24"/>
    </w:rPr>
  </w:style>
  <w:style w:type="paragraph" w:styleId="Ttulo5">
    <w:name w:val="heading 5"/>
    <w:basedOn w:val="Normal"/>
    <w:next w:val="Normal"/>
    <w:link w:val="Ttulo5Char"/>
    <w:qFormat/>
    <w:rsid w:val="0011584E"/>
    <w:pPr>
      <w:keepNext/>
      <w:jc w:val="center"/>
      <w:outlineLvl w:val="4"/>
    </w:pPr>
    <w:rPr>
      <w:rFonts w:ascii="Arial" w:hAnsi="Arial"/>
      <w:b/>
      <w:sz w:val="22"/>
    </w:rPr>
  </w:style>
  <w:style w:type="paragraph" w:styleId="Ttulo6">
    <w:name w:val="heading 6"/>
    <w:basedOn w:val="Normal"/>
    <w:next w:val="Normal"/>
    <w:link w:val="Ttulo6Char"/>
    <w:qFormat/>
    <w:rsid w:val="0011584E"/>
    <w:pPr>
      <w:keepNext/>
      <w:ind w:left="-1384" w:firstLine="1384"/>
      <w:jc w:val="center"/>
      <w:outlineLvl w:val="5"/>
    </w:pPr>
    <w:rPr>
      <w:rFonts w:ascii="Arial" w:hAnsi="Arial"/>
      <w:b/>
      <w:sz w:val="22"/>
    </w:rPr>
  </w:style>
  <w:style w:type="paragraph" w:styleId="Ttulo7">
    <w:name w:val="heading 7"/>
    <w:basedOn w:val="Normal"/>
    <w:next w:val="Normal"/>
    <w:link w:val="Ttulo7Char"/>
    <w:qFormat/>
    <w:rsid w:val="002D1178"/>
    <w:pPr>
      <w:keepNext/>
      <w:tabs>
        <w:tab w:val="left" w:pos="870"/>
        <w:tab w:val="right" w:pos="10645"/>
      </w:tabs>
      <w:spacing w:before="120" w:after="120"/>
      <w:jc w:val="both"/>
      <w:outlineLvl w:val="6"/>
    </w:pPr>
    <w:rPr>
      <w:sz w:val="24"/>
    </w:rPr>
  </w:style>
  <w:style w:type="paragraph" w:styleId="Ttulo8">
    <w:name w:val="heading 8"/>
    <w:basedOn w:val="Normal"/>
    <w:next w:val="Normal"/>
    <w:link w:val="Ttulo8Char"/>
    <w:qFormat/>
    <w:rsid w:val="002D1178"/>
    <w:pPr>
      <w:keepNext/>
      <w:jc w:val="center"/>
      <w:outlineLvl w:val="7"/>
    </w:pPr>
    <w:rPr>
      <w:rFonts w:ascii="Arial" w:hAnsi="Arial"/>
      <w:b/>
      <w:sz w:val="24"/>
    </w:rPr>
  </w:style>
  <w:style w:type="paragraph" w:styleId="Ttulo9">
    <w:name w:val="heading 9"/>
    <w:basedOn w:val="Normal"/>
    <w:next w:val="Normal"/>
    <w:link w:val="Ttulo9Char"/>
    <w:qFormat/>
    <w:rsid w:val="002D1178"/>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584E"/>
    <w:rPr>
      <w:rFonts w:ascii="Times New Roman" w:eastAsia="Times New Roman" w:hAnsi="Times New Roman" w:cs="Times New Roman"/>
      <w:b/>
      <w:color w:val="000000"/>
      <w:szCs w:val="20"/>
      <w:lang w:eastAsia="pt-BR"/>
    </w:rPr>
  </w:style>
  <w:style w:type="character" w:customStyle="1" w:styleId="Ttulo2Char">
    <w:name w:val="Título 2 Char"/>
    <w:basedOn w:val="Fontepargpadro"/>
    <w:link w:val="Ttulo2"/>
    <w:uiPriority w:val="9"/>
    <w:rsid w:val="0011584E"/>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uiPriority w:val="9"/>
    <w:rsid w:val="0011584E"/>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11584E"/>
    <w:rPr>
      <w:rFonts w:ascii="Arial" w:eastAsia="Times New Roman" w:hAnsi="Arial" w:cs="Times New Roman"/>
      <w:b/>
      <w:sz w:val="24"/>
      <w:szCs w:val="20"/>
      <w:lang w:eastAsia="pt-BR"/>
    </w:rPr>
  </w:style>
  <w:style w:type="character" w:customStyle="1" w:styleId="Ttulo5Char">
    <w:name w:val="Título 5 Char"/>
    <w:basedOn w:val="Fontepargpadro"/>
    <w:link w:val="Ttulo5"/>
    <w:rsid w:val="0011584E"/>
    <w:rPr>
      <w:rFonts w:ascii="Arial" w:eastAsia="Times New Roman" w:hAnsi="Arial" w:cs="Times New Roman"/>
      <w:b/>
      <w:szCs w:val="20"/>
      <w:lang w:eastAsia="pt-BR"/>
    </w:rPr>
  </w:style>
  <w:style w:type="character" w:customStyle="1" w:styleId="Ttulo6Char">
    <w:name w:val="Título 6 Char"/>
    <w:basedOn w:val="Fontepargpadro"/>
    <w:link w:val="Ttulo6"/>
    <w:rsid w:val="0011584E"/>
    <w:rPr>
      <w:rFonts w:ascii="Arial" w:eastAsia="Times New Roman" w:hAnsi="Arial" w:cs="Times New Roman"/>
      <w:b/>
      <w:szCs w:val="20"/>
      <w:lang w:eastAsia="pt-BR"/>
    </w:rPr>
  </w:style>
  <w:style w:type="character" w:customStyle="1" w:styleId="Ttulo7Char">
    <w:name w:val="Título 7 Char"/>
    <w:basedOn w:val="Fontepargpadro"/>
    <w:link w:val="Ttulo7"/>
    <w:rsid w:val="002D1178"/>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2D1178"/>
    <w:rPr>
      <w:rFonts w:ascii="Arial" w:eastAsia="Times New Roman" w:hAnsi="Arial" w:cs="Times New Roman"/>
      <w:b/>
      <w:sz w:val="24"/>
      <w:szCs w:val="20"/>
      <w:lang w:eastAsia="pt-BR"/>
    </w:rPr>
  </w:style>
  <w:style w:type="character" w:customStyle="1" w:styleId="Ttulo9Char">
    <w:name w:val="Título 9 Char"/>
    <w:basedOn w:val="Fontepargpadro"/>
    <w:link w:val="Ttulo9"/>
    <w:rsid w:val="002D1178"/>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1584E"/>
    <w:pPr>
      <w:jc w:val="both"/>
    </w:pPr>
    <w:rPr>
      <w:sz w:val="24"/>
    </w:rPr>
  </w:style>
  <w:style w:type="character" w:customStyle="1" w:styleId="Corpodetexto3Char">
    <w:name w:val="Corpo de texto 3 Char"/>
    <w:basedOn w:val="Fontepargpadro"/>
    <w:link w:val="Corpodetexto3"/>
    <w:rsid w:val="0011584E"/>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11584E"/>
    <w:rPr>
      <w:sz w:val="28"/>
    </w:rPr>
  </w:style>
  <w:style w:type="character" w:customStyle="1" w:styleId="CorpodetextoChar">
    <w:name w:val="Corpo de texto Char"/>
    <w:basedOn w:val="Fontepargpadro"/>
    <w:link w:val="Corpodetexto"/>
    <w:rsid w:val="0011584E"/>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11584E"/>
    <w:rPr>
      <w:sz w:val="24"/>
    </w:rPr>
  </w:style>
  <w:style w:type="character" w:customStyle="1" w:styleId="Corpodetexto2Char">
    <w:name w:val="Corpo de texto 2 Char"/>
    <w:basedOn w:val="Fontepargpadro"/>
    <w:link w:val="Corpodetexto2"/>
    <w:rsid w:val="0011584E"/>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11584E"/>
    <w:pPr>
      <w:tabs>
        <w:tab w:val="center" w:pos="4419"/>
        <w:tab w:val="right" w:pos="8838"/>
      </w:tabs>
    </w:pPr>
  </w:style>
  <w:style w:type="character" w:customStyle="1" w:styleId="CabealhoChar">
    <w:name w:val="Cabeçalho Char"/>
    <w:basedOn w:val="Fontepargpadro"/>
    <w:link w:val="Cabealho"/>
    <w:uiPriority w:val="99"/>
    <w:rsid w:val="0011584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1584E"/>
    <w:pPr>
      <w:tabs>
        <w:tab w:val="center" w:pos="4419"/>
        <w:tab w:val="right" w:pos="8838"/>
      </w:tabs>
    </w:pPr>
  </w:style>
  <w:style w:type="character" w:customStyle="1" w:styleId="RodapChar">
    <w:name w:val="Rodapé Char"/>
    <w:basedOn w:val="Fontepargpadro"/>
    <w:link w:val="Rodap"/>
    <w:uiPriority w:val="99"/>
    <w:rsid w:val="0011584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1584E"/>
    <w:pPr>
      <w:ind w:firstLine="360"/>
      <w:jc w:val="both"/>
    </w:pPr>
    <w:rPr>
      <w:sz w:val="28"/>
    </w:rPr>
  </w:style>
  <w:style w:type="character" w:customStyle="1" w:styleId="RecuodecorpodetextoChar">
    <w:name w:val="Recuo de corpo de texto Char"/>
    <w:basedOn w:val="Fontepargpadro"/>
    <w:link w:val="Recuodecorpodetexto"/>
    <w:rsid w:val="0011584E"/>
    <w:rPr>
      <w:rFonts w:ascii="Times New Roman" w:eastAsia="Times New Roman" w:hAnsi="Times New Roman" w:cs="Times New Roman"/>
      <w:sz w:val="28"/>
      <w:szCs w:val="20"/>
      <w:lang w:eastAsia="pt-BR"/>
    </w:rPr>
  </w:style>
  <w:style w:type="paragraph" w:styleId="Textodecomentrio">
    <w:name w:val="annotation text"/>
    <w:basedOn w:val="Normal"/>
    <w:link w:val="TextodecomentrioChar"/>
    <w:unhideWhenUsed/>
    <w:rsid w:val="0011584E"/>
  </w:style>
  <w:style w:type="character" w:customStyle="1" w:styleId="TextodecomentrioChar">
    <w:name w:val="Texto de comentário Char"/>
    <w:basedOn w:val="Fontepargpadro"/>
    <w:link w:val="Textodecomentrio"/>
    <w:rsid w:val="0011584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11584E"/>
    <w:pPr>
      <w:spacing w:before="60" w:after="60"/>
      <w:jc w:val="both"/>
    </w:pPr>
    <w:rPr>
      <w:rFonts w:ascii="Arial" w:hAnsi="Arial"/>
      <w:b/>
      <w:bCs/>
    </w:rPr>
  </w:style>
  <w:style w:type="character" w:customStyle="1" w:styleId="AssuntodocomentrioChar">
    <w:name w:val="Assunto do comentário Char"/>
    <w:basedOn w:val="TextodecomentrioChar"/>
    <w:link w:val="Assuntodocomentrio"/>
    <w:rsid w:val="0011584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11584E"/>
    <w:rPr>
      <w:rFonts w:ascii="Tahoma" w:hAnsi="Tahoma" w:cs="Tahoma"/>
      <w:sz w:val="16"/>
      <w:szCs w:val="16"/>
    </w:rPr>
  </w:style>
  <w:style w:type="character" w:customStyle="1" w:styleId="TextodebaloChar">
    <w:name w:val="Texto de balão Char"/>
    <w:basedOn w:val="Fontepargpadro"/>
    <w:link w:val="Textodebalo"/>
    <w:uiPriority w:val="99"/>
    <w:semiHidden/>
    <w:rsid w:val="0011584E"/>
    <w:rPr>
      <w:rFonts w:ascii="Tahoma" w:eastAsia="Times New Roman" w:hAnsi="Tahoma" w:cs="Tahoma"/>
      <w:sz w:val="16"/>
      <w:szCs w:val="16"/>
      <w:lang w:eastAsia="pt-BR"/>
    </w:rPr>
  </w:style>
  <w:style w:type="paragraph" w:styleId="PargrafodaLista">
    <w:name w:val="List Paragraph"/>
    <w:basedOn w:val="Normal"/>
    <w:uiPriority w:val="34"/>
    <w:qFormat/>
    <w:rsid w:val="00757DDE"/>
    <w:pPr>
      <w:ind w:left="720"/>
      <w:contextualSpacing/>
    </w:pPr>
  </w:style>
  <w:style w:type="paragraph" w:styleId="Ttulo">
    <w:name w:val="Title"/>
    <w:basedOn w:val="Normal"/>
    <w:link w:val="TtuloChar"/>
    <w:qFormat/>
    <w:rsid w:val="00827B28"/>
    <w:pPr>
      <w:jc w:val="center"/>
    </w:pPr>
    <w:rPr>
      <w:b/>
      <w:sz w:val="28"/>
    </w:rPr>
  </w:style>
  <w:style w:type="character" w:customStyle="1" w:styleId="TtuloChar">
    <w:name w:val="Título Char"/>
    <w:basedOn w:val="Fontepargpadro"/>
    <w:link w:val="Ttulo"/>
    <w:rsid w:val="00827B28"/>
    <w:rPr>
      <w:rFonts w:ascii="Times New Roman" w:eastAsia="Times New Roman" w:hAnsi="Times New Roman" w:cs="Times New Roman"/>
      <w:b/>
      <w:sz w:val="28"/>
      <w:szCs w:val="20"/>
      <w:lang w:eastAsia="pt-BR"/>
    </w:rPr>
  </w:style>
  <w:style w:type="paragraph" w:styleId="TextosemFormatao">
    <w:name w:val="Plain Text"/>
    <w:basedOn w:val="Normal"/>
    <w:link w:val="TextosemFormataoChar"/>
    <w:rsid w:val="00827B28"/>
    <w:rPr>
      <w:rFonts w:ascii="Courier New" w:hAnsi="Courier New"/>
    </w:rPr>
  </w:style>
  <w:style w:type="character" w:customStyle="1" w:styleId="TextosemFormataoChar">
    <w:name w:val="Texto sem Formatação Char"/>
    <w:basedOn w:val="Fontepargpadro"/>
    <w:link w:val="TextosemFormatao"/>
    <w:rsid w:val="00827B28"/>
    <w:rPr>
      <w:rFonts w:ascii="Courier New" w:eastAsia="Times New Roman" w:hAnsi="Courier New" w:cs="Times New Roman"/>
      <w:sz w:val="20"/>
      <w:szCs w:val="20"/>
      <w:lang w:eastAsia="pt-BR"/>
    </w:rPr>
  </w:style>
  <w:style w:type="paragraph" w:customStyle="1" w:styleId="Normal1">
    <w:name w:val="Normal1"/>
    <w:rsid w:val="00827B28"/>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uiPriority w:val="11"/>
    <w:qFormat/>
    <w:rsid w:val="002D1178"/>
    <w:pPr>
      <w:jc w:val="center"/>
    </w:pPr>
    <w:rPr>
      <w:b/>
      <w:sz w:val="24"/>
    </w:rPr>
  </w:style>
  <w:style w:type="character" w:customStyle="1" w:styleId="SubttuloChar">
    <w:name w:val="Subtítulo Char"/>
    <w:basedOn w:val="Fontepargpadro"/>
    <w:link w:val="Subttulo"/>
    <w:uiPriority w:val="11"/>
    <w:rsid w:val="002D1178"/>
    <w:rPr>
      <w:rFonts w:ascii="Times New Roman" w:eastAsia="Times New Roman" w:hAnsi="Times New Roman" w:cs="Times New Roman"/>
      <w:b/>
      <w:sz w:val="24"/>
      <w:szCs w:val="20"/>
      <w:lang w:eastAsia="pt-BR"/>
    </w:rPr>
  </w:style>
  <w:style w:type="character" w:styleId="Nmerodepgina">
    <w:name w:val="page number"/>
    <w:basedOn w:val="Fontepargpadro"/>
    <w:rsid w:val="002D1178"/>
  </w:style>
  <w:style w:type="paragraph" w:styleId="Recuodecorpodetexto2">
    <w:name w:val="Body Text Indent 2"/>
    <w:basedOn w:val="Normal"/>
    <w:link w:val="Recuodecorpodetexto2Char"/>
    <w:rsid w:val="002D1178"/>
    <w:pPr>
      <w:ind w:left="426" w:hanging="426"/>
      <w:jc w:val="both"/>
    </w:pPr>
    <w:rPr>
      <w:sz w:val="24"/>
    </w:rPr>
  </w:style>
  <w:style w:type="character" w:customStyle="1" w:styleId="Recuodecorpodetexto2Char">
    <w:name w:val="Recuo de corpo de texto 2 Char"/>
    <w:basedOn w:val="Fontepargpadro"/>
    <w:link w:val="Recuodecorpodetexto2"/>
    <w:rsid w:val="002D1178"/>
    <w:rPr>
      <w:rFonts w:ascii="Times New Roman" w:eastAsia="Times New Roman" w:hAnsi="Times New Roman" w:cs="Times New Roman"/>
      <w:sz w:val="24"/>
      <w:szCs w:val="20"/>
      <w:lang w:eastAsia="pt-BR"/>
    </w:rPr>
  </w:style>
  <w:style w:type="character" w:styleId="Hyperlink">
    <w:name w:val="Hyperlink"/>
    <w:basedOn w:val="Fontepargpadro"/>
    <w:uiPriority w:val="99"/>
    <w:rsid w:val="002D1178"/>
    <w:rPr>
      <w:color w:val="0000FF"/>
      <w:u w:val="single"/>
    </w:rPr>
  </w:style>
  <w:style w:type="paragraph" w:customStyle="1" w:styleId="PADRAO">
    <w:name w:val="PADRAO"/>
    <w:rsid w:val="002D1178"/>
    <w:pPr>
      <w:widowControl w:val="0"/>
      <w:spacing w:after="0" w:line="240" w:lineRule="auto"/>
      <w:jc w:val="both"/>
    </w:pPr>
    <w:rPr>
      <w:rFonts w:ascii="Times New Roman" w:eastAsia="Times New Roman" w:hAnsi="Times New Roman" w:cs="Times New Roman"/>
      <w:color w:val="000000"/>
      <w:sz w:val="24"/>
      <w:szCs w:val="20"/>
      <w:lang w:eastAsia="pt-BR"/>
    </w:rPr>
  </w:style>
  <w:style w:type="character" w:styleId="HiperlinkVisitado">
    <w:name w:val="FollowedHyperlink"/>
    <w:basedOn w:val="Fontepargpadro"/>
    <w:rsid w:val="002D1178"/>
    <w:rPr>
      <w:color w:val="800080"/>
      <w:u w:val="single"/>
    </w:rPr>
  </w:style>
  <w:style w:type="character" w:customStyle="1" w:styleId="CharChar9">
    <w:name w:val="Char Char9"/>
    <w:basedOn w:val="Fontepargpadro"/>
    <w:rsid w:val="002D1178"/>
    <w:rPr>
      <w:b/>
      <w:noProof w:val="0"/>
      <w:sz w:val="24"/>
      <w:lang w:val="pt-BR" w:eastAsia="pt-BR" w:bidi="ar-SA"/>
    </w:rPr>
  </w:style>
  <w:style w:type="paragraph" w:styleId="Sumrio1">
    <w:name w:val="toc 1"/>
    <w:basedOn w:val="Normal"/>
    <w:next w:val="Normal"/>
    <w:autoRedefine/>
    <w:uiPriority w:val="39"/>
    <w:rsid w:val="002D1178"/>
    <w:pPr>
      <w:widowControl w:val="0"/>
      <w:numPr>
        <w:ilvl w:val="1"/>
        <w:numId w:val="17"/>
      </w:numPr>
      <w:tabs>
        <w:tab w:val="clear" w:pos="840"/>
        <w:tab w:val="num" w:pos="567"/>
        <w:tab w:val="right" w:leader="dot" w:pos="9327"/>
        <w:tab w:val="right" w:pos="10664"/>
      </w:tabs>
      <w:spacing w:line="360" w:lineRule="auto"/>
      <w:ind w:hanging="840"/>
      <w:jc w:val="both"/>
    </w:pPr>
    <w:rPr>
      <w:rFonts w:ascii="Verdana" w:hAnsi="Verdana"/>
      <w:b/>
      <w:noProof/>
      <w:color w:val="000000"/>
      <w:sz w:val="22"/>
      <w:szCs w:val="22"/>
    </w:rPr>
  </w:style>
  <w:style w:type="paragraph" w:customStyle="1" w:styleId="sub1">
    <w:name w:val="sub 1"/>
    <w:basedOn w:val="Normal"/>
    <w:rsid w:val="002D1178"/>
    <w:pPr>
      <w:spacing w:before="240" w:line="280" w:lineRule="atLeast"/>
      <w:jc w:val="both"/>
    </w:pPr>
    <w:rPr>
      <w:rFonts w:ascii="Ottawa" w:hAnsi="Ottawa"/>
      <w:caps/>
      <w:spacing w:val="10"/>
    </w:rPr>
  </w:style>
  <w:style w:type="paragraph" w:customStyle="1" w:styleId="SUBITEM">
    <w:name w:val="SUBITEM"/>
    <w:basedOn w:val="Normal"/>
    <w:rsid w:val="002D1178"/>
    <w:pPr>
      <w:widowControl w:val="0"/>
      <w:spacing w:before="180"/>
      <w:ind w:left="993" w:hanging="709"/>
      <w:jc w:val="both"/>
    </w:pPr>
    <w:rPr>
      <w:rFonts w:ascii="Arial" w:hAnsi="Arial"/>
      <w:sz w:val="26"/>
      <w:lang w:val="pt-PT"/>
    </w:rPr>
  </w:style>
  <w:style w:type="paragraph" w:customStyle="1" w:styleId="xl33">
    <w:name w:val="xl33"/>
    <w:basedOn w:val="Normal"/>
    <w:rsid w:val="002D1178"/>
    <w:pPr>
      <w:spacing w:before="100" w:after="100"/>
      <w:jc w:val="center"/>
    </w:pPr>
    <w:rPr>
      <w:rFonts w:ascii="Arial" w:hAnsi="Arial"/>
      <w:sz w:val="16"/>
      <w:szCs w:val="24"/>
    </w:rPr>
  </w:style>
  <w:style w:type="paragraph" w:styleId="Recuodecorpodetexto3">
    <w:name w:val="Body Text Indent 3"/>
    <w:basedOn w:val="Normal"/>
    <w:link w:val="Recuodecorpodetexto3Char"/>
    <w:rsid w:val="002D1178"/>
    <w:pPr>
      <w:autoSpaceDE w:val="0"/>
      <w:autoSpaceDN w:val="0"/>
      <w:adjustRightInd w:val="0"/>
      <w:ind w:left="567"/>
      <w:jc w:val="both"/>
    </w:pPr>
    <w:rPr>
      <w:rFonts w:ascii="Verdana" w:hAnsi="Verdana"/>
    </w:rPr>
  </w:style>
  <w:style w:type="character" w:customStyle="1" w:styleId="Recuodecorpodetexto3Char">
    <w:name w:val="Recuo de corpo de texto 3 Char"/>
    <w:basedOn w:val="Fontepargpadro"/>
    <w:link w:val="Recuodecorpodetexto3"/>
    <w:rsid w:val="002D1178"/>
    <w:rPr>
      <w:rFonts w:ascii="Verdana" w:eastAsia="Times New Roman" w:hAnsi="Verdana" w:cs="Times New Roman"/>
      <w:sz w:val="20"/>
      <w:szCs w:val="20"/>
      <w:lang w:eastAsia="pt-BR"/>
    </w:rPr>
  </w:style>
  <w:style w:type="paragraph" w:customStyle="1" w:styleId="SUBTTULO0">
    <w:name w:val="SUBTÍTULO"/>
    <w:basedOn w:val="Ttulo"/>
    <w:link w:val="SUBTTULOChar0"/>
    <w:rsid w:val="002D1178"/>
    <w:pPr>
      <w:spacing w:before="120" w:after="120"/>
      <w:jc w:val="both"/>
    </w:pPr>
    <w:rPr>
      <w:rFonts w:ascii="Arial" w:hAnsi="Arial"/>
      <w:sz w:val="22"/>
    </w:rPr>
  </w:style>
  <w:style w:type="character" w:customStyle="1" w:styleId="SUBTTULOChar0">
    <w:name w:val="SUBTÍTULO Char"/>
    <w:basedOn w:val="Fontepargpadro"/>
    <w:link w:val="SUBTTULO0"/>
    <w:rsid w:val="006706CD"/>
    <w:rPr>
      <w:rFonts w:ascii="Arial" w:eastAsia="Times New Roman" w:hAnsi="Arial" w:cs="Times New Roman"/>
      <w:b/>
      <w:szCs w:val="20"/>
      <w:lang w:eastAsia="pt-BR"/>
    </w:rPr>
  </w:style>
  <w:style w:type="paragraph" w:customStyle="1" w:styleId="TITULO">
    <w:name w:val="TITULO"/>
    <w:basedOn w:val="Normal"/>
    <w:rsid w:val="002D1178"/>
    <w:pPr>
      <w:spacing w:before="120" w:after="120"/>
    </w:pPr>
    <w:rPr>
      <w:rFonts w:ascii="Arial" w:hAnsi="Arial"/>
      <w:b/>
      <w:caps/>
      <w:sz w:val="22"/>
      <w:lang w:val="pt-PT"/>
    </w:rPr>
  </w:style>
  <w:style w:type="paragraph" w:customStyle="1" w:styleId="PARAGRAFO">
    <w:name w:val="PARAGRAFO"/>
    <w:basedOn w:val="Normal"/>
    <w:rsid w:val="002D1178"/>
    <w:pPr>
      <w:widowControl w:val="0"/>
      <w:spacing w:after="120"/>
      <w:ind w:firstLine="567"/>
      <w:jc w:val="both"/>
    </w:pPr>
    <w:rPr>
      <w:rFonts w:ascii="Arial" w:hAnsi="Arial"/>
      <w:sz w:val="22"/>
    </w:rPr>
  </w:style>
  <w:style w:type="paragraph" w:customStyle="1" w:styleId="p1">
    <w:name w:val="p1"/>
    <w:basedOn w:val="Normal"/>
    <w:rsid w:val="002D1178"/>
    <w:pPr>
      <w:widowControl w:val="0"/>
      <w:tabs>
        <w:tab w:val="left" w:pos="10000"/>
      </w:tabs>
      <w:spacing w:line="240" w:lineRule="atLeast"/>
      <w:ind w:left="8560"/>
    </w:pPr>
    <w:rPr>
      <w:snapToGrid w:val="0"/>
      <w:sz w:val="24"/>
    </w:rPr>
  </w:style>
  <w:style w:type="paragraph" w:customStyle="1" w:styleId="p10">
    <w:name w:val="p10"/>
    <w:basedOn w:val="Normal"/>
    <w:rsid w:val="002D1178"/>
    <w:pPr>
      <w:widowControl w:val="0"/>
      <w:tabs>
        <w:tab w:val="left" w:pos="1040"/>
      </w:tabs>
      <w:spacing w:line="240" w:lineRule="atLeast"/>
      <w:ind w:left="400"/>
    </w:pPr>
    <w:rPr>
      <w:snapToGrid w:val="0"/>
      <w:sz w:val="24"/>
    </w:rPr>
  </w:style>
  <w:style w:type="paragraph" w:customStyle="1" w:styleId="p15">
    <w:name w:val="p15"/>
    <w:basedOn w:val="Normal"/>
    <w:rsid w:val="002D1178"/>
    <w:pPr>
      <w:widowControl w:val="0"/>
      <w:tabs>
        <w:tab w:val="left" w:pos="1940"/>
      </w:tabs>
      <w:spacing w:line="320" w:lineRule="atLeast"/>
      <w:ind w:left="432" w:firstLine="864"/>
    </w:pPr>
    <w:rPr>
      <w:snapToGrid w:val="0"/>
      <w:sz w:val="24"/>
    </w:rPr>
  </w:style>
  <w:style w:type="paragraph" w:customStyle="1" w:styleId="p7">
    <w:name w:val="p7"/>
    <w:basedOn w:val="Normal"/>
    <w:rsid w:val="002D1178"/>
    <w:pPr>
      <w:widowControl w:val="0"/>
      <w:tabs>
        <w:tab w:val="left" w:pos="2820"/>
      </w:tabs>
      <w:spacing w:line="320" w:lineRule="atLeast"/>
      <w:ind w:left="1440" w:hanging="576"/>
      <w:jc w:val="both"/>
    </w:pPr>
    <w:rPr>
      <w:snapToGrid w:val="0"/>
      <w:sz w:val="24"/>
    </w:rPr>
  </w:style>
  <w:style w:type="paragraph" w:customStyle="1" w:styleId="p16">
    <w:name w:val="p16"/>
    <w:basedOn w:val="Normal"/>
    <w:rsid w:val="002D1178"/>
    <w:pPr>
      <w:widowControl w:val="0"/>
      <w:tabs>
        <w:tab w:val="left" w:pos="1080"/>
      </w:tabs>
      <w:spacing w:line="240" w:lineRule="atLeast"/>
      <w:ind w:left="288" w:hanging="720"/>
    </w:pPr>
    <w:rPr>
      <w:snapToGrid w:val="0"/>
      <w:sz w:val="24"/>
    </w:rPr>
  </w:style>
  <w:style w:type="paragraph" w:customStyle="1" w:styleId="p17">
    <w:name w:val="p17"/>
    <w:basedOn w:val="Normal"/>
    <w:rsid w:val="002D1178"/>
    <w:pPr>
      <w:widowControl w:val="0"/>
      <w:spacing w:line="320" w:lineRule="atLeast"/>
      <w:ind w:left="1440" w:firstLine="1008"/>
    </w:pPr>
    <w:rPr>
      <w:snapToGrid w:val="0"/>
      <w:sz w:val="24"/>
    </w:rPr>
  </w:style>
  <w:style w:type="paragraph" w:customStyle="1" w:styleId="p3">
    <w:name w:val="p3"/>
    <w:basedOn w:val="Normal"/>
    <w:rsid w:val="002D1178"/>
    <w:pPr>
      <w:widowControl w:val="0"/>
      <w:tabs>
        <w:tab w:val="left" w:pos="720"/>
      </w:tabs>
      <w:spacing w:line="240" w:lineRule="atLeast"/>
    </w:pPr>
    <w:rPr>
      <w:snapToGrid w:val="0"/>
      <w:sz w:val="24"/>
    </w:rPr>
  </w:style>
  <w:style w:type="paragraph" w:customStyle="1" w:styleId="p6">
    <w:name w:val="p6"/>
    <w:basedOn w:val="Normal"/>
    <w:rsid w:val="002D1178"/>
    <w:pPr>
      <w:widowControl w:val="0"/>
      <w:spacing w:line="240" w:lineRule="atLeast"/>
      <w:ind w:left="720" w:hanging="720"/>
    </w:pPr>
    <w:rPr>
      <w:snapToGrid w:val="0"/>
      <w:sz w:val="24"/>
    </w:rPr>
  </w:style>
  <w:style w:type="paragraph" w:customStyle="1" w:styleId="p21">
    <w:name w:val="p21"/>
    <w:basedOn w:val="Normal"/>
    <w:rsid w:val="002D1178"/>
    <w:pPr>
      <w:widowControl w:val="0"/>
      <w:tabs>
        <w:tab w:val="left" w:pos="5780"/>
      </w:tabs>
      <w:spacing w:line="240" w:lineRule="atLeast"/>
      <w:ind w:left="4340"/>
    </w:pPr>
    <w:rPr>
      <w:snapToGrid w:val="0"/>
      <w:sz w:val="24"/>
    </w:rPr>
  </w:style>
  <w:style w:type="paragraph" w:customStyle="1" w:styleId="p41">
    <w:name w:val="p41"/>
    <w:basedOn w:val="Normal"/>
    <w:rsid w:val="002D1178"/>
    <w:pPr>
      <w:widowControl w:val="0"/>
      <w:tabs>
        <w:tab w:val="left" w:pos="1040"/>
        <w:tab w:val="left" w:pos="1960"/>
      </w:tabs>
      <w:spacing w:line="320" w:lineRule="atLeast"/>
      <w:ind w:left="432" w:firstLine="1008"/>
    </w:pPr>
    <w:rPr>
      <w:snapToGrid w:val="0"/>
      <w:sz w:val="24"/>
    </w:rPr>
  </w:style>
  <w:style w:type="paragraph" w:customStyle="1" w:styleId="p55">
    <w:name w:val="p55"/>
    <w:basedOn w:val="Normal"/>
    <w:rsid w:val="002D1178"/>
    <w:pPr>
      <w:widowControl w:val="0"/>
      <w:tabs>
        <w:tab w:val="left" w:pos="1040"/>
        <w:tab w:val="left" w:pos="1960"/>
        <w:tab w:val="left" w:pos="2360"/>
      </w:tabs>
      <w:spacing w:line="300" w:lineRule="atLeast"/>
      <w:ind w:left="432" w:firstLine="1008"/>
    </w:pPr>
    <w:rPr>
      <w:snapToGrid w:val="0"/>
      <w:sz w:val="24"/>
    </w:rPr>
  </w:style>
  <w:style w:type="paragraph" w:customStyle="1" w:styleId="p56">
    <w:name w:val="p56"/>
    <w:basedOn w:val="Normal"/>
    <w:rsid w:val="002D1178"/>
    <w:pPr>
      <w:widowControl w:val="0"/>
      <w:tabs>
        <w:tab w:val="left" w:pos="1040"/>
        <w:tab w:val="left" w:pos="1960"/>
        <w:tab w:val="left" w:pos="2520"/>
      </w:tabs>
      <w:spacing w:line="320" w:lineRule="atLeast"/>
      <w:ind w:left="432" w:firstLine="1008"/>
    </w:pPr>
    <w:rPr>
      <w:snapToGrid w:val="0"/>
      <w:sz w:val="24"/>
    </w:rPr>
  </w:style>
  <w:style w:type="paragraph" w:customStyle="1" w:styleId="p62">
    <w:name w:val="p62"/>
    <w:basedOn w:val="Normal"/>
    <w:rsid w:val="002D1178"/>
    <w:pPr>
      <w:widowControl w:val="0"/>
      <w:tabs>
        <w:tab w:val="left" w:pos="1060"/>
      </w:tabs>
      <w:spacing w:line="240" w:lineRule="atLeast"/>
      <w:ind w:left="380"/>
    </w:pPr>
    <w:rPr>
      <w:snapToGrid w:val="0"/>
      <w:sz w:val="24"/>
    </w:rPr>
  </w:style>
  <w:style w:type="character" w:customStyle="1" w:styleId="CharChar4">
    <w:name w:val="Char Char4"/>
    <w:basedOn w:val="Fontepargpadro"/>
    <w:rsid w:val="002D1178"/>
    <w:rPr>
      <w:sz w:val="28"/>
      <w:lang w:val="pt-BR" w:eastAsia="pt-BR" w:bidi="ar-SA"/>
    </w:rPr>
  </w:style>
  <w:style w:type="paragraph" w:customStyle="1" w:styleId="WW-Textosimples">
    <w:name w:val="WW-Texto simples"/>
    <w:basedOn w:val="Normal"/>
    <w:rsid w:val="002D1178"/>
    <w:pPr>
      <w:suppressAutoHyphens/>
      <w:overflowPunct w:val="0"/>
      <w:autoSpaceDE w:val="0"/>
      <w:autoSpaceDN w:val="0"/>
      <w:adjustRightInd w:val="0"/>
      <w:spacing w:line="360" w:lineRule="auto"/>
      <w:jc w:val="both"/>
      <w:textAlignment w:val="baseline"/>
    </w:pPr>
    <w:rPr>
      <w:rFonts w:ascii="Courier New" w:hAnsi="Courier New"/>
    </w:rPr>
  </w:style>
  <w:style w:type="paragraph" w:customStyle="1" w:styleId="Estilo1LICI">
    <w:name w:val="Estilo1 LICI"/>
    <w:basedOn w:val="Normal"/>
    <w:next w:val="Normal"/>
    <w:qFormat/>
    <w:rsid w:val="002D1178"/>
    <w:pPr>
      <w:numPr>
        <w:numId w:val="19"/>
      </w:numPr>
      <w:tabs>
        <w:tab w:val="left" w:pos="0"/>
        <w:tab w:val="left" w:pos="567"/>
        <w:tab w:val="left" w:pos="1418"/>
      </w:tabs>
      <w:autoSpaceDE w:val="0"/>
      <w:autoSpaceDN w:val="0"/>
      <w:adjustRightInd w:val="0"/>
      <w:spacing w:after="480" w:line="360" w:lineRule="auto"/>
      <w:ind w:right="17"/>
      <w:jc w:val="right"/>
      <w:outlineLvl w:val="0"/>
    </w:pPr>
    <w:rPr>
      <w:rFonts w:ascii="Arial" w:hAnsi="Arial" w:cs="Arial"/>
      <w:b/>
      <w:bCs/>
      <w:iCs/>
      <w:caps/>
      <w:sz w:val="28"/>
      <w:szCs w:val="28"/>
    </w:rPr>
  </w:style>
  <w:style w:type="paragraph" w:customStyle="1" w:styleId="Estilo2LICI">
    <w:name w:val="Estilo 2 LICI"/>
    <w:basedOn w:val="Ttulo2"/>
    <w:next w:val="Normal"/>
    <w:qFormat/>
    <w:rsid w:val="002D1178"/>
    <w:pPr>
      <w:numPr>
        <w:ilvl w:val="1"/>
        <w:numId w:val="19"/>
      </w:numPr>
      <w:tabs>
        <w:tab w:val="left" w:pos="0"/>
        <w:tab w:val="left" w:pos="567"/>
        <w:tab w:val="left" w:pos="1418"/>
      </w:tabs>
      <w:autoSpaceDE w:val="0"/>
      <w:autoSpaceDN w:val="0"/>
      <w:adjustRightInd w:val="0"/>
      <w:spacing w:before="360" w:after="240" w:line="360" w:lineRule="auto"/>
      <w:ind w:left="567" w:right="17" w:hanging="567"/>
      <w:jc w:val="both"/>
      <w:outlineLvl w:val="0"/>
    </w:pPr>
    <w:rPr>
      <w:rFonts w:ascii="Arial" w:hAnsi="Arial" w:cs="Arial"/>
      <w:bCs/>
      <w:iCs/>
      <w:caps/>
      <w:sz w:val="22"/>
      <w:szCs w:val="28"/>
      <w:lang w:eastAsia="en-US"/>
    </w:rPr>
  </w:style>
  <w:style w:type="paragraph" w:customStyle="1" w:styleId="Estilo3LICI">
    <w:name w:val="Estilo3 LICI"/>
    <w:basedOn w:val="Estilo2LICI"/>
    <w:next w:val="Normal"/>
    <w:qFormat/>
    <w:rsid w:val="002D1178"/>
    <w:pPr>
      <w:numPr>
        <w:ilvl w:val="2"/>
      </w:numPr>
      <w:tabs>
        <w:tab w:val="clear" w:pos="567"/>
        <w:tab w:val="left" w:pos="851"/>
      </w:tabs>
      <w:spacing w:before="240" w:after="120" w:line="280" w:lineRule="atLeast"/>
      <w:ind w:left="851" w:hanging="851"/>
    </w:pPr>
    <w:rPr>
      <w:bCs w:val="0"/>
      <w:iCs w:val="0"/>
      <w:caps w:val="0"/>
      <w:color w:val="000000"/>
      <w:szCs w:val="24"/>
    </w:rPr>
  </w:style>
  <w:style w:type="paragraph" w:customStyle="1" w:styleId="Estilo4LICI">
    <w:name w:val="Estilo4 LICI"/>
    <w:basedOn w:val="Normal"/>
    <w:next w:val="Normal"/>
    <w:autoRedefine/>
    <w:qFormat/>
    <w:rsid w:val="002D1178"/>
    <w:pPr>
      <w:keepNext/>
      <w:tabs>
        <w:tab w:val="left" w:pos="1843"/>
      </w:tabs>
      <w:spacing w:line="360" w:lineRule="auto"/>
      <w:ind w:right="17"/>
      <w:jc w:val="both"/>
    </w:pPr>
    <w:rPr>
      <w:rFonts w:ascii="Arial" w:hAnsi="Arial" w:cs="Arial"/>
      <w:color w:val="000000"/>
      <w:sz w:val="22"/>
      <w:szCs w:val="22"/>
      <w:lang w:eastAsia="en-US"/>
    </w:rPr>
  </w:style>
  <w:style w:type="paragraph" w:customStyle="1" w:styleId="Norm13">
    <w:name w:val="Norm1_3"/>
    <w:basedOn w:val="Normal"/>
    <w:link w:val="Norm13Char"/>
    <w:qFormat/>
    <w:rsid w:val="002D1178"/>
    <w:pPr>
      <w:tabs>
        <w:tab w:val="left" w:pos="0"/>
      </w:tabs>
      <w:spacing w:before="120" w:line="280" w:lineRule="atLeast"/>
      <w:ind w:right="17"/>
      <w:jc w:val="both"/>
    </w:pPr>
    <w:rPr>
      <w:rFonts w:ascii="Arial" w:hAnsi="Arial"/>
      <w:sz w:val="22"/>
      <w:szCs w:val="28"/>
    </w:rPr>
  </w:style>
  <w:style w:type="character" w:customStyle="1" w:styleId="Norm13Char">
    <w:name w:val="Norm1_3 Char"/>
    <w:basedOn w:val="Fontepargpadro"/>
    <w:link w:val="Norm13"/>
    <w:rsid w:val="002D1178"/>
    <w:rPr>
      <w:rFonts w:ascii="Arial" w:eastAsia="Times New Roman" w:hAnsi="Arial" w:cs="Times New Roman"/>
      <w:szCs w:val="28"/>
      <w:lang w:eastAsia="pt-BR"/>
    </w:rPr>
  </w:style>
  <w:style w:type="paragraph" w:customStyle="1" w:styleId="Norm4LICI">
    <w:name w:val="Norm 4 LICI"/>
    <w:basedOn w:val="Normal"/>
    <w:qFormat/>
    <w:rsid w:val="002D1178"/>
    <w:pPr>
      <w:tabs>
        <w:tab w:val="left" w:pos="1418"/>
      </w:tabs>
      <w:autoSpaceDE w:val="0"/>
      <w:autoSpaceDN w:val="0"/>
      <w:adjustRightInd w:val="0"/>
      <w:spacing w:before="120" w:line="280" w:lineRule="atLeast"/>
      <w:ind w:left="851" w:right="17"/>
      <w:jc w:val="both"/>
    </w:pPr>
    <w:rPr>
      <w:rFonts w:ascii="Arial" w:hAnsi="Arial" w:cs="Arial"/>
      <w:sz w:val="22"/>
      <w:szCs w:val="22"/>
    </w:rPr>
  </w:style>
  <w:style w:type="paragraph" w:customStyle="1" w:styleId="Item4Ma">
    <w:name w:val="Item 4_Ma"/>
    <w:basedOn w:val="Normal"/>
    <w:qFormat/>
    <w:rsid w:val="002D1178"/>
    <w:pPr>
      <w:numPr>
        <w:numId w:val="20"/>
      </w:numPr>
      <w:tabs>
        <w:tab w:val="left" w:pos="993"/>
        <w:tab w:val="left" w:pos="1276"/>
      </w:tabs>
      <w:autoSpaceDE w:val="0"/>
      <w:autoSpaceDN w:val="0"/>
      <w:adjustRightInd w:val="0"/>
      <w:spacing w:before="120" w:line="280" w:lineRule="atLeast"/>
      <w:ind w:left="1276" w:right="17" w:hanging="283"/>
      <w:jc w:val="both"/>
    </w:pPr>
    <w:rPr>
      <w:rFonts w:ascii="Arial" w:hAnsi="Arial" w:cs="Arial"/>
      <w:sz w:val="22"/>
      <w:szCs w:val="28"/>
    </w:rPr>
  </w:style>
  <w:style w:type="paragraph" w:customStyle="1" w:styleId="Norm4Negrito">
    <w:name w:val="Norm 4Negrito"/>
    <w:basedOn w:val="Norm4LICI"/>
    <w:link w:val="Norm4NegritoChar"/>
    <w:qFormat/>
    <w:rsid w:val="002D1178"/>
    <w:pPr>
      <w:keepNext/>
    </w:pPr>
    <w:rPr>
      <w:rFonts w:eastAsia="Calibri"/>
      <w:b/>
      <w:lang w:eastAsia="en-US"/>
    </w:rPr>
  </w:style>
  <w:style w:type="character" w:customStyle="1" w:styleId="Norm4NegritoChar">
    <w:name w:val="Norm 4Negrito Char"/>
    <w:basedOn w:val="Fontepargpadro"/>
    <w:link w:val="Norm4Negrito"/>
    <w:rsid w:val="002D1178"/>
    <w:rPr>
      <w:rFonts w:ascii="Arial" w:eastAsia="Calibri" w:hAnsi="Arial" w:cs="Arial"/>
      <w:b/>
    </w:rPr>
  </w:style>
  <w:style w:type="paragraph" w:customStyle="1" w:styleId="NormalSrgio">
    <w:name w:val="Normal Sérgio"/>
    <w:rsid w:val="002D1178"/>
    <w:pPr>
      <w:widowControl w:val="0"/>
      <w:spacing w:after="0" w:line="240" w:lineRule="auto"/>
      <w:jc w:val="both"/>
    </w:pPr>
    <w:rPr>
      <w:rFonts w:ascii="Arial" w:eastAsia="Times New Roman" w:hAnsi="Arial" w:cs="Times New Roman"/>
      <w:noProof/>
      <w:sz w:val="24"/>
      <w:szCs w:val="20"/>
      <w:lang w:eastAsia="pt-BR"/>
    </w:rPr>
  </w:style>
  <w:style w:type="paragraph" w:styleId="NormalWeb">
    <w:name w:val="Normal (Web)"/>
    <w:basedOn w:val="Normal"/>
    <w:rsid w:val="002D1178"/>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321065">
    <w:name w:val="_A321065"/>
    <w:basedOn w:val="Normal"/>
    <w:rsid w:val="002D1178"/>
    <w:pPr>
      <w:suppressAutoHyphens/>
      <w:ind w:left="1296" w:right="1440" w:firstLine="4464"/>
      <w:jc w:val="both"/>
    </w:pPr>
    <w:rPr>
      <w:rFonts w:ascii="Tms Rmn" w:hAnsi="Tms Rmn"/>
      <w:sz w:val="24"/>
      <w:lang w:eastAsia="ar-SA"/>
    </w:rPr>
  </w:style>
  <w:style w:type="paragraph" w:customStyle="1" w:styleId="Corpodetexto21">
    <w:name w:val="Corpo de texto 21"/>
    <w:basedOn w:val="Normal"/>
    <w:rsid w:val="002D1178"/>
    <w:pPr>
      <w:widowControl w:val="0"/>
      <w:suppressAutoHyphens/>
      <w:autoSpaceDE w:val="0"/>
      <w:jc w:val="both"/>
    </w:pPr>
    <w:rPr>
      <w:rFonts w:ascii="Nimbus Roman No9 L" w:eastAsia="Nimbus Sans L" w:hAnsi="Nimbus Roman No9 L"/>
      <w:sz w:val="24"/>
      <w:lang w:val="en-US"/>
    </w:rPr>
  </w:style>
  <w:style w:type="paragraph" w:styleId="CabealhodoSumrio">
    <w:name w:val="TOC Heading"/>
    <w:basedOn w:val="Ttulo1"/>
    <w:next w:val="Normal"/>
    <w:uiPriority w:val="39"/>
    <w:unhideWhenUsed/>
    <w:qFormat/>
    <w:rsid w:val="006706CD"/>
    <w:pPr>
      <w:keepLines/>
      <w:spacing w:before="480"/>
      <w:jc w:val="left"/>
      <w:outlineLvl w:val="9"/>
    </w:pPr>
    <w:rPr>
      <w:rFonts w:asciiTheme="majorHAnsi" w:eastAsiaTheme="majorEastAsia" w:hAnsiTheme="majorHAnsi" w:cstheme="majorBidi"/>
      <w:bCs/>
      <w:color w:val="365F91" w:themeColor="accent1" w:themeShade="BF"/>
      <w:sz w:val="28"/>
      <w:szCs w:val="28"/>
    </w:rPr>
  </w:style>
  <w:style w:type="table" w:styleId="Tabelacomgrade">
    <w:name w:val="Table Grid"/>
    <w:basedOn w:val="Tabelanormal"/>
    <w:uiPriority w:val="59"/>
    <w:rsid w:val="006706CD"/>
    <w:pPr>
      <w:spacing w:after="120" w:line="240" w:lineRule="auto"/>
      <w:ind w:firstLine="567"/>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tulodoLivro">
    <w:name w:val="Book Title"/>
    <w:basedOn w:val="Fontepargpadro"/>
    <w:uiPriority w:val="33"/>
    <w:qFormat/>
    <w:rsid w:val="006706CD"/>
    <w:rPr>
      <w:rFonts w:ascii="Times New Roman" w:hAnsi="Times New Roman"/>
      <w:b/>
      <w:bCs/>
      <w:smallCaps/>
      <w:spacing w:val="5"/>
      <w:sz w:val="36"/>
    </w:rPr>
  </w:style>
  <w:style w:type="table" w:styleId="GradeMdia3-nfase1">
    <w:name w:val="Medium Grid 3 Accent 1"/>
    <w:basedOn w:val="Tabelanormal"/>
    <w:uiPriority w:val="69"/>
    <w:rsid w:val="006706CD"/>
    <w:pPr>
      <w:spacing w:after="0" w:line="240" w:lineRule="auto"/>
    </w:pPr>
    <w:rPr>
      <w:rFonts w:ascii="Calibri" w:eastAsia="Calibri" w:hAnsi="Calibri" w:cs="Times New Roman"/>
      <w:sz w:val="20"/>
      <w:szCs w:val="20"/>
      <w:lang w:eastAsia="pt-B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Clara-nfase11">
    <w:name w:val="Grade Clara - Ênfase 11"/>
    <w:basedOn w:val="Tabelanormal"/>
    <w:uiPriority w:val="62"/>
    <w:rsid w:val="006706CD"/>
    <w:pPr>
      <w:spacing w:after="0" w:line="240" w:lineRule="auto"/>
      <w:ind w:firstLine="567"/>
      <w:jc w:val="both"/>
    </w:pPr>
    <w:rPr>
      <w:rFonts w:ascii="Times New Roman" w:hAnsi="Times New Roman"/>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n">
    <w:name w:val="n"/>
    <w:basedOn w:val="Fontepargpadro"/>
    <w:rsid w:val="006706CD"/>
  </w:style>
  <w:style w:type="paragraph" w:customStyle="1" w:styleId="fixo">
    <w:name w:val="fixo"/>
    <w:basedOn w:val="Normal"/>
    <w:rsid w:val="006706CD"/>
    <w:pPr>
      <w:spacing w:before="100" w:beforeAutospacing="1" w:after="100" w:afterAutospacing="1"/>
    </w:pPr>
    <w:rPr>
      <w:sz w:val="24"/>
      <w:szCs w:val="24"/>
    </w:rPr>
  </w:style>
  <w:style w:type="character" w:customStyle="1" w:styleId="tipo">
    <w:name w:val="tipo"/>
    <w:basedOn w:val="Fontepargpadro"/>
    <w:rsid w:val="006706CD"/>
  </w:style>
  <w:style w:type="character" w:customStyle="1" w:styleId="apple-converted-space">
    <w:name w:val="apple-converted-space"/>
    <w:basedOn w:val="Fontepargpadro"/>
    <w:rsid w:val="006706CD"/>
  </w:style>
  <w:style w:type="character" w:styleId="Forte">
    <w:name w:val="Strong"/>
    <w:basedOn w:val="Fontepargpadro"/>
    <w:uiPriority w:val="22"/>
    <w:qFormat/>
    <w:rsid w:val="006706CD"/>
    <w:rPr>
      <w:b/>
      <w:bCs/>
    </w:rPr>
  </w:style>
  <w:style w:type="paragraph" w:styleId="SemEspaamento">
    <w:name w:val="No Spacing"/>
    <w:uiPriority w:val="1"/>
    <w:qFormat/>
    <w:rsid w:val="006706CD"/>
    <w:pPr>
      <w:spacing w:after="0" w:line="240" w:lineRule="auto"/>
      <w:ind w:firstLine="709"/>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44</Pages>
  <Words>13540</Words>
  <Characters>73118</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Compras Alex</cp:lastModifiedBy>
  <cp:revision>39</cp:revision>
  <dcterms:created xsi:type="dcterms:W3CDTF">2014-12-08T16:12:00Z</dcterms:created>
  <dcterms:modified xsi:type="dcterms:W3CDTF">2015-01-26T14:21:00Z</dcterms:modified>
</cp:coreProperties>
</file>