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Y="3286"/>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EE23BE" w:rsidRPr="00157EF7" w14:paraId="5E619B72" w14:textId="77777777" w:rsidTr="009E521A">
        <w:trPr>
          <w:trHeight w:val="949"/>
        </w:trPr>
        <w:tc>
          <w:tcPr>
            <w:tcW w:w="10064" w:type="dxa"/>
            <w:gridSpan w:val="2"/>
            <w:tcBorders>
              <w:top w:val="single" w:sz="8" w:space="0" w:color="000000"/>
              <w:left w:val="single" w:sz="8" w:space="0" w:color="000000"/>
              <w:bottom w:val="single" w:sz="8" w:space="0" w:color="000000"/>
              <w:right w:val="single" w:sz="8" w:space="0" w:color="000000"/>
            </w:tcBorders>
            <w:hideMark/>
          </w:tcPr>
          <w:p w14:paraId="46857827" w14:textId="298134AB" w:rsidR="00EE23BE" w:rsidRPr="00157EF7" w:rsidRDefault="00EE23BE" w:rsidP="00E40977">
            <w:pPr>
              <w:pStyle w:val="TableContents"/>
              <w:jc w:val="center"/>
              <w:rPr>
                <w:rFonts w:ascii="Arial" w:hAnsi="Arial" w:cs="Arial"/>
                <w:b/>
                <w:kern w:val="2"/>
                <w:sz w:val="20"/>
                <w:szCs w:val="20"/>
              </w:rPr>
            </w:pPr>
            <w:bookmarkStart w:id="0" w:name="_Hlk114215409"/>
            <w:bookmarkStart w:id="1" w:name="_Hlk57371068"/>
            <w:r w:rsidRPr="00157EF7">
              <w:rPr>
                <w:rFonts w:ascii="Arial" w:hAnsi="Arial" w:cs="Arial"/>
                <w:b/>
                <w:sz w:val="20"/>
                <w:szCs w:val="20"/>
              </w:rPr>
              <w:t xml:space="preserve">PROCESSO Nº </w:t>
            </w:r>
            <w:r w:rsidR="00E92073">
              <w:rPr>
                <w:rFonts w:ascii="Arial" w:hAnsi="Arial" w:cs="Arial"/>
                <w:b/>
                <w:sz w:val="20"/>
                <w:szCs w:val="20"/>
              </w:rPr>
              <w:t>4</w:t>
            </w:r>
            <w:r w:rsidR="003A1510">
              <w:rPr>
                <w:rFonts w:ascii="Arial" w:hAnsi="Arial" w:cs="Arial"/>
                <w:b/>
                <w:sz w:val="20"/>
                <w:szCs w:val="20"/>
              </w:rPr>
              <w:t>96</w:t>
            </w:r>
            <w:r>
              <w:rPr>
                <w:rFonts w:ascii="Arial" w:hAnsi="Arial" w:cs="Arial"/>
                <w:b/>
                <w:sz w:val="20"/>
                <w:szCs w:val="20"/>
              </w:rPr>
              <w:t>/202</w:t>
            </w:r>
            <w:r w:rsidR="00DF313D">
              <w:rPr>
                <w:rFonts w:ascii="Arial" w:hAnsi="Arial" w:cs="Arial"/>
                <w:b/>
                <w:sz w:val="20"/>
                <w:szCs w:val="20"/>
              </w:rPr>
              <w:t>3</w:t>
            </w:r>
          </w:p>
          <w:p w14:paraId="095F4ECE" w14:textId="0F908AA6" w:rsidR="00EE23BE" w:rsidRPr="00157EF7" w:rsidRDefault="00EE23BE" w:rsidP="00E40977">
            <w:pPr>
              <w:pStyle w:val="TableContents"/>
              <w:jc w:val="center"/>
              <w:rPr>
                <w:rFonts w:ascii="Arial" w:hAnsi="Arial" w:cs="Arial"/>
                <w:b/>
                <w:bCs/>
                <w:sz w:val="20"/>
                <w:szCs w:val="20"/>
              </w:rPr>
            </w:pPr>
            <w:r w:rsidRPr="00157EF7">
              <w:rPr>
                <w:rFonts w:ascii="Arial" w:hAnsi="Arial" w:cs="Arial"/>
                <w:b/>
                <w:sz w:val="20"/>
                <w:szCs w:val="20"/>
              </w:rPr>
              <w:t>PREGÃO PRESENCIAL – Nº</w:t>
            </w:r>
            <w:r>
              <w:rPr>
                <w:rFonts w:ascii="Arial" w:hAnsi="Arial" w:cs="Arial"/>
                <w:b/>
                <w:sz w:val="20"/>
                <w:szCs w:val="20"/>
              </w:rPr>
              <w:t xml:space="preserve"> 0</w:t>
            </w:r>
            <w:r w:rsidR="003A1510">
              <w:rPr>
                <w:rFonts w:ascii="Arial" w:hAnsi="Arial" w:cs="Arial"/>
                <w:b/>
                <w:sz w:val="20"/>
                <w:szCs w:val="20"/>
              </w:rPr>
              <w:t>68</w:t>
            </w:r>
            <w:r w:rsidRPr="00157EF7">
              <w:rPr>
                <w:rFonts w:ascii="Arial" w:hAnsi="Arial" w:cs="Arial"/>
                <w:b/>
                <w:sz w:val="20"/>
                <w:szCs w:val="20"/>
              </w:rPr>
              <w:t>/</w:t>
            </w:r>
            <w:r w:rsidRPr="00157EF7">
              <w:rPr>
                <w:rFonts w:ascii="Arial" w:hAnsi="Arial" w:cs="Arial"/>
                <w:b/>
                <w:bCs/>
                <w:sz w:val="20"/>
                <w:szCs w:val="20"/>
              </w:rPr>
              <w:t>202</w:t>
            </w:r>
            <w:r w:rsidR="00DF313D">
              <w:rPr>
                <w:rFonts w:ascii="Arial" w:hAnsi="Arial" w:cs="Arial"/>
                <w:b/>
                <w:bCs/>
                <w:sz w:val="20"/>
                <w:szCs w:val="20"/>
              </w:rPr>
              <w:t>3</w:t>
            </w:r>
            <w:r w:rsidRPr="00157EF7">
              <w:rPr>
                <w:rFonts w:ascii="Arial" w:hAnsi="Arial" w:cs="Arial"/>
                <w:b/>
                <w:bCs/>
                <w:sz w:val="20"/>
                <w:szCs w:val="20"/>
              </w:rPr>
              <w:t xml:space="preserve"> – </w:t>
            </w:r>
            <w:r>
              <w:rPr>
                <w:rFonts w:ascii="Arial" w:hAnsi="Arial" w:cs="Arial"/>
                <w:b/>
                <w:sz w:val="20"/>
                <w:szCs w:val="20"/>
              </w:rPr>
              <w:t>MUL</w:t>
            </w:r>
          </w:p>
          <w:p w14:paraId="664F3F4B" w14:textId="77777777" w:rsidR="00EE23BE" w:rsidRDefault="00EE23BE" w:rsidP="00E40977">
            <w:pPr>
              <w:pStyle w:val="TableContents"/>
              <w:jc w:val="center"/>
              <w:rPr>
                <w:rFonts w:ascii="Arial" w:hAnsi="Arial" w:cs="Arial"/>
                <w:b/>
                <w:bCs/>
                <w:sz w:val="20"/>
                <w:szCs w:val="20"/>
              </w:rPr>
            </w:pPr>
            <w:r w:rsidRPr="00157EF7">
              <w:rPr>
                <w:rFonts w:ascii="Arial" w:hAnsi="Arial" w:cs="Arial"/>
                <w:b/>
                <w:bCs/>
                <w:sz w:val="20"/>
                <w:szCs w:val="20"/>
              </w:rPr>
              <w:t>REGISTRO DE PREÇO</w:t>
            </w:r>
          </w:p>
          <w:p w14:paraId="21D6B2BD" w14:textId="6892D7CB" w:rsidR="00883E2E" w:rsidRPr="009E521A" w:rsidRDefault="00883E2E" w:rsidP="009E521A">
            <w:pPr>
              <w:rPr>
                <w:rFonts w:ascii="Times New Roman" w:eastAsia="Times New Roman" w:hAnsi="Times New Roman" w:cs="Times New Roman" w:hint="eastAsia"/>
                <w:kern w:val="0"/>
                <w:lang w:eastAsia="pt-BR" w:bidi="ar-SA"/>
              </w:rPr>
            </w:pPr>
            <w:r w:rsidRPr="00A037F0">
              <w:rPr>
                <w:rFonts w:ascii="Arial" w:hAnsi="Arial" w:cs="Arial"/>
                <w:b/>
                <w:sz w:val="20"/>
                <w:szCs w:val="20"/>
              </w:rPr>
              <w:t>Código de Registro da Informação (TCE/SC):</w:t>
            </w:r>
            <w:r w:rsidR="009E521A" w:rsidRPr="009E521A">
              <w:rPr>
                <w:rFonts w:ascii="Arial" w:eastAsia="Times New Roman" w:hAnsi="Arial" w:cs="Arial"/>
                <w:b/>
                <w:bCs/>
                <w:kern w:val="0"/>
                <w:sz w:val="20"/>
                <w:szCs w:val="20"/>
                <w:lang w:eastAsia="pt-BR" w:bidi="ar-SA"/>
              </w:rPr>
              <w:t>3BEC8B597DD30D6B898DC0C13B68F1435744ED13</w:t>
            </w:r>
          </w:p>
          <w:p w14:paraId="285EF820" w14:textId="77777777" w:rsidR="00883E2E" w:rsidRPr="00157EF7" w:rsidRDefault="00883E2E" w:rsidP="00E40977">
            <w:pPr>
              <w:pStyle w:val="TableContents"/>
              <w:jc w:val="center"/>
              <w:rPr>
                <w:rFonts w:ascii="Arial" w:hAnsi="Arial" w:cs="Arial"/>
                <w:b/>
                <w:sz w:val="20"/>
                <w:szCs w:val="20"/>
              </w:rPr>
            </w:pPr>
          </w:p>
        </w:tc>
      </w:tr>
      <w:tr w:rsidR="00EE23BE" w:rsidRPr="00157EF7" w14:paraId="6DD9AADE"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61954A9D"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75C5FF2" w14:textId="77777777"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EE23BE" w:rsidRPr="00157EF7" w14:paraId="4958529D"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27CEC53"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1D8318BA" w14:textId="6068020E" w:rsidR="00EE23BE" w:rsidRPr="00ED3B73" w:rsidRDefault="00EE23BE" w:rsidP="00E40977">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sidR="002379DB">
              <w:rPr>
                <w:rFonts w:ascii="Arial" w:hAnsi="Arial" w:cs="Arial"/>
                <w:b/>
                <w:sz w:val="20"/>
                <w:szCs w:val="20"/>
                <w:lang w:val="pt-BR"/>
              </w:rPr>
              <w:t>POR ITEM</w:t>
            </w:r>
          </w:p>
        </w:tc>
      </w:tr>
      <w:tr w:rsidR="00EE23BE" w:rsidRPr="00157EF7" w14:paraId="7787B750" w14:textId="77777777" w:rsidTr="00E4097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C662FF8" w14:textId="77777777" w:rsidR="00EE23BE" w:rsidRPr="00157EF7" w:rsidRDefault="00EE23BE" w:rsidP="00E40977">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574B1C40" w14:textId="215DDD3C" w:rsidR="00EE23BE" w:rsidRPr="009647F5" w:rsidRDefault="00EE23BE" w:rsidP="00E40977">
            <w:pPr>
              <w:pStyle w:val="TableContents"/>
              <w:jc w:val="both"/>
              <w:rPr>
                <w:rFonts w:ascii="Arial" w:hAnsi="Arial" w:cs="Arial"/>
                <w:b/>
                <w:sz w:val="20"/>
                <w:szCs w:val="20"/>
              </w:rPr>
            </w:pPr>
            <w:r w:rsidRPr="009647F5">
              <w:rPr>
                <w:rFonts w:ascii="Arial" w:hAnsi="Arial" w:cs="Arial"/>
                <w:b/>
                <w:sz w:val="20"/>
                <w:szCs w:val="20"/>
              </w:rPr>
              <w:t xml:space="preserve">OBJETO: </w:t>
            </w:r>
            <w:r w:rsidRPr="009647F5">
              <w:rPr>
                <w:rFonts w:ascii="Arial" w:hAnsi="Arial" w:cs="Arial"/>
                <w:b/>
                <w:bCs/>
                <w:sz w:val="20"/>
                <w:szCs w:val="20"/>
              </w:rPr>
              <w:t xml:space="preserve"> </w:t>
            </w:r>
            <w:r w:rsidRPr="009647F5">
              <w:rPr>
                <w:rFonts w:ascii="Arial" w:hAnsi="Arial" w:cs="Arial"/>
                <w:b/>
                <w:sz w:val="20"/>
                <w:szCs w:val="20"/>
              </w:rPr>
              <w:t xml:space="preserve"> </w:t>
            </w:r>
            <w:r w:rsidRPr="00353A3D">
              <w:rPr>
                <w:rFonts w:ascii="Arial" w:hAnsi="Arial" w:cs="Arial"/>
                <w:b/>
                <w:sz w:val="20"/>
                <w:szCs w:val="20"/>
              </w:rPr>
              <w:t xml:space="preserve"> </w:t>
            </w:r>
            <w:r w:rsidR="00E92073" w:rsidRPr="00E92073">
              <w:rPr>
                <w:rFonts w:ascii="Arial" w:hAnsi="Arial" w:cs="Arial" w:hint="eastAsia"/>
                <w:b/>
                <w:sz w:val="20"/>
                <w:szCs w:val="20"/>
              </w:rPr>
              <w:t>REGISTRO DE PREÇO PARA EVENTUAL AQUISIÇÃO DE AR</w:t>
            </w:r>
            <w:r w:rsidR="00C955A1">
              <w:rPr>
                <w:rFonts w:ascii="Arial" w:hAnsi="Arial" w:cs="Arial"/>
                <w:b/>
                <w:sz w:val="20"/>
                <w:szCs w:val="20"/>
              </w:rPr>
              <w:t>-</w:t>
            </w:r>
            <w:r w:rsidR="00E92073" w:rsidRPr="00E92073">
              <w:rPr>
                <w:rFonts w:ascii="Arial" w:hAnsi="Arial" w:cs="Arial" w:hint="eastAsia"/>
                <w:b/>
                <w:sz w:val="20"/>
                <w:szCs w:val="20"/>
              </w:rPr>
              <w:t>CONDICIONADO</w:t>
            </w:r>
            <w:r w:rsidRPr="00353A3D">
              <w:rPr>
                <w:rFonts w:ascii="Arial" w:hAnsi="Arial" w:cs="Arial"/>
                <w:b/>
                <w:sz w:val="20"/>
                <w:szCs w:val="20"/>
              </w:rPr>
              <w:t xml:space="preserve">, </w:t>
            </w:r>
            <w:r w:rsidRPr="00353A3D">
              <w:rPr>
                <w:rFonts w:ascii="Arial" w:hAnsi="Arial" w:cs="Arial"/>
                <w:sz w:val="20"/>
                <w:szCs w:val="20"/>
              </w:rPr>
              <w:t>conforme anexo I do edital.</w:t>
            </w:r>
          </w:p>
        </w:tc>
      </w:tr>
      <w:tr w:rsidR="00EE23BE" w:rsidRPr="00157EF7" w14:paraId="39B6A4AA" w14:textId="77777777" w:rsidTr="00E40977">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C905FC4" w14:textId="706D9A88"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ENTREGA DOS ENVELOPES – PROPOSTA DE PREÇOS, HABILITAÇÃO e CREDENCIAMENTO:</w:t>
            </w:r>
            <w:r w:rsidRPr="00157EF7">
              <w:rPr>
                <w:rFonts w:ascii="Arial" w:hAnsi="Arial" w:cs="Arial"/>
                <w:sz w:val="20"/>
                <w:szCs w:val="20"/>
              </w:rPr>
              <w:t xml:space="preserve"> até o dia </w:t>
            </w:r>
            <w:r w:rsidR="003A1510">
              <w:rPr>
                <w:rFonts w:ascii="Arial" w:hAnsi="Arial" w:cs="Arial"/>
                <w:b/>
                <w:bCs/>
                <w:sz w:val="20"/>
                <w:szCs w:val="20"/>
              </w:rPr>
              <w:t>18</w:t>
            </w:r>
            <w:r w:rsidR="002379DB">
              <w:rPr>
                <w:rFonts w:ascii="Arial" w:hAnsi="Arial" w:cs="Arial"/>
                <w:b/>
                <w:bCs/>
                <w:sz w:val="20"/>
                <w:szCs w:val="20"/>
              </w:rPr>
              <w:t>/1</w:t>
            </w:r>
            <w:r w:rsidR="003A1510">
              <w:rPr>
                <w:rFonts w:ascii="Arial" w:hAnsi="Arial" w:cs="Arial"/>
                <w:b/>
                <w:bCs/>
                <w:sz w:val="20"/>
                <w:szCs w:val="20"/>
              </w:rPr>
              <w:t>2</w:t>
            </w:r>
            <w:r>
              <w:rPr>
                <w:rFonts w:ascii="Arial" w:hAnsi="Arial" w:cs="Arial"/>
                <w:b/>
                <w:bCs/>
                <w:sz w:val="20"/>
                <w:szCs w:val="20"/>
              </w:rPr>
              <w:t>/202</w:t>
            </w:r>
            <w:r w:rsidR="003A1510">
              <w:rPr>
                <w:rFonts w:ascii="Arial" w:hAnsi="Arial" w:cs="Arial"/>
                <w:b/>
                <w:bCs/>
                <w:sz w:val="20"/>
                <w:szCs w:val="20"/>
              </w:rPr>
              <w:t>3</w:t>
            </w:r>
            <w:r w:rsidRPr="00157EF7">
              <w:rPr>
                <w:rFonts w:ascii="Arial" w:hAnsi="Arial" w:cs="Arial"/>
                <w:b/>
                <w:bCs/>
                <w:sz w:val="20"/>
                <w:szCs w:val="20"/>
              </w:rPr>
              <w:t xml:space="preserve"> </w:t>
            </w:r>
            <w:r w:rsidRPr="00157EF7">
              <w:rPr>
                <w:rFonts w:ascii="Arial" w:hAnsi="Arial" w:cs="Arial"/>
                <w:sz w:val="20"/>
                <w:szCs w:val="20"/>
              </w:rPr>
              <w:t xml:space="preserve">às </w:t>
            </w:r>
            <w:r w:rsidRPr="00157EF7">
              <w:rPr>
                <w:rFonts w:ascii="Arial" w:hAnsi="Arial" w:cs="Arial"/>
                <w:b/>
                <w:sz w:val="20"/>
                <w:szCs w:val="20"/>
              </w:rPr>
              <w:t>0</w:t>
            </w:r>
            <w:r w:rsidR="003A1510">
              <w:rPr>
                <w:rFonts w:ascii="Arial" w:hAnsi="Arial" w:cs="Arial"/>
                <w:b/>
                <w:sz w:val="20"/>
                <w:szCs w:val="20"/>
              </w:rPr>
              <w:t>8</w:t>
            </w:r>
            <w:r w:rsidRPr="00157EF7">
              <w:rPr>
                <w:rFonts w:ascii="Arial" w:hAnsi="Arial" w:cs="Arial"/>
                <w:b/>
                <w:sz w:val="20"/>
                <w:szCs w:val="20"/>
              </w:rPr>
              <w:t>:</w:t>
            </w:r>
            <w:r w:rsidR="003A1510">
              <w:rPr>
                <w:rFonts w:ascii="Arial" w:hAnsi="Arial" w:cs="Arial"/>
                <w:b/>
                <w:sz w:val="20"/>
                <w:szCs w:val="20"/>
              </w:rPr>
              <w:t>3</w:t>
            </w:r>
            <w:r w:rsidRPr="00157EF7">
              <w:rPr>
                <w:rFonts w:ascii="Arial" w:hAnsi="Arial" w:cs="Arial"/>
                <w:b/>
                <w:sz w:val="20"/>
                <w:szCs w:val="20"/>
              </w:rPr>
              <w:t>0</w:t>
            </w:r>
            <w:r w:rsidRPr="00157EF7">
              <w:rPr>
                <w:rFonts w:ascii="Arial" w:hAnsi="Arial" w:cs="Arial"/>
                <w:sz w:val="20"/>
                <w:szCs w:val="20"/>
              </w:rPr>
              <w:t xml:space="preserve"> horas, Sala de Reunião da Comissão Municipal de Licitação.</w:t>
            </w:r>
          </w:p>
        </w:tc>
      </w:tr>
      <w:tr w:rsidR="00EE23BE" w:rsidRPr="00157EF7" w14:paraId="2C8642A0"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ED7EC05" w14:textId="69603AC6"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ABERTURA DAS PROPOSTAS:</w:t>
            </w:r>
            <w:r w:rsidRPr="00157EF7">
              <w:rPr>
                <w:rFonts w:ascii="Arial" w:hAnsi="Arial" w:cs="Arial"/>
                <w:sz w:val="20"/>
                <w:szCs w:val="20"/>
              </w:rPr>
              <w:t xml:space="preserve"> dia </w:t>
            </w:r>
            <w:r w:rsidR="003A1510">
              <w:rPr>
                <w:rFonts w:ascii="Arial" w:hAnsi="Arial" w:cs="Arial"/>
                <w:b/>
                <w:bCs/>
                <w:sz w:val="20"/>
                <w:szCs w:val="20"/>
              </w:rPr>
              <w:t>18</w:t>
            </w:r>
            <w:r w:rsidR="002379DB">
              <w:rPr>
                <w:rFonts w:ascii="Arial" w:hAnsi="Arial" w:cs="Arial"/>
                <w:b/>
                <w:bCs/>
                <w:sz w:val="20"/>
                <w:szCs w:val="20"/>
              </w:rPr>
              <w:t>/1</w:t>
            </w:r>
            <w:r w:rsidR="003A1510">
              <w:rPr>
                <w:rFonts w:ascii="Arial" w:hAnsi="Arial" w:cs="Arial"/>
                <w:b/>
                <w:bCs/>
                <w:sz w:val="20"/>
                <w:szCs w:val="20"/>
              </w:rPr>
              <w:t>2</w:t>
            </w:r>
            <w:r w:rsidR="002379DB">
              <w:rPr>
                <w:rFonts w:ascii="Arial" w:hAnsi="Arial" w:cs="Arial"/>
                <w:b/>
                <w:bCs/>
                <w:sz w:val="20"/>
                <w:szCs w:val="20"/>
              </w:rPr>
              <w:t>/202</w:t>
            </w:r>
            <w:r w:rsidR="003A1510">
              <w:rPr>
                <w:rFonts w:ascii="Arial" w:hAnsi="Arial" w:cs="Arial"/>
                <w:b/>
                <w:bCs/>
                <w:sz w:val="20"/>
                <w:szCs w:val="20"/>
              </w:rPr>
              <w:t>3</w:t>
            </w:r>
            <w:r w:rsidR="002379DB" w:rsidRPr="00157EF7">
              <w:rPr>
                <w:rFonts w:ascii="Arial" w:hAnsi="Arial" w:cs="Arial"/>
                <w:b/>
                <w:bCs/>
                <w:sz w:val="20"/>
                <w:szCs w:val="20"/>
              </w:rPr>
              <w:t xml:space="preserve"> </w:t>
            </w:r>
            <w:r w:rsidRPr="00487E54">
              <w:rPr>
                <w:rFonts w:ascii="Arial" w:hAnsi="Arial" w:cs="Arial"/>
                <w:b/>
                <w:sz w:val="20"/>
                <w:szCs w:val="20"/>
              </w:rPr>
              <w:t>às 09:</w:t>
            </w:r>
            <w:r w:rsidR="003A1510">
              <w:rPr>
                <w:rFonts w:ascii="Arial" w:hAnsi="Arial" w:cs="Arial"/>
                <w:b/>
                <w:sz w:val="20"/>
                <w:szCs w:val="20"/>
              </w:rPr>
              <w:t>0</w:t>
            </w:r>
            <w:r w:rsidRPr="00487E54">
              <w:rPr>
                <w:rFonts w:ascii="Arial" w:hAnsi="Arial" w:cs="Arial"/>
                <w:b/>
                <w:sz w:val="20"/>
                <w:szCs w:val="20"/>
              </w:rPr>
              <w:t>0</w:t>
            </w:r>
            <w:r w:rsidRPr="00157EF7">
              <w:rPr>
                <w:rFonts w:ascii="Arial" w:hAnsi="Arial" w:cs="Arial"/>
                <w:b/>
                <w:bCs/>
                <w:sz w:val="20"/>
                <w:szCs w:val="20"/>
              </w:rPr>
              <w:t xml:space="preserve"> </w:t>
            </w:r>
            <w:r w:rsidRPr="00157EF7">
              <w:rPr>
                <w:rFonts w:ascii="Arial" w:hAnsi="Arial" w:cs="Arial"/>
                <w:sz w:val="20"/>
                <w:szCs w:val="20"/>
              </w:rPr>
              <w:t>horas, após o credenciamento dos representantes.</w:t>
            </w:r>
          </w:p>
        </w:tc>
      </w:tr>
      <w:tr w:rsidR="00EE23BE" w:rsidRPr="00157EF7" w14:paraId="3F05C58D"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5B6C08E" w14:textId="77777777"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3.931/2001,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EE23BE" w:rsidRPr="00157EF7" w14:paraId="6C3B3E6B" w14:textId="77777777" w:rsidTr="00E4097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B789461" w14:textId="77777777" w:rsidR="00EE23BE" w:rsidRPr="00157EF7" w:rsidRDefault="00EE23BE" w:rsidP="00E40977">
            <w:pPr>
              <w:pStyle w:val="TableContents"/>
              <w:jc w:val="both"/>
              <w:rPr>
                <w:rFonts w:ascii="Arial" w:hAnsi="Arial" w:cs="Arial"/>
                <w:kern w:val="2"/>
                <w:sz w:val="20"/>
                <w:szCs w:val="20"/>
              </w:rPr>
            </w:pPr>
            <w:r w:rsidRPr="00157EF7">
              <w:rPr>
                <w:rFonts w:ascii="Arial" w:hAnsi="Arial" w:cs="Arial"/>
                <w:b/>
                <w:sz w:val="20"/>
                <w:szCs w:val="20"/>
              </w:rPr>
              <w:t>MAIORES INFORMAÇÕES:</w:t>
            </w:r>
          </w:p>
          <w:p w14:paraId="3BE12521" w14:textId="77777777" w:rsidR="00EE23BE" w:rsidRPr="00157EF7" w:rsidRDefault="00EE23BE" w:rsidP="00E40977">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475A3F4D" w14:textId="58288BB5" w:rsidR="00EE23BE" w:rsidRPr="00157EF7" w:rsidRDefault="00EE23BE" w:rsidP="00E40977">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Das </w:t>
            </w:r>
            <w:r>
              <w:rPr>
                <w:rFonts w:ascii="Arial" w:hAnsi="Arial" w:cs="Arial"/>
                <w:sz w:val="20"/>
                <w:szCs w:val="20"/>
              </w:rPr>
              <w:t>0</w:t>
            </w:r>
            <w:r w:rsidR="003A1510">
              <w:rPr>
                <w:rFonts w:ascii="Arial" w:hAnsi="Arial" w:cs="Arial"/>
                <w:sz w:val="20"/>
                <w:szCs w:val="20"/>
              </w:rPr>
              <w:t>7</w:t>
            </w:r>
            <w:r>
              <w:rPr>
                <w:rFonts w:ascii="Arial" w:hAnsi="Arial" w:cs="Arial"/>
                <w:sz w:val="20"/>
                <w:szCs w:val="20"/>
              </w:rPr>
              <w:t>:00</w:t>
            </w:r>
            <w:r w:rsidRPr="00157EF7">
              <w:rPr>
                <w:rFonts w:ascii="Arial" w:hAnsi="Arial" w:cs="Arial"/>
                <w:sz w:val="20"/>
                <w:szCs w:val="20"/>
              </w:rPr>
              <w:t xml:space="preserve"> </w:t>
            </w:r>
            <w:r>
              <w:rPr>
                <w:rFonts w:ascii="Arial" w:hAnsi="Arial" w:cs="Arial"/>
                <w:sz w:val="20"/>
                <w:szCs w:val="20"/>
              </w:rPr>
              <w:t>às</w:t>
            </w:r>
            <w:r w:rsidRPr="00157EF7">
              <w:rPr>
                <w:rFonts w:ascii="Arial" w:hAnsi="Arial" w:cs="Arial"/>
                <w:sz w:val="20"/>
                <w:szCs w:val="20"/>
              </w:rPr>
              <w:t xml:space="preserve"> 1</w:t>
            </w:r>
            <w:r w:rsidR="003A1510">
              <w:rPr>
                <w:rFonts w:ascii="Arial" w:hAnsi="Arial" w:cs="Arial"/>
                <w:sz w:val="20"/>
                <w:szCs w:val="20"/>
              </w:rPr>
              <w:t>3</w:t>
            </w:r>
            <w:r w:rsidRPr="00157EF7">
              <w:rPr>
                <w:rFonts w:ascii="Arial" w:hAnsi="Arial" w:cs="Arial"/>
                <w:sz w:val="20"/>
                <w:szCs w:val="20"/>
              </w:rPr>
              <w:t>:00</w:t>
            </w:r>
            <w:r>
              <w:rPr>
                <w:rFonts w:ascii="Arial" w:hAnsi="Arial" w:cs="Arial"/>
                <w:sz w:val="20"/>
                <w:szCs w:val="20"/>
              </w:rPr>
              <w:t xml:space="preserve"> </w:t>
            </w:r>
          </w:p>
        </w:tc>
      </w:tr>
      <w:bookmarkEnd w:id="0"/>
    </w:tbl>
    <w:p w14:paraId="37D679B8" w14:textId="77777777" w:rsidR="00AB29C7" w:rsidRDefault="00AB29C7" w:rsidP="00AB29C7">
      <w:pPr>
        <w:pStyle w:val="Corpodetexto"/>
        <w:spacing w:after="0"/>
        <w:jc w:val="both"/>
        <w:rPr>
          <w:rFonts w:ascii="Arial" w:hAnsi="Arial" w:cs="Arial"/>
          <w:sz w:val="20"/>
          <w:szCs w:val="20"/>
        </w:rPr>
      </w:pPr>
    </w:p>
    <w:p w14:paraId="3A086295" w14:textId="77777777" w:rsidR="00AB29C7" w:rsidRPr="00157EF7" w:rsidRDefault="00AB29C7" w:rsidP="00AB29C7">
      <w:pPr>
        <w:pStyle w:val="Corpodetexto"/>
        <w:spacing w:after="0"/>
        <w:jc w:val="both"/>
        <w:rPr>
          <w:rFonts w:ascii="Arial" w:hAnsi="Arial" w:cs="Arial"/>
          <w:sz w:val="20"/>
          <w:szCs w:val="20"/>
        </w:rPr>
      </w:pPr>
      <w:bookmarkStart w:id="2" w:name="_Hlk59603397"/>
      <w:bookmarkStart w:id="3" w:name="_Hlk110858421"/>
      <w:r w:rsidRPr="00157EF7">
        <w:rPr>
          <w:rFonts w:ascii="Arial" w:hAnsi="Arial" w:cs="Arial"/>
          <w:sz w:val="20"/>
          <w:szCs w:val="20"/>
        </w:rPr>
        <w:t>  </w:t>
      </w:r>
    </w:p>
    <w:p w14:paraId="6EBAC6B1" w14:textId="77777777" w:rsidR="00AB29C7" w:rsidRPr="00157EF7" w:rsidRDefault="00AB29C7" w:rsidP="00AB29C7">
      <w:pPr>
        <w:pStyle w:val="Corpodetexto"/>
        <w:spacing w:after="0"/>
        <w:jc w:val="both"/>
        <w:rPr>
          <w:rFonts w:ascii="Arial" w:hAnsi="Arial" w:cs="Arial"/>
          <w:sz w:val="20"/>
          <w:szCs w:val="20"/>
        </w:rPr>
      </w:pPr>
    </w:p>
    <w:p w14:paraId="0E6568F8" w14:textId="77777777" w:rsidR="00AB29C7" w:rsidRPr="00157EF7" w:rsidRDefault="00AB29C7" w:rsidP="00AB29C7">
      <w:pPr>
        <w:pStyle w:val="Corpodetexto"/>
        <w:spacing w:after="0"/>
        <w:jc w:val="both"/>
        <w:rPr>
          <w:rFonts w:ascii="Arial" w:hAnsi="Arial" w:cs="Arial"/>
          <w:sz w:val="20"/>
          <w:szCs w:val="20"/>
        </w:rPr>
      </w:pPr>
    </w:p>
    <w:p w14:paraId="63789E86" w14:textId="77777777" w:rsidR="00AB29C7" w:rsidRPr="00A254EE" w:rsidRDefault="0077549D" w:rsidP="00AB29C7">
      <w:pPr>
        <w:pStyle w:val="Corpodetexto"/>
        <w:spacing w:after="0"/>
        <w:jc w:val="center"/>
        <w:rPr>
          <w:rFonts w:ascii="Arial" w:hAnsi="Arial" w:cs="Arial"/>
          <w:sz w:val="20"/>
          <w:szCs w:val="20"/>
          <w:lang w:val="pt-BR"/>
        </w:rPr>
      </w:pPr>
      <w:r>
        <w:rPr>
          <w:rFonts w:ascii="Arial" w:hAnsi="Arial" w:cs="Arial"/>
          <w:sz w:val="20"/>
          <w:szCs w:val="20"/>
          <w:lang w:val="pt-BR"/>
        </w:rPr>
        <w:t>ERICO DE OLIVEIRA</w:t>
      </w:r>
    </w:p>
    <w:p w14:paraId="25666FDF" w14:textId="77777777" w:rsidR="00AB29C7" w:rsidRPr="00A254EE" w:rsidRDefault="00AB29C7" w:rsidP="00AB29C7">
      <w:pPr>
        <w:pStyle w:val="Corpodetexto"/>
        <w:spacing w:after="0"/>
        <w:jc w:val="center"/>
        <w:rPr>
          <w:rFonts w:ascii="Arial" w:hAnsi="Arial" w:cs="Arial"/>
          <w:sz w:val="20"/>
          <w:szCs w:val="20"/>
          <w:lang w:val="pt-BR"/>
        </w:rPr>
      </w:pPr>
      <w:r w:rsidRPr="00157EF7">
        <w:rPr>
          <w:rFonts w:ascii="Arial" w:hAnsi="Arial" w:cs="Arial"/>
          <w:sz w:val="20"/>
          <w:szCs w:val="20"/>
        </w:rPr>
        <w:t>PREFEITO MUNICIPAL</w:t>
      </w:r>
      <w:r>
        <w:rPr>
          <w:rFonts w:ascii="Arial" w:hAnsi="Arial" w:cs="Arial"/>
          <w:sz w:val="20"/>
          <w:szCs w:val="20"/>
          <w:lang w:val="pt-BR"/>
        </w:rPr>
        <w:t xml:space="preserve"> </w:t>
      </w:r>
    </w:p>
    <w:p w14:paraId="65DE74C8" w14:textId="77777777" w:rsidR="00AB29C7" w:rsidRPr="00157EF7" w:rsidRDefault="00AB29C7" w:rsidP="00AB29C7">
      <w:pPr>
        <w:pStyle w:val="Corpodetexto"/>
        <w:spacing w:after="0"/>
        <w:jc w:val="both"/>
        <w:rPr>
          <w:rFonts w:ascii="Arial" w:hAnsi="Arial" w:cs="Arial"/>
          <w:sz w:val="20"/>
          <w:szCs w:val="20"/>
        </w:rPr>
      </w:pPr>
    </w:p>
    <w:p w14:paraId="22331465" w14:textId="77777777" w:rsidR="00AB29C7" w:rsidRPr="00157EF7" w:rsidRDefault="00AB29C7" w:rsidP="00AB29C7">
      <w:pPr>
        <w:pStyle w:val="Corpodetexto"/>
        <w:spacing w:after="0"/>
        <w:jc w:val="both"/>
        <w:rPr>
          <w:rFonts w:ascii="Arial" w:hAnsi="Arial" w:cs="Arial"/>
          <w:sz w:val="20"/>
          <w:szCs w:val="20"/>
        </w:rPr>
      </w:pPr>
    </w:p>
    <w:p w14:paraId="1CA22436" w14:textId="77777777" w:rsidR="00AB29C7" w:rsidRPr="00157EF7" w:rsidRDefault="00AB29C7" w:rsidP="00AB29C7">
      <w:pPr>
        <w:pStyle w:val="Corpodetexto"/>
        <w:spacing w:after="0"/>
        <w:jc w:val="both"/>
        <w:rPr>
          <w:rFonts w:ascii="Arial" w:hAnsi="Arial" w:cs="Arial"/>
          <w:sz w:val="20"/>
          <w:szCs w:val="20"/>
        </w:rPr>
      </w:pPr>
    </w:p>
    <w:p w14:paraId="1353E3F7" w14:textId="77777777" w:rsidR="00AB29C7" w:rsidRPr="00157EF7" w:rsidRDefault="00AB29C7" w:rsidP="00AB29C7">
      <w:pPr>
        <w:pStyle w:val="Corpodetexto"/>
        <w:spacing w:after="0"/>
        <w:jc w:val="both"/>
        <w:rPr>
          <w:rFonts w:ascii="Arial" w:hAnsi="Arial" w:cs="Arial"/>
          <w:sz w:val="20"/>
          <w:szCs w:val="20"/>
        </w:rPr>
      </w:pPr>
    </w:p>
    <w:p w14:paraId="145D44FD" w14:textId="77777777" w:rsidR="00AB29C7" w:rsidRPr="00157EF7" w:rsidRDefault="00AB29C7" w:rsidP="00AB29C7">
      <w:pPr>
        <w:pStyle w:val="Corpodetexto"/>
        <w:spacing w:after="0"/>
        <w:jc w:val="both"/>
        <w:rPr>
          <w:rFonts w:ascii="Arial" w:hAnsi="Arial" w:cs="Arial"/>
          <w:sz w:val="20"/>
          <w:szCs w:val="20"/>
        </w:rPr>
      </w:pPr>
    </w:p>
    <w:p w14:paraId="592C519C" w14:textId="77777777" w:rsidR="00AB29C7" w:rsidRPr="00157EF7" w:rsidRDefault="00AB29C7" w:rsidP="00AB29C7">
      <w:pPr>
        <w:pStyle w:val="Corpodetexto"/>
        <w:spacing w:after="0"/>
        <w:jc w:val="both"/>
        <w:rPr>
          <w:rFonts w:ascii="Arial" w:hAnsi="Arial" w:cs="Arial"/>
          <w:sz w:val="20"/>
          <w:szCs w:val="20"/>
        </w:rPr>
      </w:pPr>
    </w:p>
    <w:p w14:paraId="1443B440" w14:textId="77777777" w:rsidR="00AB29C7" w:rsidRPr="00157EF7" w:rsidRDefault="00AB29C7" w:rsidP="00AB29C7">
      <w:pPr>
        <w:pStyle w:val="Corpodetexto"/>
        <w:spacing w:after="0"/>
        <w:jc w:val="both"/>
        <w:rPr>
          <w:rFonts w:ascii="Arial" w:hAnsi="Arial" w:cs="Arial"/>
          <w:sz w:val="20"/>
          <w:szCs w:val="20"/>
        </w:rPr>
      </w:pPr>
      <w:r w:rsidRPr="00157EF7">
        <w:rPr>
          <w:rFonts w:ascii="Arial" w:hAnsi="Arial" w:cs="Arial"/>
          <w:sz w:val="20"/>
          <w:szCs w:val="20"/>
        </w:rPr>
        <w:t>  </w:t>
      </w:r>
    </w:p>
    <w:p w14:paraId="0466C848" w14:textId="157F2D21" w:rsidR="00AB29C7" w:rsidRPr="00154CD7" w:rsidRDefault="00AB29C7" w:rsidP="00AB29C7">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3A1510">
        <w:rPr>
          <w:rFonts w:ascii="Arial" w:hAnsi="Arial" w:cs="Arial"/>
          <w:sz w:val="20"/>
          <w:szCs w:val="20"/>
          <w:lang w:val="pt-BR"/>
        </w:rPr>
        <w:t>05</w:t>
      </w:r>
      <w:r w:rsidR="00E92073">
        <w:rPr>
          <w:rFonts w:ascii="Arial" w:hAnsi="Arial" w:cs="Arial"/>
          <w:sz w:val="20"/>
          <w:szCs w:val="20"/>
          <w:lang w:val="pt-BR"/>
        </w:rPr>
        <w:t xml:space="preserve"> de </w:t>
      </w:r>
      <w:r w:rsidR="003A1510">
        <w:rPr>
          <w:rFonts w:ascii="Arial" w:hAnsi="Arial" w:cs="Arial"/>
          <w:sz w:val="20"/>
          <w:szCs w:val="20"/>
          <w:lang w:val="pt-BR"/>
        </w:rPr>
        <w:t>dezembro</w:t>
      </w:r>
      <w:r w:rsidR="009E6804">
        <w:rPr>
          <w:rFonts w:ascii="Arial" w:hAnsi="Arial" w:cs="Arial"/>
          <w:sz w:val="20"/>
          <w:szCs w:val="20"/>
          <w:lang w:val="pt-BR"/>
        </w:rPr>
        <w:t xml:space="preserve"> de 202</w:t>
      </w:r>
      <w:r w:rsidR="00DF313D">
        <w:rPr>
          <w:rFonts w:ascii="Arial" w:hAnsi="Arial" w:cs="Arial"/>
          <w:sz w:val="20"/>
          <w:szCs w:val="20"/>
          <w:lang w:val="pt-BR"/>
        </w:rPr>
        <w:t>3</w:t>
      </w:r>
      <w:r w:rsidR="00154CD7">
        <w:rPr>
          <w:rFonts w:ascii="Arial" w:hAnsi="Arial" w:cs="Arial"/>
          <w:sz w:val="20"/>
          <w:szCs w:val="20"/>
          <w:lang w:val="pt-BR"/>
        </w:rPr>
        <w:t>.</w:t>
      </w:r>
    </w:p>
    <w:p w14:paraId="761E1B24" w14:textId="77777777" w:rsidR="00AB29C7" w:rsidRDefault="00AB29C7" w:rsidP="00AB29C7">
      <w:pPr>
        <w:pStyle w:val="Corpodetexto"/>
        <w:spacing w:after="0"/>
        <w:jc w:val="both"/>
        <w:rPr>
          <w:rFonts w:ascii="Arial" w:hAnsi="Arial" w:cs="Arial"/>
          <w:sz w:val="20"/>
          <w:szCs w:val="20"/>
        </w:rPr>
      </w:pPr>
    </w:p>
    <w:p w14:paraId="7C041BA0" w14:textId="77777777" w:rsidR="00DC6C1B" w:rsidRDefault="00DC6C1B" w:rsidP="00CC58AD">
      <w:pPr>
        <w:pStyle w:val="Corpodetexto"/>
        <w:spacing w:after="0"/>
        <w:jc w:val="both"/>
        <w:rPr>
          <w:rFonts w:ascii="Arial" w:hAnsi="Arial" w:cs="Arial"/>
          <w:b/>
          <w:sz w:val="20"/>
          <w:szCs w:val="20"/>
        </w:rPr>
      </w:pPr>
    </w:p>
    <w:bookmarkEnd w:id="1"/>
    <w:p w14:paraId="44A4CA87" w14:textId="77777777" w:rsidR="00AB29C7" w:rsidRDefault="00AB29C7" w:rsidP="00CC58AD">
      <w:pPr>
        <w:pStyle w:val="Corpodetexto"/>
        <w:spacing w:after="0"/>
        <w:jc w:val="both"/>
        <w:rPr>
          <w:rFonts w:ascii="Arial" w:hAnsi="Arial" w:cs="Arial"/>
          <w:b/>
          <w:sz w:val="20"/>
          <w:szCs w:val="20"/>
        </w:rPr>
      </w:pPr>
    </w:p>
    <w:p w14:paraId="00FA6B33" w14:textId="77777777" w:rsidR="00AB29C7" w:rsidRDefault="00AB29C7" w:rsidP="00CC58AD">
      <w:pPr>
        <w:pStyle w:val="Corpodetexto"/>
        <w:spacing w:after="0"/>
        <w:jc w:val="both"/>
        <w:rPr>
          <w:rFonts w:ascii="Arial" w:hAnsi="Arial" w:cs="Arial"/>
          <w:b/>
          <w:sz w:val="20"/>
          <w:szCs w:val="20"/>
        </w:rPr>
      </w:pPr>
    </w:p>
    <w:p w14:paraId="21EF21F3" w14:textId="77777777" w:rsidR="00AB29C7" w:rsidRDefault="00AB29C7" w:rsidP="00CC58AD">
      <w:pPr>
        <w:pStyle w:val="Corpodetexto"/>
        <w:spacing w:after="0"/>
        <w:jc w:val="both"/>
        <w:rPr>
          <w:rFonts w:ascii="Arial" w:hAnsi="Arial" w:cs="Arial"/>
          <w:b/>
          <w:sz w:val="20"/>
          <w:szCs w:val="20"/>
        </w:rPr>
      </w:pPr>
    </w:p>
    <w:p w14:paraId="6DF63760" w14:textId="77777777" w:rsidR="00AB29C7" w:rsidRDefault="00AB29C7" w:rsidP="00CC58AD">
      <w:pPr>
        <w:pStyle w:val="Corpodetexto"/>
        <w:spacing w:after="0"/>
        <w:jc w:val="both"/>
        <w:rPr>
          <w:rFonts w:ascii="Arial" w:hAnsi="Arial" w:cs="Arial"/>
          <w:b/>
          <w:sz w:val="20"/>
          <w:szCs w:val="20"/>
        </w:rPr>
      </w:pPr>
    </w:p>
    <w:p w14:paraId="19B749E3" w14:textId="77777777" w:rsidR="00AB29C7" w:rsidRDefault="00AB29C7" w:rsidP="00CC58AD">
      <w:pPr>
        <w:pStyle w:val="Corpodetexto"/>
        <w:spacing w:after="0"/>
        <w:jc w:val="both"/>
        <w:rPr>
          <w:rFonts w:ascii="Arial" w:hAnsi="Arial" w:cs="Arial"/>
          <w:b/>
          <w:sz w:val="20"/>
          <w:szCs w:val="20"/>
        </w:rPr>
      </w:pPr>
    </w:p>
    <w:p w14:paraId="279A49D4" w14:textId="77777777" w:rsidR="00AB29C7" w:rsidRDefault="00AB29C7" w:rsidP="00CC58AD">
      <w:pPr>
        <w:pStyle w:val="Corpodetexto"/>
        <w:spacing w:after="0"/>
        <w:jc w:val="both"/>
        <w:rPr>
          <w:rFonts w:ascii="Arial" w:hAnsi="Arial" w:cs="Arial"/>
          <w:b/>
          <w:sz w:val="20"/>
          <w:szCs w:val="20"/>
        </w:rPr>
      </w:pPr>
    </w:p>
    <w:bookmarkEnd w:id="2"/>
    <w:p w14:paraId="650F24FA" w14:textId="77777777" w:rsidR="00DC6C1B" w:rsidRDefault="00DC6C1B" w:rsidP="00CC58AD">
      <w:pPr>
        <w:pStyle w:val="Corpodetexto"/>
        <w:spacing w:after="0"/>
        <w:jc w:val="both"/>
        <w:rPr>
          <w:rFonts w:ascii="Arial" w:hAnsi="Arial" w:cs="Arial"/>
          <w:b/>
          <w:sz w:val="20"/>
          <w:szCs w:val="20"/>
        </w:rPr>
      </w:pPr>
    </w:p>
    <w:p w14:paraId="110A784B" w14:textId="77777777" w:rsidR="00BF1390" w:rsidRDefault="00BF1390" w:rsidP="00CC58AD">
      <w:pPr>
        <w:pStyle w:val="Corpodetexto"/>
        <w:spacing w:after="0"/>
        <w:jc w:val="both"/>
        <w:rPr>
          <w:rFonts w:ascii="Arial" w:hAnsi="Arial" w:cs="Arial"/>
          <w:b/>
          <w:sz w:val="20"/>
          <w:szCs w:val="20"/>
        </w:rPr>
      </w:pPr>
    </w:p>
    <w:p w14:paraId="59B5972F" w14:textId="77777777" w:rsidR="00BF1390" w:rsidRDefault="00BF1390" w:rsidP="00CC58AD">
      <w:pPr>
        <w:pStyle w:val="Corpodetexto"/>
        <w:spacing w:after="0"/>
        <w:jc w:val="both"/>
        <w:rPr>
          <w:rFonts w:ascii="Arial" w:hAnsi="Arial" w:cs="Arial"/>
          <w:b/>
          <w:sz w:val="20"/>
          <w:szCs w:val="20"/>
        </w:rPr>
      </w:pPr>
    </w:p>
    <w:p w14:paraId="2675B9EC" w14:textId="77777777" w:rsidR="00BF1390" w:rsidRDefault="00BF1390" w:rsidP="00CC58AD">
      <w:pPr>
        <w:pStyle w:val="Corpodetexto"/>
        <w:spacing w:after="0"/>
        <w:jc w:val="both"/>
        <w:rPr>
          <w:rFonts w:ascii="Arial" w:hAnsi="Arial" w:cs="Arial"/>
          <w:b/>
          <w:sz w:val="20"/>
          <w:szCs w:val="20"/>
        </w:rPr>
      </w:pPr>
    </w:p>
    <w:bookmarkEnd w:id="3"/>
    <w:p w14:paraId="695816C3" w14:textId="679C954B" w:rsidR="008F27CE" w:rsidRPr="00157EF7" w:rsidRDefault="008F27CE" w:rsidP="00DC6C1B">
      <w:pPr>
        <w:pStyle w:val="Corpodetexto"/>
        <w:spacing w:after="0"/>
        <w:jc w:val="center"/>
        <w:rPr>
          <w:rFonts w:ascii="Arial" w:hAnsi="Arial" w:cs="Arial"/>
          <w:b/>
          <w:sz w:val="20"/>
          <w:szCs w:val="20"/>
          <w:lang w:val="pt-BR"/>
        </w:rPr>
      </w:pPr>
      <w:r w:rsidRPr="00157EF7">
        <w:rPr>
          <w:rFonts w:ascii="Arial" w:hAnsi="Arial" w:cs="Arial"/>
          <w:b/>
          <w:sz w:val="20"/>
          <w:szCs w:val="20"/>
        </w:rPr>
        <w:lastRenderedPageBreak/>
        <w:t xml:space="preserve">PREGÃO PRESENCIAL Nº </w:t>
      </w:r>
      <w:r w:rsidR="0055383B">
        <w:rPr>
          <w:rFonts w:ascii="Arial" w:hAnsi="Arial" w:cs="Arial"/>
          <w:b/>
          <w:sz w:val="20"/>
          <w:szCs w:val="20"/>
          <w:lang w:val="pt-BR"/>
        </w:rPr>
        <w:t>0</w:t>
      </w:r>
      <w:r w:rsidR="003A1510">
        <w:rPr>
          <w:rFonts w:ascii="Arial" w:hAnsi="Arial" w:cs="Arial"/>
          <w:b/>
          <w:sz w:val="20"/>
          <w:szCs w:val="20"/>
          <w:lang w:val="pt-BR"/>
        </w:rPr>
        <w:t>68</w:t>
      </w:r>
      <w:r w:rsidR="007B7428">
        <w:rPr>
          <w:rFonts w:ascii="Arial" w:hAnsi="Arial" w:cs="Arial"/>
          <w:b/>
          <w:sz w:val="20"/>
          <w:szCs w:val="20"/>
          <w:lang w:val="pt-BR"/>
        </w:rPr>
        <w:t>/202</w:t>
      </w:r>
      <w:r w:rsidR="003A1510">
        <w:rPr>
          <w:rFonts w:ascii="Arial" w:hAnsi="Arial" w:cs="Arial"/>
          <w:b/>
          <w:sz w:val="20"/>
          <w:szCs w:val="20"/>
          <w:lang w:val="pt-BR"/>
        </w:rPr>
        <w:t>3</w:t>
      </w:r>
      <w:r w:rsidR="007B7428">
        <w:rPr>
          <w:rFonts w:ascii="Arial" w:hAnsi="Arial" w:cs="Arial"/>
          <w:b/>
          <w:sz w:val="20"/>
          <w:szCs w:val="20"/>
          <w:lang w:val="pt-BR"/>
        </w:rPr>
        <w:t xml:space="preserve"> - </w:t>
      </w:r>
      <w:r w:rsidR="00276310">
        <w:rPr>
          <w:rFonts w:ascii="Arial" w:hAnsi="Arial" w:cs="Arial"/>
          <w:b/>
          <w:sz w:val="20"/>
          <w:szCs w:val="20"/>
          <w:lang w:val="pt-BR"/>
        </w:rPr>
        <w:t xml:space="preserve">MUL </w:t>
      </w:r>
    </w:p>
    <w:p w14:paraId="736E13E6" w14:textId="77777777" w:rsidR="008F27CE" w:rsidRPr="00157EF7" w:rsidRDefault="00B31BAF" w:rsidP="00DC6C1B">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60FE4F52"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1735E4DE" w14:textId="05BFDD13" w:rsidR="009C1B3B" w:rsidRPr="00157EF7"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3A1510">
        <w:rPr>
          <w:rFonts w:ascii="Arial" w:hAnsi="Arial" w:cs="Arial"/>
          <w:b/>
          <w:sz w:val="20"/>
          <w:szCs w:val="20"/>
          <w:lang w:val="pt-BR"/>
        </w:rPr>
        <w:t>8</w:t>
      </w:r>
      <w:r w:rsidR="00DF209F" w:rsidRPr="00157EF7">
        <w:rPr>
          <w:rFonts w:ascii="Arial" w:hAnsi="Arial" w:cs="Arial"/>
          <w:b/>
          <w:sz w:val="20"/>
          <w:szCs w:val="20"/>
          <w:lang w:val="pt-BR"/>
        </w:rPr>
        <w:t>:</w:t>
      </w:r>
      <w:r w:rsidR="003A1510">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157EF7">
        <w:rPr>
          <w:rFonts w:ascii="Arial" w:hAnsi="Arial" w:cs="Arial"/>
          <w:b/>
          <w:sz w:val="20"/>
          <w:szCs w:val="20"/>
        </w:rPr>
        <w:t xml:space="preserve">horas, do dia </w:t>
      </w:r>
      <w:r w:rsidR="003A1510">
        <w:rPr>
          <w:rFonts w:ascii="Arial" w:hAnsi="Arial" w:cs="Arial"/>
          <w:b/>
          <w:sz w:val="20"/>
          <w:szCs w:val="20"/>
          <w:lang w:val="pt-BR"/>
        </w:rPr>
        <w:t>18</w:t>
      </w:r>
      <w:r w:rsidR="00E92073">
        <w:rPr>
          <w:rFonts w:ascii="Arial" w:hAnsi="Arial" w:cs="Arial"/>
          <w:b/>
          <w:sz w:val="20"/>
          <w:szCs w:val="20"/>
          <w:lang w:val="pt-BR"/>
        </w:rPr>
        <w:t xml:space="preserve"> de </w:t>
      </w:r>
      <w:r w:rsidR="003A1510">
        <w:rPr>
          <w:rFonts w:ascii="Arial" w:hAnsi="Arial" w:cs="Arial"/>
          <w:b/>
          <w:sz w:val="20"/>
          <w:szCs w:val="20"/>
          <w:lang w:val="pt-BR"/>
        </w:rPr>
        <w:t>dezembro</w:t>
      </w:r>
      <w:r w:rsidR="006B5860" w:rsidRPr="00D24C7C">
        <w:rPr>
          <w:rFonts w:ascii="Arial" w:hAnsi="Arial" w:cs="Arial"/>
          <w:b/>
          <w:bCs/>
          <w:sz w:val="20"/>
          <w:szCs w:val="20"/>
          <w:lang w:val="pt-BR"/>
        </w:rPr>
        <w:t xml:space="preserve"> </w:t>
      </w:r>
      <w:r w:rsidR="00920D07" w:rsidRPr="00D24C7C">
        <w:rPr>
          <w:rFonts w:ascii="Arial" w:hAnsi="Arial" w:cs="Arial"/>
          <w:b/>
          <w:bCs/>
          <w:sz w:val="20"/>
          <w:szCs w:val="20"/>
          <w:lang w:val="pt-BR"/>
        </w:rPr>
        <w:t xml:space="preserve">de </w:t>
      </w:r>
      <w:r w:rsidRPr="00D24C7C">
        <w:rPr>
          <w:rFonts w:ascii="Arial" w:hAnsi="Arial" w:cs="Arial"/>
          <w:b/>
          <w:bCs/>
          <w:sz w:val="20"/>
          <w:szCs w:val="20"/>
        </w:rPr>
        <w:t>20</w:t>
      </w:r>
      <w:r w:rsidR="00264CC7" w:rsidRPr="00D24C7C">
        <w:rPr>
          <w:rFonts w:ascii="Arial" w:hAnsi="Arial" w:cs="Arial"/>
          <w:b/>
          <w:bCs/>
          <w:sz w:val="20"/>
          <w:szCs w:val="20"/>
          <w:lang w:val="pt-BR"/>
        </w:rPr>
        <w:t>2</w:t>
      </w:r>
      <w:r w:rsidR="003A1510">
        <w:rPr>
          <w:rFonts w:ascii="Arial" w:hAnsi="Arial" w:cs="Arial"/>
          <w:b/>
          <w:bCs/>
          <w:sz w:val="20"/>
          <w:szCs w:val="20"/>
          <w:lang w:val="pt-BR"/>
        </w:rPr>
        <w:t>3</w:t>
      </w:r>
      <w:r w:rsidRPr="00D24C7C">
        <w:rPr>
          <w:rFonts w:ascii="Arial" w:hAnsi="Arial" w:cs="Arial"/>
          <w:sz w:val="20"/>
          <w:szCs w:val="20"/>
        </w:rPr>
        <w:t>,</w:t>
      </w:r>
      <w:r w:rsidRPr="00157EF7">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157EF7">
        <w:rPr>
          <w:rFonts w:ascii="Arial" w:hAnsi="Arial" w:cs="Arial"/>
          <w:b/>
          <w:sz w:val="20"/>
          <w:szCs w:val="20"/>
        </w:rPr>
        <w:t>PREGÃO PRESENCIAL</w:t>
      </w:r>
      <w:r w:rsidRPr="00157EF7">
        <w:rPr>
          <w:rFonts w:ascii="Arial" w:hAnsi="Arial" w:cs="Arial"/>
          <w:sz w:val="20"/>
          <w:szCs w:val="20"/>
        </w:rPr>
        <w:t>, do tipo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00402F14">
        <w:rPr>
          <w:rFonts w:ascii="Arial" w:hAnsi="Arial" w:cs="Arial"/>
          <w:b/>
          <w:sz w:val="20"/>
          <w:szCs w:val="20"/>
          <w:lang w:val="pt-BR"/>
        </w:rPr>
        <w:t>”.</w:t>
      </w:r>
    </w:p>
    <w:p w14:paraId="0999D798" w14:textId="77777777" w:rsidR="009C1B3B" w:rsidRPr="00157EF7" w:rsidRDefault="009C1B3B" w:rsidP="009C1B3B">
      <w:pPr>
        <w:pStyle w:val="Corpodetexto"/>
        <w:jc w:val="both"/>
        <w:rPr>
          <w:rFonts w:ascii="Arial" w:hAnsi="Arial" w:cs="Arial"/>
          <w:sz w:val="20"/>
          <w:szCs w:val="20"/>
        </w:rPr>
      </w:pPr>
    </w:p>
    <w:p w14:paraId="6DF08582" w14:textId="16F6FAD6"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Às </w:t>
      </w:r>
      <w:r w:rsidR="00ED3B73">
        <w:rPr>
          <w:rFonts w:ascii="Arial" w:hAnsi="Arial" w:cs="Arial"/>
          <w:b/>
          <w:sz w:val="20"/>
          <w:szCs w:val="20"/>
          <w:lang w:val="pt-BR"/>
        </w:rPr>
        <w:t>0</w:t>
      </w:r>
      <w:r w:rsidR="003A1510">
        <w:rPr>
          <w:rFonts w:ascii="Arial" w:hAnsi="Arial" w:cs="Arial"/>
          <w:b/>
          <w:sz w:val="20"/>
          <w:szCs w:val="20"/>
          <w:lang w:val="pt-BR"/>
        </w:rPr>
        <w:t>8</w:t>
      </w:r>
      <w:r w:rsidR="00DF209F" w:rsidRPr="00157EF7">
        <w:rPr>
          <w:rFonts w:ascii="Arial" w:hAnsi="Arial" w:cs="Arial"/>
          <w:b/>
          <w:sz w:val="20"/>
          <w:szCs w:val="20"/>
          <w:lang w:val="pt-BR"/>
        </w:rPr>
        <w:t>:</w:t>
      </w:r>
      <w:r w:rsidR="003A1510">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sz w:val="20"/>
          <w:szCs w:val="20"/>
        </w:rPr>
        <w:t xml:space="preserve"> </w:t>
      </w:r>
      <w:r w:rsidRPr="00157EF7">
        <w:rPr>
          <w:rFonts w:ascii="Arial" w:hAnsi="Arial" w:cs="Arial"/>
          <w:b/>
          <w:sz w:val="20"/>
          <w:szCs w:val="20"/>
        </w:rPr>
        <w:t xml:space="preserve">horas </w:t>
      </w:r>
      <w:r w:rsidR="002379DB" w:rsidRPr="00157EF7">
        <w:rPr>
          <w:rFonts w:ascii="Arial" w:hAnsi="Arial" w:cs="Arial"/>
          <w:b/>
          <w:sz w:val="20"/>
          <w:szCs w:val="20"/>
        </w:rPr>
        <w:t xml:space="preserve">do dia </w:t>
      </w:r>
      <w:r w:rsidR="003A1510">
        <w:rPr>
          <w:rFonts w:ascii="Arial" w:hAnsi="Arial" w:cs="Arial"/>
          <w:b/>
          <w:sz w:val="20"/>
          <w:szCs w:val="20"/>
          <w:lang w:val="pt-BR"/>
        </w:rPr>
        <w:t>18</w:t>
      </w:r>
      <w:r w:rsidR="002379DB">
        <w:rPr>
          <w:rFonts w:ascii="Arial" w:hAnsi="Arial" w:cs="Arial"/>
          <w:b/>
          <w:sz w:val="20"/>
          <w:szCs w:val="20"/>
          <w:lang w:val="pt-BR"/>
        </w:rPr>
        <w:t xml:space="preserve"> de </w:t>
      </w:r>
      <w:r w:rsidR="003A1510">
        <w:rPr>
          <w:rFonts w:ascii="Arial" w:hAnsi="Arial" w:cs="Arial"/>
          <w:b/>
          <w:sz w:val="20"/>
          <w:szCs w:val="20"/>
          <w:lang w:val="pt-BR"/>
        </w:rPr>
        <w:t>dezembro</w:t>
      </w:r>
      <w:r w:rsidR="002379DB" w:rsidRPr="00D24C7C">
        <w:rPr>
          <w:rFonts w:ascii="Arial" w:hAnsi="Arial" w:cs="Arial"/>
          <w:b/>
          <w:bCs/>
          <w:sz w:val="20"/>
          <w:szCs w:val="20"/>
          <w:lang w:val="pt-BR"/>
        </w:rPr>
        <w:t xml:space="preserve"> de </w:t>
      </w:r>
      <w:r w:rsidR="002379DB" w:rsidRPr="00D24C7C">
        <w:rPr>
          <w:rFonts w:ascii="Arial" w:hAnsi="Arial" w:cs="Arial"/>
          <w:b/>
          <w:bCs/>
          <w:sz w:val="20"/>
          <w:szCs w:val="20"/>
        </w:rPr>
        <w:t>20</w:t>
      </w:r>
      <w:r w:rsidR="002379DB" w:rsidRPr="00D24C7C">
        <w:rPr>
          <w:rFonts w:ascii="Arial" w:hAnsi="Arial" w:cs="Arial"/>
          <w:b/>
          <w:bCs/>
          <w:sz w:val="20"/>
          <w:szCs w:val="20"/>
          <w:lang w:val="pt-BR"/>
        </w:rPr>
        <w:t>2</w:t>
      </w:r>
      <w:r w:rsidR="003A1510">
        <w:rPr>
          <w:rFonts w:ascii="Arial" w:hAnsi="Arial" w:cs="Arial"/>
          <w:b/>
          <w:bCs/>
          <w:sz w:val="20"/>
          <w:szCs w:val="20"/>
          <w:lang w:val="pt-BR"/>
        </w:rPr>
        <w:t>3</w:t>
      </w:r>
      <w:r w:rsidRPr="00157EF7">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157EF7">
        <w:rPr>
          <w:rFonts w:ascii="Arial" w:hAnsi="Arial" w:cs="Arial"/>
          <w:b/>
          <w:sz w:val="20"/>
          <w:szCs w:val="20"/>
        </w:rPr>
        <w:t>se dará como encerrado o prazo para o protocolo e recebimento do Credenciamento e dos envelopes contendo a Proposta de Preço e a Documentação de Habilitação</w:t>
      </w:r>
      <w:r w:rsidRPr="00157EF7">
        <w:rPr>
          <w:rFonts w:ascii="Arial" w:hAnsi="Arial" w:cs="Arial"/>
          <w:sz w:val="20"/>
          <w:szCs w:val="20"/>
        </w:rPr>
        <w:t>.</w:t>
      </w:r>
    </w:p>
    <w:p w14:paraId="3F3EBB45"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64A32765" w14:textId="3383037D"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3A1510">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157EF7">
        <w:rPr>
          <w:rFonts w:ascii="Arial" w:hAnsi="Arial" w:cs="Arial"/>
          <w:b/>
          <w:sz w:val="20"/>
          <w:szCs w:val="20"/>
        </w:rPr>
        <w:t xml:space="preserve">horas </w:t>
      </w:r>
      <w:r w:rsidR="002379DB" w:rsidRPr="00157EF7">
        <w:rPr>
          <w:rFonts w:ascii="Arial" w:hAnsi="Arial" w:cs="Arial"/>
          <w:b/>
          <w:sz w:val="20"/>
          <w:szCs w:val="20"/>
        </w:rPr>
        <w:t xml:space="preserve">do dia </w:t>
      </w:r>
      <w:r w:rsidR="003A1510">
        <w:rPr>
          <w:rFonts w:ascii="Arial" w:hAnsi="Arial" w:cs="Arial"/>
          <w:b/>
          <w:sz w:val="20"/>
          <w:szCs w:val="20"/>
          <w:lang w:val="pt-BR"/>
        </w:rPr>
        <w:t>18</w:t>
      </w:r>
      <w:r w:rsidR="002379DB">
        <w:rPr>
          <w:rFonts w:ascii="Arial" w:hAnsi="Arial" w:cs="Arial"/>
          <w:b/>
          <w:sz w:val="20"/>
          <w:szCs w:val="20"/>
          <w:lang w:val="pt-BR"/>
        </w:rPr>
        <w:t xml:space="preserve"> de </w:t>
      </w:r>
      <w:r w:rsidR="003A1510">
        <w:rPr>
          <w:rFonts w:ascii="Arial" w:hAnsi="Arial" w:cs="Arial"/>
          <w:b/>
          <w:sz w:val="20"/>
          <w:szCs w:val="20"/>
          <w:lang w:val="pt-BR"/>
        </w:rPr>
        <w:t>dezembro</w:t>
      </w:r>
      <w:r w:rsidR="002379DB" w:rsidRPr="00D24C7C">
        <w:rPr>
          <w:rFonts w:ascii="Arial" w:hAnsi="Arial" w:cs="Arial"/>
          <w:b/>
          <w:bCs/>
          <w:sz w:val="20"/>
          <w:szCs w:val="20"/>
          <w:lang w:val="pt-BR"/>
        </w:rPr>
        <w:t xml:space="preserve"> de </w:t>
      </w:r>
      <w:r w:rsidR="002379DB" w:rsidRPr="00D24C7C">
        <w:rPr>
          <w:rFonts w:ascii="Arial" w:hAnsi="Arial" w:cs="Arial"/>
          <w:b/>
          <w:bCs/>
          <w:sz w:val="20"/>
          <w:szCs w:val="20"/>
        </w:rPr>
        <w:t>20</w:t>
      </w:r>
      <w:r w:rsidR="002379DB" w:rsidRPr="00D24C7C">
        <w:rPr>
          <w:rFonts w:ascii="Arial" w:hAnsi="Arial" w:cs="Arial"/>
          <w:b/>
          <w:bCs/>
          <w:sz w:val="20"/>
          <w:szCs w:val="20"/>
          <w:lang w:val="pt-BR"/>
        </w:rPr>
        <w:t>2</w:t>
      </w:r>
      <w:r w:rsidR="003A1510">
        <w:rPr>
          <w:rFonts w:ascii="Arial" w:hAnsi="Arial" w:cs="Arial"/>
          <w:b/>
          <w:bCs/>
          <w:sz w:val="20"/>
          <w:szCs w:val="20"/>
          <w:lang w:val="pt-BR"/>
        </w:rPr>
        <w:t>3</w:t>
      </w:r>
      <w:r w:rsidRPr="00157EF7">
        <w:rPr>
          <w:rFonts w:ascii="Arial" w:hAnsi="Arial" w:cs="Arial"/>
          <w:sz w:val="20"/>
          <w:szCs w:val="20"/>
        </w:rPr>
        <w:t>, na Prefeitura Municipal de Ilhota, no Setor de Licitações.</w:t>
      </w:r>
    </w:p>
    <w:p w14:paraId="622B4C05" w14:textId="77777777" w:rsidR="008F27CE" w:rsidRDefault="008F27CE">
      <w:pPr>
        <w:pStyle w:val="Corpodetexto"/>
        <w:spacing w:after="0"/>
        <w:rPr>
          <w:rFonts w:ascii="Arial" w:hAnsi="Arial" w:cs="Arial"/>
          <w:b/>
          <w:sz w:val="20"/>
          <w:szCs w:val="20"/>
        </w:rPr>
      </w:pPr>
      <w:r w:rsidRPr="00157EF7">
        <w:rPr>
          <w:rFonts w:ascii="Arial" w:hAnsi="Arial" w:cs="Arial"/>
          <w:b/>
          <w:sz w:val="20"/>
          <w:szCs w:val="20"/>
        </w:rPr>
        <w:t>1 - OBJETO E LOCAL DE FORNECIMENTO</w:t>
      </w:r>
    </w:p>
    <w:p w14:paraId="32103F19" w14:textId="77777777" w:rsidR="009647F5" w:rsidRPr="00157EF7" w:rsidRDefault="009647F5">
      <w:pPr>
        <w:pStyle w:val="Corpodetexto"/>
        <w:spacing w:after="0"/>
        <w:rPr>
          <w:rFonts w:ascii="Arial" w:hAnsi="Arial" w:cs="Arial"/>
          <w:b/>
          <w:sz w:val="20"/>
          <w:szCs w:val="20"/>
        </w:rPr>
      </w:pPr>
    </w:p>
    <w:p w14:paraId="58A59A5E" w14:textId="0BD52435" w:rsidR="00E92073" w:rsidRPr="00E92073" w:rsidRDefault="00E92073" w:rsidP="00E92073">
      <w:pPr>
        <w:pStyle w:val="Corpodetexto"/>
        <w:tabs>
          <w:tab w:val="left" w:pos="284"/>
        </w:tabs>
        <w:spacing w:after="0"/>
        <w:jc w:val="both"/>
        <w:rPr>
          <w:rFonts w:ascii="Arial" w:hAnsi="Arial" w:cs="Arial"/>
          <w:b/>
          <w:sz w:val="20"/>
          <w:szCs w:val="20"/>
        </w:rPr>
      </w:pPr>
      <w:r w:rsidRPr="00E92073">
        <w:rPr>
          <w:rFonts w:ascii="Arial" w:hAnsi="Arial" w:cs="Arial" w:hint="eastAsia"/>
          <w:b/>
          <w:sz w:val="20"/>
          <w:szCs w:val="20"/>
        </w:rPr>
        <w:t>REGISTRO DE PREÇO PARA EVENTUAL AQUISIÇÃO DE AR</w:t>
      </w:r>
      <w:r w:rsidR="00C955A1">
        <w:rPr>
          <w:rFonts w:ascii="Arial" w:hAnsi="Arial" w:cs="Arial"/>
          <w:b/>
          <w:sz w:val="20"/>
          <w:szCs w:val="20"/>
          <w:lang w:val="pt-BR"/>
        </w:rPr>
        <w:t>-</w:t>
      </w:r>
      <w:r w:rsidRPr="00E92073">
        <w:rPr>
          <w:rFonts w:ascii="Arial" w:hAnsi="Arial" w:cs="Arial" w:hint="eastAsia"/>
          <w:b/>
          <w:sz w:val="20"/>
          <w:szCs w:val="20"/>
        </w:rPr>
        <w:t>CONDICIONADO</w:t>
      </w:r>
      <w:r w:rsidRPr="00353A3D">
        <w:rPr>
          <w:rFonts w:ascii="Arial" w:hAnsi="Arial" w:cs="Arial"/>
          <w:b/>
          <w:sz w:val="20"/>
          <w:szCs w:val="20"/>
        </w:rPr>
        <w:t xml:space="preserve">, </w:t>
      </w:r>
      <w:r w:rsidRPr="00353A3D">
        <w:rPr>
          <w:rFonts w:ascii="Arial" w:hAnsi="Arial" w:cs="Arial"/>
          <w:sz w:val="20"/>
          <w:szCs w:val="20"/>
        </w:rPr>
        <w:t>conforme anexo I do edital.</w:t>
      </w:r>
    </w:p>
    <w:p w14:paraId="378948EF" w14:textId="77777777" w:rsidR="00E92073" w:rsidRPr="00E92073" w:rsidRDefault="00E92073" w:rsidP="00E92073">
      <w:pPr>
        <w:pStyle w:val="Corpodetexto"/>
        <w:tabs>
          <w:tab w:val="left" w:pos="284"/>
        </w:tabs>
        <w:spacing w:after="0"/>
        <w:ind w:left="390"/>
        <w:jc w:val="both"/>
        <w:rPr>
          <w:rFonts w:ascii="Arial" w:hAnsi="Arial" w:cs="Arial"/>
          <w:b/>
          <w:sz w:val="20"/>
          <w:szCs w:val="20"/>
        </w:rPr>
      </w:pPr>
    </w:p>
    <w:p w14:paraId="332BD401" w14:textId="114C6EAC" w:rsidR="00C25177" w:rsidRDefault="00C25177" w:rsidP="00E92073">
      <w:pPr>
        <w:pStyle w:val="Corpodetexto"/>
        <w:numPr>
          <w:ilvl w:val="0"/>
          <w:numId w:val="38"/>
        </w:numPr>
        <w:tabs>
          <w:tab w:val="left" w:pos="284"/>
        </w:tabs>
        <w:spacing w:after="0"/>
        <w:ind w:left="426"/>
        <w:jc w:val="both"/>
        <w:rPr>
          <w:rFonts w:ascii="Arial" w:hAnsi="Arial" w:cs="Arial"/>
          <w:b/>
          <w:sz w:val="20"/>
          <w:szCs w:val="20"/>
        </w:rPr>
      </w:pPr>
      <w:r w:rsidRPr="00157EF7">
        <w:rPr>
          <w:rFonts w:ascii="Arial" w:hAnsi="Arial" w:cs="Arial"/>
          <w:sz w:val="20"/>
          <w:szCs w:val="20"/>
        </w:rPr>
        <w:t xml:space="preserve">– </w:t>
      </w:r>
      <w:r w:rsidRPr="00157EF7">
        <w:rPr>
          <w:rFonts w:ascii="Arial" w:hAnsi="Arial" w:cs="Arial"/>
          <w:b/>
          <w:sz w:val="20"/>
          <w:szCs w:val="20"/>
        </w:rPr>
        <w:t>DA APRESENTAÇÃO</w:t>
      </w:r>
    </w:p>
    <w:p w14:paraId="3371016E" w14:textId="77777777" w:rsidR="00445144" w:rsidRPr="00157EF7" w:rsidRDefault="00445144" w:rsidP="00445144">
      <w:pPr>
        <w:pStyle w:val="Corpodetexto"/>
        <w:tabs>
          <w:tab w:val="left" w:pos="284"/>
        </w:tabs>
        <w:spacing w:after="0"/>
        <w:ind w:left="390"/>
        <w:jc w:val="both"/>
        <w:rPr>
          <w:rFonts w:ascii="Arial" w:hAnsi="Arial" w:cs="Arial"/>
          <w:sz w:val="20"/>
          <w:szCs w:val="20"/>
        </w:rPr>
      </w:pPr>
    </w:p>
    <w:p w14:paraId="1150B55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Pr="00157EF7">
        <w:rPr>
          <w:rFonts w:ascii="Arial" w:hAnsi="Arial" w:cs="Arial"/>
          <w:sz w:val="20"/>
          <w:szCs w:val="20"/>
          <w:lang w:val="pt-BR"/>
        </w:rPr>
        <w:t xml:space="preserve"> </w:t>
      </w:r>
      <w:r w:rsidRPr="00157EF7">
        <w:rPr>
          <w:rFonts w:ascii="Arial" w:hAnsi="Arial" w:cs="Arial"/>
          <w:sz w:val="20"/>
          <w:szCs w:val="20"/>
        </w:rPr>
        <w:t>(</w:t>
      </w:r>
      <w:proofErr w:type="spellStart"/>
      <w:r w:rsidRPr="00157EF7">
        <w:rPr>
          <w:rFonts w:ascii="Arial" w:hAnsi="Arial" w:cs="Arial"/>
          <w:sz w:val="20"/>
          <w:szCs w:val="20"/>
        </w:rPr>
        <w:t>ão</w:t>
      </w:r>
      <w:proofErr w:type="spellEnd"/>
      <w:r w:rsidRPr="00157EF7">
        <w:rPr>
          <w:rFonts w:ascii="Arial" w:hAnsi="Arial" w:cs="Arial"/>
          <w:sz w:val="20"/>
          <w:szCs w:val="20"/>
        </w:rPr>
        <w:t>)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5103"/>
        <w:gridCol w:w="4962"/>
      </w:tblGrid>
      <w:tr w:rsidR="00C25177" w:rsidRPr="00C64222" w14:paraId="0221CC04" w14:textId="77777777" w:rsidTr="00301E7A">
        <w:trPr>
          <w:trHeight w:val="1990"/>
        </w:trPr>
        <w:tc>
          <w:tcPr>
            <w:tcW w:w="5103" w:type="dxa"/>
            <w:tcBorders>
              <w:top w:val="single" w:sz="8" w:space="0" w:color="000000"/>
              <w:left w:val="single" w:sz="8" w:space="0" w:color="000000"/>
              <w:bottom w:val="single" w:sz="8" w:space="0" w:color="000000"/>
              <w:right w:val="single" w:sz="8" w:space="0" w:color="000000"/>
            </w:tcBorders>
            <w:shd w:val="clear" w:color="auto" w:fill="D9D9D9"/>
          </w:tcPr>
          <w:p w14:paraId="6049EFBF" w14:textId="3A16811A"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PREFEITURA DE ILHOTA/SC PREGÃO PRESENCIAL Nº XXX/(ANO)</w:t>
            </w:r>
          </w:p>
          <w:p w14:paraId="0F7F591E"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ENVELOPE Nº 01 - PROPOSTA DE PREÇOS</w:t>
            </w:r>
          </w:p>
          <w:p w14:paraId="238A888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RAZÃO SOCIAL:</w:t>
            </w:r>
          </w:p>
          <w:p w14:paraId="14A35D9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CNPJ:</w:t>
            </w:r>
          </w:p>
          <w:p w14:paraId="5A4AEB9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ENDEREÇO/CEP:</w:t>
            </w:r>
          </w:p>
          <w:p w14:paraId="073D9385"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TELEFONE/FAX: (OBRIGATÓRIO)</w:t>
            </w:r>
          </w:p>
          <w:p w14:paraId="6051129B" w14:textId="77777777" w:rsidR="00C25177" w:rsidRPr="00C64222" w:rsidRDefault="00C25177" w:rsidP="00301E7A">
            <w:pPr>
              <w:pStyle w:val="TableContents"/>
              <w:ind w:left="-75"/>
              <w:jc w:val="both"/>
              <w:rPr>
                <w:rFonts w:ascii="Arial" w:hAnsi="Arial" w:cs="Arial"/>
                <w:sz w:val="20"/>
                <w:szCs w:val="20"/>
              </w:rPr>
            </w:pPr>
            <w:r w:rsidRPr="00C64222">
              <w:rPr>
                <w:rFonts w:ascii="Arial" w:hAnsi="Arial" w:cs="Arial"/>
                <w:b/>
                <w:sz w:val="20"/>
                <w:szCs w:val="20"/>
              </w:rPr>
              <w:t>E-MAIL: (OBRIGATÓRIO)</w:t>
            </w:r>
          </w:p>
        </w:tc>
        <w:tc>
          <w:tcPr>
            <w:tcW w:w="4962" w:type="dxa"/>
            <w:tcBorders>
              <w:top w:val="single" w:sz="8" w:space="0" w:color="000000"/>
              <w:bottom w:val="single" w:sz="8" w:space="0" w:color="000000"/>
              <w:right w:val="single" w:sz="8" w:space="0" w:color="000000"/>
            </w:tcBorders>
            <w:shd w:val="clear" w:color="auto" w:fill="D9D9D9"/>
          </w:tcPr>
          <w:p w14:paraId="2143B47A" w14:textId="260E46A4"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PREFEITURA DE ILHOTA/SC</w:t>
            </w:r>
            <w:r w:rsidR="00DF313D">
              <w:rPr>
                <w:rFonts w:ascii="Arial" w:hAnsi="Arial" w:cs="Arial"/>
                <w:b/>
                <w:sz w:val="20"/>
                <w:szCs w:val="20"/>
              </w:rPr>
              <w:t xml:space="preserve"> </w:t>
            </w:r>
            <w:r w:rsidRPr="00C64222">
              <w:rPr>
                <w:rFonts w:ascii="Arial" w:hAnsi="Arial" w:cs="Arial"/>
                <w:b/>
                <w:sz w:val="20"/>
                <w:szCs w:val="20"/>
              </w:rPr>
              <w:t>PREGÃO PRESENCIAL Nº XXX/(ANO)</w:t>
            </w:r>
          </w:p>
          <w:p w14:paraId="3D6F82F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ENVELOPE Nº 02 - HABILITAÇÃO</w:t>
            </w:r>
          </w:p>
          <w:p w14:paraId="79FF0A20"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RAZÃO SOCIAL:</w:t>
            </w:r>
          </w:p>
          <w:p w14:paraId="48345EC4"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CNPJ:</w:t>
            </w:r>
          </w:p>
          <w:p w14:paraId="1C2469D6"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ENDEREÇO/CEP:</w:t>
            </w:r>
          </w:p>
          <w:p w14:paraId="3BFCE80C"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TELEFONE/FAX: (OBRIGATÓRIO)</w:t>
            </w:r>
          </w:p>
          <w:p w14:paraId="705EDBC3" w14:textId="77777777" w:rsidR="00C25177" w:rsidRPr="00C64222" w:rsidRDefault="00C25177" w:rsidP="00301E7A">
            <w:pPr>
              <w:pStyle w:val="TableContents"/>
              <w:jc w:val="both"/>
              <w:rPr>
                <w:rFonts w:ascii="Arial" w:hAnsi="Arial" w:cs="Arial"/>
                <w:sz w:val="20"/>
                <w:szCs w:val="20"/>
              </w:rPr>
            </w:pPr>
            <w:r w:rsidRPr="00C64222">
              <w:rPr>
                <w:rFonts w:ascii="Arial" w:hAnsi="Arial" w:cs="Arial"/>
                <w:b/>
                <w:sz w:val="20"/>
                <w:szCs w:val="20"/>
              </w:rPr>
              <w:t>E-MAIL: (OBRIGATÓRIO)</w:t>
            </w:r>
          </w:p>
        </w:tc>
      </w:tr>
    </w:tbl>
    <w:p w14:paraId="659C78D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3ED3A8B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8FC6D90"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67041B88"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3.2 É vedada a qualquer pessoa, física ou jurídica, a representação, na presente Licitação, de mais de uma empresa, exceto nos casos em que, as empresas, não sejam concorrentes nos mesmos itens. Devendo, para </w:t>
      </w:r>
      <w:r w:rsidRPr="00157EF7">
        <w:rPr>
          <w:rFonts w:ascii="Arial" w:hAnsi="Arial" w:cs="Arial"/>
          <w:sz w:val="20"/>
          <w:szCs w:val="20"/>
        </w:rPr>
        <w:lastRenderedPageBreak/>
        <w:t xml:space="preserve">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23A111A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752F77C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39120E8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04C3AAE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61804EA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1256951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1EA187B1"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4 - CREDENCIAMENTO</w:t>
      </w:r>
    </w:p>
    <w:p w14:paraId="7263490A" w14:textId="77777777" w:rsidR="00CD4637" w:rsidRPr="00157EF7" w:rsidRDefault="00CD4637" w:rsidP="00CD4637">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5F60821" w14:textId="77777777" w:rsidR="00CD4637" w:rsidRDefault="00CD4637" w:rsidP="00CD4637">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53CB3C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36CAD08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w:t>
      </w:r>
      <w:proofErr w:type="spellStart"/>
      <w:r w:rsidRPr="00157EF7">
        <w:rPr>
          <w:rFonts w:ascii="Arial" w:hAnsi="Arial" w:cs="Arial"/>
          <w:sz w:val="20"/>
          <w:szCs w:val="20"/>
        </w:rPr>
        <w:t>habilitatórios</w:t>
      </w:r>
      <w:proofErr w:type="spellEnd"/>
      <w:r w:rsidRPr="00157EF7">
        <w:rPr>
          <w:rFonts w:ascii="Arial" w:hAnsi="Arial" w:cs="Arial"/>
          <w:sz w:val="20"/>
          <w:szCs w:val="20"/>
        </w:rPr>
        <w:t xml:space="preserve">,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1DADB74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2C5D3D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101B39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lang w:val="pt-BR"/>
        </w:rPr>
        <w:t xml:space="preserve"> </w:t>
      </w:r>
      <w:r w:rsidRPr="00157EF7">
        <w:rPr>
          <w:rFonts w:ascii="Arial" w:hAnsi="Arial" w:cs="Arial"/>
          <w:sz w:val="20"/>
          <w:szCs w:val="20"/>
        </w:rPr>
        <w:t> </w:t>
      </w:r>
      <w:r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7F67910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b) Certidão expedida pela Junta Comercial da Unidade da Federação da sede da licitante, comprovando a condição de microempresa ou empresa de pequeno porte, com data de emissão não superior a 90 (noventa) dias; ou</w:t>
      </w:r>
    </w:p>
    <w:p w14:paraId="4334221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420DD1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4.5 – Não será enquadrada como ME ou EPP a licitante que apresentar comprovação de enquadramento após a </w:t>
      </w:r>
      <w:r w:rsidRPr="00157EF7">
        <w:rPr>
          <w:rFonts w:ascii="Arial" w:hAnsi="Arial" w:cs="Arial"/>
          <w:sz w:val="20"/>
          <w:szCs w:val="20"/>
        </w:rPr>
        <w:lastRenderedPageBreak/>
        <w:t>fase de credenciamento;</w:t>
      </w:r>
    </w:p>
    <w:p w14:paraId="273A988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0DFA7EC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            </w:t>
      </w:r>
      <w:r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5DDEB5A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43EB3F80"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32EFF30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3A4C4CF5" w14:textId="77777777" w:rsidR="00C25177" w:rsidRPr="00157EF7" w:rsidRDefault="00C25177" w:rsidP="00C25177">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1C3129EC" w14:textId="77777777" w:rsidR="00C25177" w:rsidRDefault="00C25177" w:rsidP="00C25177">
      <w:pPr>
        <w:pStyle w:val="Corpodetexto"/>
        <w:jc w:val="both"/>
        <w:rPr>
          <w:rFonts w:ascii="Arial" w:hAnsi="Arial" w:cs="Arial"/>
          <w:b/>
          <w:sz w:val="20"/>
          <w:szCs w:val="20"/>
        </w:rPr>
      </w:pPr>
    </w:p>
    <w:p w14:paraId="25221130"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26FA18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6393A3E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320403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5F0CE7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0D1EA35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6B6C2B1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2FBF362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558D539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29CD28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3E8BB33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1066656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434BD00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4E790A5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148F7F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6028C7E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1788DB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786BEC7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5F5BB1F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5BC6A8F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baixo,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6F4C147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54B92C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5EF321BD" w14:textId="77777777" w:rsidR="00DC6C1B" w:rsidRDefault="00DC6C1B" w:rsidP="00C25177">
      <w:pPr>
        <w:pStyle w:val="Corpodetexto"/>
        <w:spacing w:after="0"/>
        <w:jc w:val="both"/>
        <w:rPr>
          <w:rFonts w:ascii="Arial" w:hAnsi="Arial" w:cs="Arial"/>
          <w:b/>
          <w:sz w:val="20"/>
          <w:szCs w:val="20"/>
        </w:rPr>
      </w:pPr>
    </w:p>
    <w:p w14:paraId="30624167" w14:textId="77777777" w:rsidR="00C25177" w:rsidRDefault="00C25177" w:rsidP="00C25177">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4473DBEB" w14:textId="77777777" w:rsidR="002F44C9" w:rsidRPr="00157EF7" w:rsidRDefault="002F44C9" w:rsidP="00C25177">
      <w:pPr>
        <w:pStyle w:val="Corpodetexto"/>
        <w:spacing w:after="0"/>
        <w:jc w:val="both"/>
        <w:rPr>
          <w:rFonts w:ascii="Arial" w:hAnsi="Arial" w:cs="Arial"/>
          <w:sz w:val="20"/>
          <w:szCs w:val="20"/>
        </w:rPr>
      </w:pPr>
    </w:p>
    <w:p w14:paraId="2BC895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491BFBC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51970E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2B23BF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157C870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65548F6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780D376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2E1463D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F46B95E" w14:textId="77777777" w:rsidR="00C25177" w:rsidRPr="00157EF7" w:rsidRDefault="00C25177" w:rsidP="00C25177">
      <w:pPr>
        <w:pStyle w:val="Standard"/>
        <w:jc w:val="both"/>
        <w:rPr>
          <w:rFonts w:ascii="Arial" w:hAnsi="Arial" w:cs="Arial"/>
          <w:sz w:val="20"/>
          <w:szCs w:val="20"/>
        </w:rPr>
      </w:pPr>
      <w:r w:rsidRPr="00157EF7">
        <w:rPr>
          <w:rFonts w:ascii="Arial" w:hAnsi="Arial" w:cs="Arial"/>
          <w:sz w:val="20"/>
          <w:szCs w:val="20"/>
        </w:rPr>
        <w:t>6.2.1 -</w:t>
      </w:r>
      <w:r w:rsidR="00EE23BE">
        <w:rPr>
          <w:rFonts w:ascii="Arial" w:hAnsi="Arial" w:cs="Arial"/>
          <w:sz w:val="20"/>
          <w:szCs w:val="20"/>
        </w:rPr>
        <w:t xml:space="preserve"> </w:t>
      </w:r>
      <w:r w:rsidRPr="00157EF7">
        <w:rPr>
          <w:rFonts w:ascii="Arial" w:hAnsi="Arial" w:cs="Arial"/>
          <w:sz w:val="20"/>
          <w:szCs w:val="20"/>
        </w:rPr>
        <w:t xml:space="preserve">Prova de regularidade com os débitos relativos aos Tributos Federais e a </w:t>
      </w:r>
      <w:r w:rsidR="00EB666E" w:rsidRPr="00157EF7">
        <w:rPr>
          <w:rFonts w:ascii="Arial" w:hAnsi="Arial" w:cs="Arial"/>
          <w:sz w:val="20"/>
          <w:szCs w:val="20"/>
        </w:rPr>
        <w:t>Dívida</w:t>
      </w:r>
      <w:r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374246E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04A7F50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3A6EC0F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6.2.</w:t>
      </w:r>
      <w:r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xml:space="preserve">,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w:t>
      </w:r>
      <w:r w:rsidRPr="00157EF7">
        <w:rPr>
          <w:rFonts w:ascii="Arial" w:hAnsi="Arial" w:cs="Arial"/>
          <w:sz w:val="20"/>
          <w:szCs w:val="20"/>
        </w:rPr>
        <w:lastRenderedPageBreak/>
        <w:t>poderá ser cópia da impressão obtida via on-line; e</w:t>
      </w:r>
    </w:p>
    <w:p w14:paraId="45EE886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6.2.</w:t>
      </w:r>
      <w:r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6AF36667" w14:textId="77777777" w:rsidR="00C25177" w:rsidRPr="00157EF7" w:rsidRDefault="00C25177" w:rsidP="00C25177">
      <w:pPr>
        <w:pStyle w:val="Corpodetexto"/>
        <w:spacing w:after="0"/>
        <w:jc w:val="both"/>
        <w:rPr>
          <w:rFonts w:ascii="Arial" w:hAnsi="Arial" w:cs="Arial"/>
          <w:b/>
          <w:sz w:val="20"/>
          <w:szCs w:val="20"/>
          <w:u w:val="single"/>
          <w:lang w:val="pt-BR"/>
        </w:rPr>
      </w:pPr>
    </w:p>
    <w:p w14:paraId="16AC63D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6E7F3AFE" w14:textId="77777777" w:rsidR="00C25177" w:rsidRPr="00157EF7" w:rsidRDefault="00C25177" w:rsidP="00C25177">
      <w:pPr>
        <w:pStyle w:val="Corpodetexto"/>
        <w:spacing w:after="0"/>
        <w:jc w:val="both"/>
        <w:rPr>
          <w:rFonts w:ascii="Arial" w:hAnsi="Arial" w:cs="Arial"/>
          <w:b/>
          <w:sz w:val="20"/>
          <w:szCs w:val="20"/>
          <w:lang w:val="pt-BR"/>
        </w:rPr>
      </w:pPr>
    </w:p>
    <w:p w14:paraId="2207273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xml:space="preserve">6.2.7 – Da regularidade fiscal das ME e </w:t>
      </w:r>
      <w:proofErr w:type="spellStart"/>
      <w:r w:rsidRPr="00157EF7">
        <w:rPr>
          <w:rFonts w:ascii="Arial" w:hAnsi="Arial" w:cs="Arial"/>
          <w:b/>
          <w:sz w:val="20"/>
          <w:szCs w:val="20"/>
        </w:rPr>
        <w:t>EPPs</w:t>
      </w:r>
      <w:proofErr w:type="spellEnd"/>
      <w:r w:rsidRPr="00157EF7">
        <w:rPr>
          <w:rFonts w:ascii="Arial" w:hAnsi="Arial" w:cs="Arial"/>
          <w:b/>
          <w:sz w:val="20"/>
          <w:szCs w:val="20"/>
        </w:rPr>
        <w:t>:</w:t>
      </w:r>
    </w:p>
    <w:p w14:paraId="07778C0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10427F8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222C88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6B742AF3" w14:textId="77777777" w:rsidR="00C25177" w:rsidRPr="00157EF7" w:rsidRDefault="00C25177" w:rsidP="00C25177">
      <w:pPr>
        <w:pStyle w:val="Corpodetexto"/>
        <w:spacing w:after="0"/>
        <w:jc w:val="both"/>
        <w:rPr>
          <w:rFonts w:ascii="Arial" w:hAnsi="Arial" w:cs="Arial"/>
          <w:sz w:val="20"/>
          <w:szCs w:val="20"/>
        </w:rPr>
      </w:pPr>
    </w:p>
    <w:p w14:paraId="62A09DC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46D255C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A58F4E3" w14:textId="77777777" w:rsidR="00CD4637" w:rsidRDefault="00CD4637" w:rsidP="00CD4637">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79ECA3B8" w14:textId="77777777" w:rsidR="00EE23BE" w:rsidRDefault="00EE23BE" w:rsidP="00C25177">
      <w:pPr>
        <w:pStyle w:val="Corpodetexto"/>
        <w:spacing w:after="0"/>
        <w:jc w:val="both"/>
        <w:rPr>
          <w:rFonts w:ascii="Arial" w:hAnsi="Arial" w:cs="Arial"/>
          <w:b/>
          <w:sz w:val="20"/>
          <w:szCs w:val="20"/>
        </w:rPr>
      </w:pPr>
    </w:p>
    <w:p w14:paraId="0651C255" w14:textId="77777777" w:rsidR="00C25177" w:rsidRPr="00157EF7" w:rsidRDefault="00C25177" w:rsidP="00C25177">
      <w:pPr>
        <w:pStyle w:val="Corpodetexto"/>
        <w:spacing w:after="0"/>
        <w:jc w:val="both"/>
        <w:rPr>
          <w:rFonts w:ascii="Arial" w:hAnsi="Arial" w:cs="Arial"/>
          <w:b/>
          <w:sz w:val="20"/>
          <w:szCs w:val="20"/>
        </w:rPr>
      </w:pPr>
      <w:r w:rsidRPr="00157EF7">
        <w:rPr>
          <w:rFonts w:ascii="Arial" w:hAnsi="Arial" w:cs="Arial"/>
          <w:b/>
          <w:sz w:val="20"/>
          <w:szCs w:val="20"/>
        </w:rPr>
        <w:t>6.4 – RELATIVOS À QUALIFICAÇÃO TÉCNICA:</w:t>
      </w:r>
    </w:p>
    <w:p w14:paraId="0998ED5B" w14:textId="77777777" w:rsidR="003164E5" w:rsidRDefault="003164E5" w:rsidP="00C25177">
      <w:pPr>
        <w:pStyle w:val="Corpodetexto"/>
        <w:spacing w:after="0"/>
        <w:jc w:val="both"/>
        <w:rPr>
          <w:rFonts w:ascii="Arial" w:hAnsi="Arial" w:cs="Arial"/>
          <w:b/>
          <w:sz w:val="20"/>
          <w:szCs w:val="20"/>
        </w:rPr>
      </w:pPr>
    </w:p>
    <w:p w14:paraId="4AD6718F" w14:textId="77777777" w:rsidR="003164E5" w:rsidRDefault="003164E5" w:rsidP="003164E5">
      <w:pPr>
        <w:pStyle w:val="Corpodetexto"/>
        <w:spacing w:after="0"/>
        <w:jc w:val="both"/>
        <w:rPr>
          <w:rFonts w:ascii="Arial" w:hAnsi="Arial" w:cs="Arial"/>
          <w:sz w:val="20"/>
          <w:szCs w:val="20"/>
          <w:lang w:val="pt-BR"/>
        </w:rPr>
      </w:pPr>
      <w:r w:rsidRPr="00B23AA7">
        <w:rPr>
          <w:rFonts w:ascii="Arial" w:hAnsi="Arial" w:cs="Arial"/>
          <w:b/>
          <w:sz w:val="20"/>
          <w:szCs w:val="20"/>
        </w:rPr>
        <w:t>6.4.1 – Atestado ou Certidão fornecido</w:t>
      </w:r>
      <w:r w:rsidRPr="00B23AA7">
        <w:rPr>
          <w:rFonts w:ascii="Arial" w:hAnsi="Arial" w:cs="Arial"/>
          <w:sz w:val="20"/>
          <w:szCs w:val="20"/>
        </w:rPr>
        <w:t xml:space="preserve"> por pessoa jurídica de direito público ou privado, com identificação do signatário e assinatura do responsável legal, que comprove ter fornecido os </w:t>
      </w:r>
      <w:r w:rsidRPr="00B23AA7">
        <w:rPr>
          <w:rFonts w:ascii="Arial" w:hAnsi="Arial" w:cs="Arial"/>
          <w:b/>
          <w:sz w:val="20"/>
          <w:szCs w:val="20"/>
        </w:rPr>
        <w:t>MATERIAIS/SERVIÇOS</w:t>
      </w:r>
      <w:r w:rsidRPr="00B23AA7">
        <w:rPr>
          <w:rFonts w:ascii="Arial" w:hAnsi="Arial" w:cs="Arial"/>
          <w:sz w:val="20"/>
          <w:szCs w:val="20"/>
        </w:rPr>
        <w:t xml:space="preserve"> de natureza similar com presteza no processo de entrega e na assistência técnica permanente (se for o caso), sob as penalidades legais, no caso de perfídia</w:t>
      </w:r>
      <w:r w:rsidR="0021691A">
        <w:rPr>
          <w:rFonts w:ascii="Arial" w:hAnsi="Arial" w:cs="Arial"/>
          <w:sz w:val="20"/>
          <w:szCs w:val="20"/>
          <w:lang w:val="pt-BR"/>
        </w:rPr>
        <w:t>.</w:t>
      </w:r>
    </w:p>
    <w:p w14:paraId="1080ABEE" w14:textId="77777777" w:rsidR="00883E2E" w:rsidRDefault="00883E2E" w:rsidP="003164E5">
      <w:pPr>
        <w:pStyle w:val="Corpodetexto"/>
        <w:spacing w:after="0"/>
        <w:jc w:val="both"/>
        <w:rPr>
          <w:rFonts w:ascii="Arial" w:hAnsi="Arial" w:cs="Arial"/>
          <w:sz w:val="20"/>
          <w:szCs w:val="20"/>
        </w:rPr>
      </w:pPr>
    </w:p>
    <w:p w14:paraId="1D51FDE2" w14:textId="667ACFBE" w:rsidR="00214F1F" w:rsidRDefault="00214F1F" w:rsidP="003164E5">
      <w:pPr>
        <w:pStyle w:val="Corpodetexto"/>
        <w:spacing w:after="0"/>
        <w:jc w:val="both"/>
        <w:rPr>
          <w:rFonts w:ascii="Arial" w:hAnsi="Arial" w:cs="Arial"/>
          <w:sz w:val="20"/>
          <w:szCs w:val="20"/>
        </w:rPr>
      </w:pPr>
      <w:r w:rsidRPr="00214F1F">
        <w:rPr>
          <w:rFonts w:ascii="Arial" w:hAnsi="Arial" w:cs="Arial"/>
          <w:sz w:val="20"/>
          <w:szCs w:val="20"/>
        </w:rPr>
        <w:t xml:space="preserve">6.4.1.1 </w:t>
      </w:r>
      <w:r>
        <w:rPr>
          <w:rFonts w:ascii="Arial" w:hAnsi="Arial" w:cs="Arial"/>
          <w:sz w:val="20"/>
          <w:szCs w:val="20"/>
          <w:lang w:val="pt-BR"/>
        </w:rPr>
        <w:t xml:space="preserve">- </w:t>
      </w:r>
      <w:r w:rsidRPr="00214F1F">
        <w:rPr>
          <w:rFonts w:ascii="Arial" w:hAnsi="Arial" w:cs="Arial"/>
          <w:sz w:val="20"/>
          <w:szCs w:val="20"/>
        </w:rPr>
        <w:t>Os atestados dos deverão ser devidamente registrados pelo CREA/CAU/CFT e sua respectiva CAT (Certidão de Acervo Técnico) COM REGISTRO, com características compatíveis com o objeto da licitação</w:t>
      </w:r>
      <w:r>
        <w:rPr>
          <w:rFonts w:ascii="Arial" w:hAnsi="Arial" w:cs="Arial"/>
          <w:sz w:val="20"/>
          <w:szCs w:val="20"/>
          <w:lang w:val="pt-BR"/>
        </w:rPr>
        <w:t>.</w:t>
      </w:r>
      <w:r w:rsidRPr="00214F1F">
        <w:rPr>
          <w:rFonts w:ascii="Arial" w:hAnsi="Arial" w:cs="Arial"/>
          <w:sz w:val="20"/>
          <w:szCs w:val="20"/>
        </w:rPr>
        <w:t xml:space="preserve"> </w:t>
      </w:r>
    </w:p>
    <w:p w14:paraId="000E2471" w14:textId="77777777" w:rsidR="00214F1F" w:rsidRDefault="00214F1F" w:rsidP="003164E5">
      <w:pPr>
        <w:pStyle w:val="Corpodetexto"/>
        <w:spacing w:after="0"/>
        <w:jc w:val="both"/>
        <w:rPr>
          <w:rFonts w:ascii="Arial" w:hAnsi="Arial" w:cs="Arial"/>
          <w:sz w:val="20"/>
          <w:szCs w:val="20"/>
        </w:rPr>
      </w:pPr>
    </w:p>
    <w:p w14:paraId="210B8F6C" w14:textId="5CC80253" w:rsidR="00214F1F" w:rsidRPr="00214F1F" w:rsidRDefault="00214F1F" w:rsidP="003164E5">
      <w:pPr>
        <w:pStyle w:val="Corpodetexto"/>
        <w:spacing w:after="0"/>
        <w:jc w:val="both"/>
        <w:rPr>
          <w:rFonts w:ascii="Arial" w:hAnsi="Arial" w:cs="Arial"/>
          <w:sz w:val="20"/>
          <w:szCs w:val="20"/>
        </w:rPr>
      </w:pPr>
      <w:r w:rsidRPr="00214F1F">
        <w:rPr>
          <w:rFonts w:ascii="Arial" w:hAnsi="Arial" w:cs="Arial"/>
          <w:sz w:val="20"/>
          <w:szCs w:val="20"/>
        </w:rPr>
        <w:t xml:space="preserve">6.4.2 - Certidão de Registro de Pessoa Jurídica </w:t>
      </w:r>
      <w:r w:rsidRPr="00CD5FA3">
        <w:rPr>
          <w:rFonts w:ascii="Arial" w:hAnsi="Arial" w:cs="Arial"/>
          <w:b/>
          <w:bCs/>
          <w:sz w:val="20"/>
          <w:szCs w:val="20"/>
        </w:rPr>
        <w:t>no CREA - Conselho Regional de Engenharia e Agronomia – CREA</w:t>
      </w:r>
      <w:r w:rsidRPr="00214F1F">
        <w:rPr>
          <w:rFonts w:ascii="Arial" w:hAnsi="Arial" w:cs="Arial"/>
          <w:sz w:val="20"/>
          <w:szCs w:val="20"/>
        </w:rPr>
        <w:t xml:space="preserve"> e/ou no Conselho de Arquitetura e Urbanismo – CAU e/ou </w:t>
      </w:r>
      <w:r w:rsidRPr="00CD5FA3">
        <w:rPr>
          <w:rFonts w:ascii="Arial" w:hAnsi="Arial" w:cs="Arial"/>
          <w:b/>
          <w:bCs/>
          <w:sz w:val="20"/>
          <w:szCs w:val="20"/>
        </w:rPr>
        <w:t>Conselho Federal dos Técnicos Industriais -CFT</w:t>
      </w:r>
      <w:r w:rsidRPr="00214F1F">
        <w:rPr>
          <w:rFonts w:ascii="Arial" w:hAnsi="Arial" w:cs="Arial"/>
          <w:sz w:val="20"/>
          <w:szCs w:val="20"/>
        </w:rPr>
        <w:t xml:space="preserve"> com validade na data de entrega dos envelopes da “Documentação de Habilitação” e “Proposta de Preços”, comprovando o registro ou inscrição do(s) profissional(</w:t>
      </w:r>
      <w:proofErr w:type="spellStart"/>
      <w:r w:rsidRPr="00214F1F">
        <w:rPr>
          <w:rFonts w:ascii="Arial" w:hAnsi="Arial" w:cs="Arial"/>
          <w:sz w:val="20"/>
          <w:szCs w:val="20"/>
        </w:rPr>
        <w:t>is</w:t>
      </w:r>
      <w:proofErr w:type="spellEnd"/>
      <w:r w:rsidRPr="00214F1F">
        <w:rPr>
          <w:rFonts w:ascii="Arial" w:hAnsi="Arial" w:cs="Arial"/>
          <w:sz w:val="20"/>
          <w:szCs w:val="20"/>
        </w:rPr>
        <w:t>) RESPONSÁVEIS PELA ELABORAÇÃO DOS SERVIÇOS. Pelo menos um destes profissionais deverá figurar como responsável pela execução dos serviços na entidade profissional competente.</w:t>
      </w:r>
    </w:p>
    <w:p w14:paraId="1FCF48F4" w14:textId="77777777" w:rsidR="003164E5" w:rsidRPr="0065784F" w:rsidRDefault="003164E5" w:rsidP="003164E5">
      <w:pPr>
        <w:pStyle w:val="PargrafodaLista"/>
        <w:autoSpaceDE w:val="0"/>
        <w:autoSpaceDN w:val="0"/>
        <w:adjustRightInd w:val="0"/>
        <w:ind w:left="0"/>
        <w:jc w:val="both"/>
        <w:rPr>
          <w:rFonts w:ascii="Arial" w:hAnsi="Arial" w:cs="Arial"/>
          <w:sz w:val="20"/>
          <w:szCs w:val="20"/>
        </w:rPr>
      </w:pPr>
    </w:p>
    <w:p w14:paraId="6E2E6F7C" w14:textId="11BFD3D6" w:rsidR="00C25177" w:rsidRPr="00157EF7" w:rsidRDefault="003164E5" w:rsidP="00C25177">
      <w:pPr>
        <w:pStyle w:val="Corpodetexto"/>
        <w:spacing w:after="0"/>
        <w:jc w:val="both"/>
        <w:rPr>
          <w:rFonts w:ascii="Arial" w:hAnsi="Arial" w:cs="Arial"/>
          <w:sz w:val="20"/>
          <w:szCs w:val="20"/>
        </w:rPr>
      </w:pPr>
      <w:r>
        <w:rPr>
          <w:rFonts w:ascii="Arial" w:hAnsi="Arial" w:cs="Arial"/>
          <w:sz w:val="20"/>
          <w:szCs w:val="20"/>
          <w:lang w:val="pt-BR"/>
        </w:rPr>
        <w:t>6.</w:t>
      </w:r>
      <w:r w:rsidRPr="0065784F">
        <w:rPr>
          <w:rFonts w:ascii="Arial" w:hAnsi="Arial" w:cs="Arial"/>
          <w:sz w:val="20"/>
          <w:szCs w:val="20"/>
        </w:rPr>
        <w:t>4</w:t>
      </w:r>
      <w:r w:rsidR="00214F1F">
        <w:rPr>
          <w:rFonts w:ascii="Arial" w:hAnsi="Arial" w:cs="Arial"/>
          <w:sz w:val="20"/>
          <w:szCs w:val="20"/>
          <w:lang w:val="pt-BR"/>
        </w:rPr>
        <w:t>.3</w:t>
      </w:r>
      <w:r w:rsidRPr="0065784F">
        <w:rPr>
          <w:rFonts w:ascii="Arial" w:hAnsi="Arial" w:cs="Arial"/>
          <w:sz w:val="20"/>
          <w:szCs w:val="20"/>
        </w:rPr>
        <w:t xml:space="preserve"> </w:t>
      </w:r>
      <w:r w:rsidR="00C25177" w:rsidRPr="00157EF7">
        <w:rPr>
          <w:rFonts w:ascii="Arial" w:hAnsi="Arial" w:cs="Arial"/>
          <w:sz w:val="20"/>
          <w:szCs w:val="20"/>
        </w:rPr>
        <w:t>– Todos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0677E6C1" w14:textId="77777777" w:rsidR="00C25177" w:rsidRPr="00157EF7" w:rsidRDefault="00C25177" w:rsidP="00C25177">
      <w:pPr>
        <w:pStyle w:val="Corpodetexto"/>
        <w:spacing w:after="0"/>
        <w:jc w:val="both"/>
        <w:rPr>
          <w:rFonts w:ascii="Arial" w:hAnsi="Arial" w:cs="Arial"/>
          <w:sz w:val="20"/>
          <w:szCs w:val="20"/>
        </w:rPr>
      </w:pPr>
    </w:p>
    <w:p w14:paraId="40DC3395" w14:textId="1D5BD69A" w:rsidR="00C25177" w:rsidRDefault="003164E5" w:rsidP="00C25177">
      <w:pPr>
        <w:pStyle w:val="Corpodetexto"/>
        <w:spacing w:after="0"/>
        <w:jc w:val="both"/>
        <w:rPr>
          <w:rFonts w:ascii="Arial" w:hAnsi="Arial" w:cs="Arial"/>
          <w:sz w:val="20"/>
          <w:szCs w:val="20"/>
        </w:rPr>
      </w:pPr>
      <w:r>
        <w:rPr>
          <w:rFonts w:ascii="Arial" w:hAnsi="Arial" w:cs="Arial"/>
          <w:sz w:val="20"/>
          <w:szCs w:val="20"/>
          <w:lang w:val="pt-BR"/>
        </w:rPr>
        <w:t>6.</w:t>
      </w:r>
      <w:r w:rsidRPr="0065784F">
        <w:rPr>
          <w:rFonts w:ascii="Arial" w:hAnsi="Arial" w:cs="Arial"/>
          <w:sz w:val="20"/>
          <w:szCs w:val="20"/>
        </w:rPr>
        <w:t>4.</w:t>
      </w:r>
      <w:r w:rsidR="00214F1F">
        <w:rPr>
          <w:rFonts w:ascii="Arial" w:hAnsi="Arial" w:cs="Arial"/>
          <w:sz w:val="20"/>
          <w:szCs w:val="20"/>
          <w:lang w:val="pt-BR"/>
        </w:rPr>
        <w:t>4</w:t>
      </w:r>
      <w:r w:rsidR="00C25177" w:rsidRPr="00157EF7">
        <w:rPr>
          <w:rFonts w:ascii="Arial" w:hAnsi="Arial" w:cs="Arial"/>
          <w:sz w:val="20"/>
          <w:szCs w:val="20"/>
        </w:rPr>
        <w:t>– Os documentos necessários à habilitação deverão ser acondicionados em envelopes lacrados de modo a preservar a sua inviolabilidade.</w:t>
      </w:r>
    </w:p>
    <w:p w14:paraId="558EAD03" w14:textId="77777777" w:rsidR="00214F1F" w:rsidRPr="00157EF7" w:rsidRDefault="00214F1F" w:rsidP="00C25177">
      <w:pPr>
        <w:pStyle w:val="Corpodetexto"/>
        <w:spacing w:after="0"/>
        <w:jc w:val="both"/>
        <w:rPr>
          <w:rFonts w:ascii="Arial" w:hAnsi="Arial" w:cs="Arial"/>
          <w:sz w:val="20"/>
          <w:szCs w:val="20"/>
        </w:rPr>
      </w:pPr>
    </w:p>
    <w:p w14:paraId="5AB3C12E" w14:textId="4BFB83AE" w:rsidR="00C25177" w:rsidRPr="00157EF7" w:rsidRDefault="003164E5" w:rsidP="00C25177">
      <w:pPr>
        <w:pStyle w:val="Corpodetexto"/>
        <w:spacing w:after="0"/>
        <w:jc w:val="both"/>
        <w:rPr>
          <w:rFonts w:ascii="Arial" w:hAnsi="Arial" w:cs="Arial"/>
          <w:sz w:val="20"/>
          <w:szCs w:val="20"/>
        </w:rPr>
      </w:pPr>
      <w:r>
        <w:rPr>
          <w:rFonts w:ascii="Arial" w:hAnsi="Arial" w:cs="Arial"/>
          <w:sz w:val="20"/>
          <w:szCs w:val="20"/>
          <w:lang w:val="pt-BR"/>
        </w:rPr>
        <w:t>6.</w:t>
      </w:r>
      <w:r w:rsidRPr="0065784F">
        <w:rPr>
          <w:rFonts w:ascii="Arial" w:hAnsi="Arial" w:cs="Arial"/>
          <w:sz w:val="20"/>
          <w:szCs w:val="20"/>
        </w:rPr>
        <w:t>4.</w:t>
      </w:r>
      <w:r w:rsidR="00214F1F">
        <w:rPr>
          <w:rFonts w:ascii="Arial" w:hAnsi="Arial" w:cs="Arial"/>
          <w:sz w:val="20"/>
          <w:szCs w:val="20"/>
          <w:lang w:val="pt-BR"/>
        </w:rPr>
        <w:t>5</w:t>
      </w:r>
      <w:r w:rsidR="00C25177" w:rsidRPr="00157EF7">
        <w:rPr>
          <w:rFonts w:ascii="Arial" w:hAnsi="Arial" w:cs="Arial"/>
          <w:sz w:val="20"/>
          <w:szCs w:val="20"/>
        </w:rPr>
        <w:t>–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3D06EAB0" w14:textId="77777777" w:rsidR="00C25177" w:rsidRPr="00157EF7" w:rsidRDefault="00C25177" w:rsidP="00C25177">
      <w:pPr>
        <w:pStyle w:val="Corpodetexto"/>
        <w:spacing w:after="0"/>
        <w:jc w:val="both"/>
        <w:rPr>
          <w:rFonts w:ascii="Arial" w:hAnsi="Arial" w:cs="Arial"/>
          <w:sz w:val="20"/>
          <w:szCs w:val="20"/>
        </w:rPr>
      </w:pPr>
    </w:p>
    <w:p w14:paraId="4D6627C5" w14:textId="31F260C9" w:rsidR="00C25177" w:rsidRPr="00157EF7" w:rsidRDefault="003164E5" w:rsidP="00C25177">
      <w:pPr>
        <w:pStyle w:val="Corpodetexto"/>
        <w:spacing w:after="0"/>
        <w:jc w:val="both"/>
        <w:rPr>
          <w:rFonts w:ascii="Arial" w:hAnsi="Arial" w:cs="Arial"/>
          <w:sz w:val="20"/>
          <w:szCs w:val="20"/>
        </w:rPr>
      </w:pPr>
      <w:r>
        <w:rPr>
          <w:rFonts w:ascii="Arial" w:hAnsi="Arial" w:cs="Arial"/>
          <w:sz w:val="20"/>
          <w:szCs w:val="20"/>
          <w:lang w:val="pt-BR"/>
        </w:rPr>
        <w:t>6.</w:t>
      </w:r>
      <w:r w:rsidRPr="0065784F">
        <w:rPr>
          <w:rFonts w:ascii="Arial" w:hAnsi="Arial" w:cs="Arial"/>
          <w:sz w:val="20"/>
          <w:szCs w:val="20"/>
        </w:rPr>
        <w:t>4.</w:t>
      </w:r>
      <w:r w:rsidR="00214F1F">
        <w:rPr>
          <w:rFonts w:ascii="Arial" w:hAnsi="Arial" w:cs="Arial"/>
          <w:sz w:val="20"/>
          <w:szCs w:val="20"/>
          <w:lang w:val="pt-BR"/>
        </w:rPr>
        <w:t xml:space="preserve">6 </w:t>
      </w:r>
      <w:r w:rsidR="00C25177" w:rsidRPr="00157EF7">
        <w:rPr>
          <w:rFonts w:ascii="Arial" w:hAnsi="Arial" w:cs="Arial"/>
          <w:sz w:val="20"/>
          <w:szCs w:val="20"/>
        </w:rPr>
        <w:t>– A ausência de alguma informação em documento exigido poderá ser suprida pelo (a) próprio (a) Pregoeiro (a), se os dados existirem em outro documento.</w:t>
      </w:r>
    </w:p>
    <w:p w14:paraId="6310957E" w14:textId="77777777" w:rsidR="00310324" w:rsidRDefault="00310324" w:rsidP="00C25177">
      <w:pPr>
        <w:pStyle w:val="Corpodetexto"/>
        <w:spacing w:after="0"/>
        <w:jc w:val="both"/>
        <w:rPr>
          <w:rFonts w:ascii="Arial" w:hAnsi="Arial" w:cs="Arial"/>
          <w:b/>
          <w:sz w:val="20"/>
          <w:szCs w:val="20"/>
        </w:rPr>
      </w:pPr>
    </w:p>
    <w:p w14:paraId="0E43F65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xml:space="preserve">6.5 – Não será habilitada a empresa que: </w:t>
      </w:r>
    </w:p>
    <w:p w14:paraId="604D3859" w14:textId="77777777" w:rsidR="00C25177" w:rsidRPr="00157EF7" w:rsidRDefault="00C25177" w:rsidP="00C25177">
      <w:pPr>
        <w:pStyle w:val="Corpodetexto"/>
        <w:spacing w:after="0"/>
        <w:jc w:val="both"/>
        <w:rPr>
          <w:rFonts w:ascii="Arial" w:hAnsi="Arial" w:cs="Arial"/>
          <w:sz w:val="20"/>
          <w:szCs w:val="20"/>
          <w:lang w:val="pt-BR"/>
        </w:rPr>
      </w:pPr>
    </w:p>
    <w:p w14:paraId="0D778DA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6.5.1 – faltar com a entrega de algum documento exigido neste edital. </w:t>
      </w:r>
    </w:p>
    <w:p w14:paraId="3E81A83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6.5.2 – Esteja sob falência, concordata, dissolução ou liquidação. </w:t>
      </w:r>
    </w:p>
    <w:p w14:paraId="0F1F257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6.5.3 – por qualquer razão, esteja declarada inidônea ou punida com suspensão do direito de licitar ou contratar com a Administração Pública, Direta ou Indireta, Federal, Estadual ou Municipal, desde que o ato tenha sido publicado no Diário Oficial da União, do Estado ou do Município, pelo órgão que o praticou. </w:t>
      </w:r>
    </w:p>
    <w:p w14:paraId="38EC234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6.5.4 – Não apresente condições jurídicas e fiscais, econômico financeiro ou técnicas, exigidas na presente licitação. </w:t>
      </w:r>
    </w:p>
    <w:p w14:paraId="5611988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7C1669E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02E9DFD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613C3C8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6.6.1 – Aceitação das Certidões Negativas via sistema eletrônico, fica condicionada à verificação da autenticidade pela Internet ou junto ao órgão emissor, pelo Município. </w:t>
      </w:r>
    </w:p>
    <w:p w14:paraId="5EEBCF1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w:t>
      </w:r>
      <w:proofErr w:type="spellStart"/>
      <w:r w:rsidRPr="00157EF7">
        <w:rPr>
          <w:rFonts w:ascii="Arial" w:hAnsi="Arial" w:cs="Arial"/>
          <w:sz w:val="20"/>
          <w:szCs w:val="20"/>
        </w:rPr>
        <w:t>se</w:t>
      </w:r>
      <w:proofErr w:type="spellEnd"/>
      <w:r w:rsidRPr="00157EF7">
        <w:rPr>
          <w:rFonts w:ascii="Arial" w:hAnsi="Arial" w:cs="Arial"/>
          <w:sz w:val="20"/>
          <w:szCs w:val="20"/>
        </w:rPr>
        <w:t xml:space="preserve"> apresentados no original ou em Processo de cópias autenticadas por cartório competente. </w:t>
      </w:r>
    </w:p>
    <w:p w14:paraId="17742B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6.8 – Sob pena de inabilitação, todos os documentos apresentados para habilitação deverão estar em nome da licitante com número do CNPJ-MF e endereço respectivo, observando que: </w:t>
      </w:r>
    </w:p>
    <w:p w14:paraId="5EBB63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55D3210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1FA775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76533C1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7235059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p>
    <w:p w14:paraId="772527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677BC1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sz w:val="20"/>
          <w:szCs w:val="20"/>
        </w:rPr>
        <w:tab/>
      </w:r>
      <w:r w:rsidRPr="00157EF7">
        <w:rPr>
          <w:rFonts w:ascii="Arial" w:hAnsi="Arial" w:cs="Arial"/>
          <w:b/>
          <w:sz w:val="20"/>
          <w:szCs w:val="20"/>
        </w:rPr>
        <w:t>OBSERVAÇÃO</w:t>
      </w:r>
    </w:p>
    <w:p w14:paraId="11AF5C21" w14:textId="77777777" w:rsidR="00C25177" w:rsidRPr="00157EF7" w:rsidRDefault="00C25177" w:rsidP="00C25177">
      <w:pPr>
        <w:pStyle w:val="Corpodetexto"/>
        <w:spacing w:after="0"/>
        <w:jc w:val="both"/>
        <w:rPr>
          <w:rFonts w:ascii="Arial" w:hAnsi="Arial" w:cs="Arial"/>
          <w:sz w:val="20"/>
          <w:szCs w:val="20"/>
          <w:lang w:val="pt-BR"/>
        </w:rPr>
      </w:pPr>
    </w:p>
    <w:p w14:paraId="0F6E23F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0F66D3F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76DE494C" w14:textId="77777777" w:rsidR="00C25177" w:rsidRDefault="00C25177" w:rsidP="00C25177">
      <w:pPr>
        <w:pStyle w:val="Corpodetexto"/>
        <w:spacing w:after="0"/>
        <w:jc w:val="both"/>
        <w:rPr>
          <w:rFonts w:ascii="Arial" w:hAnsi="Arial" w:cs="Arial"/>
          <w:sz w:val="20"/>
          <w:szCs w:val="20"/>
        </w:rPr>
      </w:pPr>
      <w:r w:rsidRPr="00157EF7">
        <w:rPr>
          <w:rFonts w:ascii="Arial" w:hAnsi="Arial" w:cs="Arial"/>
          <w:sz w:val="20"/>
          <w:szCs w:val="20"/>
        </w:rPr>
        <w:lastRenderedPageBreak/>
        <w:t>C) Quando se tratar de cópia de documento obtido através da Internet, este não precisa ser autenticado, uma vez que terá sua validade confirmada pelo Pregoeiro.</w:t>
      </w:r>
    </w:p>
    <w:p w14:paraId="48AEED02" w14:textId="77777777" w:rsidR="00310324" w:rsidRDefault="00310324" w:rsidP="00C474E2">
      <w:pPr>
        <w:pStyle w:val="Corpodetexto"/>
        <w:spacing w:after="0"/>
        <w:jc w:val="both"/>
        <w:rPr>
          <w:rFonts w:ascii="Arial" w:hAnsi="Arial" w:cs="Arial"/>
          <w:b/>
          <w:sz w:val="20"/>
          <w:szCs w:val="20"/>
        </w:rPr>
      </w:pPr>
    </w:p>
    <w:p w14:paraId="31E23D0F" w14:textId="77777777" w:rsidR="00C25177" w:rsidRPr="00157EF7" w:rsidRDefault="00C25177" w:rsidP="00C25177">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4F4D3D31" w14:textId="77777777" w:rsidR="00C25177" w:rsidRPr="00157EF7" w:rsidRDefault="00C25177" w:rsidP="00C25177">
      <w:pPr>
        <w:pStyle w:val="Corpodetexto"/>
        <w:spacing w:after="0"/>
        <w:jc w:val="both"/>
        <w:rPr>
          <w:rFonts w:ascii="Arial" w:hAnsi="Arial" w:cs="Arial"/>
          <w:sz w:val="20"/>
          <w:szCs w:val="20"/>
        </w:rPr>
      </w:pPr>
    </w:p>
    <w:p w14:paraId="61316B59"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FF01A69"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7.2 – Se forem constatados erros no Documento Fiscal, suspender-se-á o prazo de vencimento previsto, voltando o mesmo a ser contado a partir da apresentação dos documentos corrigidos.</w:t>
      </w:r>
    </w:p>
    <w:p w14:paraId="79320941"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7.3 – Deverá constar no documento fiscal o número da licitação, bem como nome do Banco, nº da Conta Corrente e Agencia bancária, da empresa, sem os quais o pagamento poderá ficará retido por falta de informações.</w:t>
      </w:r>
    </w:p>
    <w:p w14:paraId="0F99FE06" w14:textId="77777777" w:rsidR="00C25177" w:rsidRPr="00157EF7" w:rsidRDefault="00C25177" w:rsidP="00C25177">
      <w:pPr>
        <w:jc w:val="both"/>
        <w:rPr>
          <w:rFonts w:ascii="Arial" w:hAnsi="Arial" w:cs="Arial"/>
          <w:sz w:val="20"/>
          <w:szCs w:val="20"/>
        </w:rPr>
      </w:pPr>
      <w:r w:rsidRPr="00157EF7">
        <w:rPr>
          <w:rFonts w:ascii="Arial" w:hAnsi="Arial" w:cs="Arial"/>
          <w:sz w:val="20"/>
          <w:szCs w:val="20"/>
        </w:rPr>
        <w:t>7.4 – A Prefeitura Municipal de Ilhota reserva-se o direito de descontar do pagamento devido à Licitante vencedora, os valores correspondentes às multas que eventualmente forem aplicadas por descumprimento de cláusulas constantes neste Edital.</w:t>
      </w:r>
    </w:p>
    <w:p w14:paraId="21B2E5F4" w14:textId="77777777" w:rsidR="00C25177" w:rsidRPr="00157EF7" w:rsidRDefault="00C25177" w:rsidP="00C25177">
      <w:pPr>
        <w:pStyle w:val="Corpodetexto"/>
        <w:spacing w:after="0"/>
        <w:jc w:val="both"/>
        <w:rPr>
          <w:rFonts w:ascii="Arial" w:hAnsi="Arial" w:cs="Arial"/>
          <w:sz w:val="20"/>
          <w:szCs w:val="20"/>
        </w:rPr>
      </w:pPr>
    </w:p>
    <w:p w14:paraId="672C76D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2FD7EE99" w14:textId="77777777" w:rsidR="00C25177" w:rsidRDefault="00C25177" w:rsidP="00C25177">
      <w:pPr>
        <w:pStyle w:val="Corpodetexto"/>
        <w:spacing w:after="0"/>
        <w:jc w:val="both"/>
        <w:rPr>
          <w:rFonts w:ascii="Arial" w:hAnsi="Arial" w:cs="Arial"/>
          <w:sz w:val="20"/>
          <w:szCs w:val="20"/>
        </w:rPr>
      </w:pPr>
    </w:p>
    <w:p w14:paraId="09E92AE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512029D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59F257A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411A6CA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2DC61BB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2422941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 DOU de 26.11.99 (lei das cooperativas).</w:t>
      </w:r>
    </w:p>
    <w:p w14:paraId="5D9861A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8.6.1 –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39E6B34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6277CD4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290B28FC" w14:textId="77777777" w:rsidR="00C25177" w:rsidRPr="00157EF7" w:rsidRDefault="00C25177" w:rsidP="00C25177">
      <w:pPr>
        <w:pStyle w:val="Corpodetexto"/>
        <w:spacing w:after="0"/>
        <w:jc w:val="both"/>
        <w:rPr>
          <w:rFonts w:ascii="Arial" w:hAnsi="Arial" w:cs="Arial"/>
          <w:sz w:val="20"/>
          <w:szCs w:val="20"/>
        </w:rPr>
      </w:pPr>
    </w:p>
    <w:p w14:paraId="2C301F9E" w14:textId="77777777" w:rsidR="00C25177" w:rsidRPr="00157EF7" w:rsidRDefault="00C25177" w:rsidP="00842D06">
      <w:pPr>
        <w:pStyle w:val="Corpodetexto"/>
        <w:numPr>
          <w:ilvl w:val="0"/>
          <w:numId w:val="9"/>
        </w:numPr>
        <w:tabs>
          <w:tab w:val="left" w:pos="284"/>
        </w:tabs>
        <w:spacing w:after="0"/>
        <w:ind w:left="0" w:firstLine="0"/>
        <w:jc w:val="both"/>
        <w:rPr>
          <w:rFonts w:ascii="Arial" w:hAnsi="Arial" w:cs="Arial"/>
          <w:sz w:val="20"/>
          <w:szCs w:val="20"/>
          <w:lang w:val="pt-BR"/>
        </w:rPr>
      </w:pPr>
      <w:r w:rsidRPr="00157EF7">
        <w:rPr>
          <w:rFonts w:ascii="Arial" w:hAnsi="Arial" w:cs="Arial"/>
          <w:sz w:val="20"/>
          <w:szCs w:val="20"/>
        </w:rPr>
        <w:t xml:space="preserve">Serão corrigidos, automaticamente, pelo Pregoeiro, quaisquer erros de soma e/ou multiplicação, nas formas </w:t>
      </w:r>
      <w:r w:rsidRPr="00157EF7">
        <w:rPr>
          <w:rFonts w:ascii="Arial" w:hAnsi="Arial" w:cs="Arial"/>
          <w:sz w:val="20"/>
          <w:szCs w:val="20"/>
        </w:rPr>
        <w:lastRenderedPageBreak/>
        <w:t>abaixo:</w:t>
      </w:r>
    </w:p>
    <w:p w14:paraId="4D39C298" w14:textId="77777777" w:rsidR="00C25177" w:rsidRPr="00157EF7" w:rsidRDefault="00C25177" w:rsidP="00842D06">
      <w:pPr>
        <w:pStyle w:val="Corpodetexto"/>
        <w:tabs>
          <w:tab w:val="left" w:pos="284"/>
        </w:tabs>
        <w:spacing w:after="0"/>
        <w:jc w:val="both"/>
        <w:rPr>
          <w:rFonts w:ascii="Arial" w:hAnsi="Arial" w:cs="Arial"/>
          <w:sz w:val="20"/>
          <w:szCs w:val="20"/>
          <w:lang w:val="pt-BR"/>
        </w:rPr>
      </w:pPr>
    </w:p>
    <w:p w14:paraId="3BEB250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 Erro na multiplicação de preços unitários, pelas  quantidades correspondentes – será retificado mantendo-se o preço unitário e a quantidade, corrigindo-se o produto;</w:t>
      </w:r>
    </w:p>
    <w:p w14:paraId="46F82EE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2) Erro na adição – será retificado conservando-se as parcelas corretas, trocando-se o total proposto pelo total calculado;</w:t>
      </w:r>
    </w:p>
    <w:p w14:paraId="3A2CE21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3) No caso de discordância entre o preço unitário e o total de cada item – prevalecerá o primeiro; e</w:t>
      </w:r>
    </w:p>
    <w:p w14:paraId="66EB25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66185305" w14:textId="77777777" w:rsidR="00C25177" w:rsidRPr="00157EF7" w:rsidRDefault="00C25177" w:rsidP="00C25177">
      <w:pPr>
        <w:pStyle w:val="Corpodetexto"/>
        <w:spacing w:after="0"/>
        <w:jc w:val="both"/>
        <w:rPr>
          <w:rFonts w:ascii="Arial" w:hAnsi="Arial" w:cs="Arial"/>
          <w:sz w:val="20"/>
          <w:szCs w:val="20"/>
        </w:rPr>
      </w:pPr>
    </w:p>
    <w:p w14:paraId="4E35C873" w14:textId="77777777" w:rsidR="00C25177" w:rsidRPr="00157EF7" w:rsidRDefault="00C25177" w:rsidP="00C25177">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0057B142" w14:textId="77777777" w:rsidR="00C25177" w:rsidRPr="00157EF7" w:rsidRDefault="00C25177" w:rsidP="00C25177">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3F37DD69" w14:textId="77777777" w:rsidR="00C25177" w:rsidRPr="00157EF7" w:rsidRDefault="00C25177" w:rsidP="00C25177">
      <w:pPr>
        <w:pStyle w:val="Corpodetexto"/>
        <w:spacing w:after="0"/>
        <w:jc w:val="both"/>
        <w:rPr>
          <w:rFonts w:ascii="Arial" w:hAnsi="Arial" w:cs="Arial"/>
          <w:sz w:val="20"/>
          <w:szCs w:val="20"/>
        </w:rPr>
      </w:pPr>
    </w:p>
    <w:p w14:paraId="5D35D3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7511BC9D" w14:textId="77777777" w:rsidR="00C25177" w:rsidRPr="00157EF7" w:rsidRDefault="00C25177" w:rsidP="00C25177">
      <w:pPr>
        <w:pStyle w:val="Corpodetexto"/>
        <w:spacing w:after="0"/>
        <w:jc w:val="both"/>
        <w:rPr>
          <w:rFonts w:ascii="Arial" w:hAnsi="Arial" w:cs="Arial"/>
          <w:b/>
          <w:sz w:val="20"/>
          <w:szCs w:val="20"/>
        </w:rPr>
      </w:pPr>
    </w:p>
    <w:p w14:paraId="447DC5FA" w14:textId="77777777" w:rsidR="00C25177" w:rsidRPr="00157EF7" w:rsidRDefault="00C25177" w:rsidP="00C25177">
      <w:pPr>
        <w:pStyle w:val="Corpodetexto"/>
        <w:spacing w:after="0"/>
        <w:jc w:val="center"/>
        <w:rPr>
          <w:rFonts w:ascii="Arial" w:hAnsi="Arial" w:cs="Arial"/>
          <w:sz w:val="20"/>
          <w:szCs w:val="20"/>
        </w:rPr>
      </w:pPr>
      <w:r w:rsidRPr="00157EF7">
        <w:rPr>
          <w:rFonts w:ascii="Arial" w:hAnsi="Arial" w:cs="Arial"/>
          <w:b/>
          <w:sz w:val="20"/>
          <w:szCs w:val="20"/>
        </w:rPr>
        <w:t xml:space="preserve">ATENÇÃO – TRATAMENTO DIFERENCIADO AS ME E </w:t>
      </w:r>
      <w:proofErr w:type="spellStart"/>
      <w:r w:rsidRPr="00157EF7">
        <w:rPr>
          <w:rFonts w:ascii="Arial" w:hAnsi="Arial" w:cs="Arial"/>
          <w:b/>
          <w:sz w:val="20"/>
          <w:szCs w:val="20"/>
        </w:rPr>
        <w:t>EPPs</w:t>
      </w:r>
      <w:proofErr w:type="spellEnd"/>
    </w:p>
    <w:p w14:paraId="2820D3E0" w14:textId="77777777" w:rsidR="00C25177" w:rsidRPr="00157EF7" w:rsidRDefault="00C25177" w:rsidP="00C25177">
      <w:pPr>
        <w:pStyle w:val="Corpodetexto"/>
        <w:spacing w:after="0"/>
        <w:jc w:val="both"/>
        <w:rPr>
          <w:rFonts w:ascii="Arial" w:hAnsi="Arial" w:cs="Arial"/>
          <w:sz w:val="20"/>
          <w:szCs w:val="20"/>
        </w:rPr>
      </w:pPr>
    </w:p>
    <w:p w14:paraId="0E6CF9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05BA63B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5A8F0697" w14:textId="77777777" w:rsidR="00C25177" w:rsidRPr="00157EF7" w:rsidRDefault="00C25177" w:rsidP="00C25177">
      <w:pPr>
        <w:pStyle w:val="Corpodetexto"/>
        <w:spacing w:after="0"/>
        <w:jc w:val="both"/>
        <w:rPr>
          <w:rFonts w:ascii="Arial" w:hAnsi="Arial" w:cs="Arial"/>
          <w:sz w:val="20"/>
          <w:szCs w:val="20"/>
        </w:rPr>
      </w:pPr>
    </w:p>
    <w:p w14:paraId="3BFCBCC7" w14:textId="77777777" w:rsidR="00C25177" w:rsidRPr="00157EF7" w:rsidRDefault="00C25177" w:rsidP="00C25177">
      <w:pPr>
        <w:pStyle w:val="Corpodetexto"/>
        <w:spacing w:after="0"/>
        <w:jc w:val="both"/>
        <w:rPr>
          <w:rFonts w:ascii="Arial" w:hAnsi="Arial" w:cs="Arial"/>
          <w:sz w:val="20"/>
          <w:szCs w:val="20"/>
          <w:lang w:val="pt-BR"/>
        </w:rPr>
      </w:pPr>
    </w:p>
    <w:p w14:paraId="69E2E3AD" w14:textId="77777777" w:rsidR="00C25177" w:rsidRDefault="00C25177" w:rsidP="00C25177">
      <w:pPr>
        <w:pStyle w:val="Corpodetexto"/>
        <w:spacing w:after="0"/>
        <w:jc w:val="center"/>
        <w:rPr>
          <w:rFonts w:ascii="Arial" w:hAnsi="Arial" w:cs="Arial"/>
          <w:b/>
          <w:sz w:val="20"/>
          <w:szCs w:val="20"/>
        </w:rPr>
      </w:pPr>
      <w:r w:rsidRPr="00157EF7">
        <w:rPr>
          <w:rFonts w:ascii="Arial" w:hAnsi="Arial" w:cs="Arial"/>
          <w:b/>
          <w:sz w:val="20"/>
          <w:szCs w:val="20"/>
        </w:rPr>
        <w:t xml:space="preserve">ATENÇÃO – AUSÊNCIA DE ME E </w:t>
      </w:r>
      <w:proofErr w:type="spellStart"/>
      <w:r w:rsidRPr="00157EF7">
        <w:rPr>
          <w:rFonts w:ascii="Arial" w:hAnsi="Arial" w:cs="Arial"/>
          <w:b/>
          <w:sz w:val="20"/>
          <w:szCs w:val="20"/>
        </w:rPr>
        <w:t>EPPs</w:t>
      </w:r>
      <w:proofErr w:type="spellEnd"/>
    </w:p>
    <w:p w14:paraId="40454554" w14:textId="77777777" w:rsidR="00C25177" w:rsidRPr="00157EF7" w:rsidRDefault="00C25177" w:rsidP="00C25177">
      <w:pPr>
        <w:pStyle w:val="Corpodetexto"/>
        <w:spacing w:after="0"/>
        <w:jc w:val="center"/>
        <w:rPr>
          <w:rFonts w:ascii="Arial" w:hAnsi="Arial" w:cs="Arial"/>
          <w:sz w:val="20"/>
          <w:szCs w:val="20"/>
        </w:rPr>
      </w:pPr>
    </w:p>
    <w:p w14:paraId="3C818D6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9572D6"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511B1CE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1830E4B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8.13 – No curso da sessão, dentre as propostas classificadas, o autor da oferta de valor mais baixo e os das ofertas com preços até 10% (dez por cento) superior àquela, poderão fazer lances verbais e sucessivos, até a proclamação do vencedor.</w:t>
      </w:r>
    </w:p>
    <w:p w14:paraId="26C34B0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2D21F96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8.15 – A oferta dos lances deverá ser efetuada, no momento em que for conferida a palavra á licitante, na ordem decrescente dos preços.</w:t>
      </w:r>
    </w:p>
    <w:p w14:paraId="0B699E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6DE672F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3CD69F7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10B16C2F"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lastRenderedPageBreak/>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018FFE86" w14:textId="77777777" w:rsidR="00C25177" w:rsidRPr="00157EF7" w:rsidRDefault="00C25177" w:rsidP="00C25177">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0C241E0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60A14AC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6BEEE9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05D4698F" w14:textId="77777777" w:rsidR="00C25177" w:rsidRPr="00157EF7" w:rsidRDefault="00C25177" w:rsidP="00C25177">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40E23DBC"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II –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4267244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III –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09E7562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0AE06C3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5EA411E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574EE2C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085E66F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28A13C4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4C91E66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1441C8C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c) apresentar preços manifestamente inexequíveis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w:t>
      </w:r>
      <w:r w:rsidRPr="00157EF7">
        <w:rPr>
          <w:rFonts w:ascii="Arial" w:hAnsi="Arial" w:cs="Arial"/>
          <w:sz w:val="20"/>
          <w:szCs w:val="20"/>
        </w:rPr>
        <w:lastRenderedPageBreak/>
        <w:t>(artigo 4º, inciso VII da Lei 10.520/2002).</w:t>
      </w:r>
    </w:p>
    <w:p w14:paraId="3ABF4FD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8.29 Para fins de aferição de inexequibilidade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58666F4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xml:space="preserve">, será aberto o envelope contendo a Documentação de Habilitação da licitante vencedora, para confirmação das suas condições </w:t>
      </w:r>
      <w:proofErr w:type="spellStart"/>
      <w:r w:rsidRPr="00157EF7">
        <w:rPr>
          <w:rFonts w:ascii="Arial" w:hAnsi="Arial" w:cs="Arial"/>
          <w:sz w:val="20"/>
          <w:szCs w:val="20"/>
        </w:rPr>
        <w:t>habilitatórias</w:t>
      </w:r>
      <w:proofErr w:type="spellEnd"/>
      <w:r w:rsidRPr="00157EF7">
        <w:rPr>
          <w:rFonts w:ascii="Arial" w:hAnsi="Arial" w:cs="Arial"/>
          <w:sz w:val="20"/>
          <w:szCs w:val="20"/>
        </w:rPr>
        <w:t>, com base nas exigências constantes neste Edital.</w:t>
      </w:r>
    </w:p>
    <w:p w14:paraId="6CC8BD6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6C170FD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4BC80CB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8.33 – Frustrada a negociação, o Pregoeiro desclassificará a proposta e examinará as ofertas subsequentes e a qualificação das licitantes, na ordem de classificação e assim sucessivamente, até a apuração de uma que atenda ao Edital, sendo a respectiva licitante declarada vencedora.</w:t>
      </w:r>
    </w:p>
    <w:p w14:paraId="549C9F5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1798FAA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62D3FDA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79B5EF1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3A22AE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0F53FEB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24605BF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1FB4311A" w14:textId="77777777" w:rsidR="00C25177" w:rsidRPr="00157EF7" w:rsidRDefault="00C25177" w:rsidP="00C25177">
      <w:pPr>
        <w:pStyle w:val="Corpodetexto"/>
        <w:spacing w:after="0"/>
        <w:jc w:val="both"/>
        <w:rPr>
          <w:rFonts w:ascii="Arial" w:hAnsi="Arial" w:cs="Arial"/>
          <w:sz w:val="20"/>
          <w:szCs w:val="20"/>
        </w:rPr>
      </w:pPr>
    </w:p>
    <w:p w14:paraId="5ECC7248" w14:textId="4B17F1C2"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9.1 – Para os efeitos de julgamento desta Licitação, levar-se-á em consideração, as propostas que apresentarem 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00FC7D12">
        <w:rPr>
          <w:rFonts w:ascii="Arial" w:hAnsi="Arial" w:cs="Arial"/>
          <w:b/>
          <w:sz w:val="20"/>
          <w:szCs w:val="20"/>
          <w:lang w:val="pt-BR"/>
        </w:rPr>
        <w:t xml:space="preserve">” </w:t>
      </w:r>
      <w:r w:rsidRPr="00157EF7">
        <w:rPr>
          <w:rFonts w:ascii="Arial" w:hAnsi="Arial" w:cs="Arial"/>
          <w:sz w:val="20"/>
          <w:szCs w:val="20"/>
        </w:rPr>
        <w:t>considerando-se apenas os numerais inteiros, seguidos de centavos com até 02 (dois) dígitos.</w:t>
      </w:r>
    </w:p>
    <w:p w14:paraId="64492B1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66060F2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117F4AA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5B60484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17C0C00E"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589495C7"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5742D213"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lastRenderedPageBreak/>
        <w:t>9.5.1 Os demais fornecedores serão classificados neste processo, em ordem decrescente de preço proposto e poderão ser convocados para compor a Ata de Registro de Preços, nos casos previstos neste Edital e na Ata dele decorrente.</w:t>
      </w:r>
    </w:p>
    <w:p w14:paraId="39821A7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4F3F03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3F707AA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591DFBCF"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6E52154E"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5E083AC2" w14:textId="77777777" w:rsidR="00C25177" w:rsidRPr="00157EF7" w:rsidRDefault="00C25177" w:rsidP="00C25177">
      <w:pPr>
        <w:pStyle w:val="Corpodetexto"/>
        <w:spacing w:after="0"/>
        <w:jc w:val="both"/>
        <w:rPr>
          <w:rFonts w:ascii="Arial" w:hAnsi="Arial" w:cs="Arial"/>
          <w:b/>
          <w:sz w:val="20"/>
          <w:szCs w:val="20"/>
        </w:rPr>
      </w:pPr>
    </w:p>
    <w:p w14:paraId="7CC314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62EA9555" w14:textId="77777777" w:rsidR="00C25177" w:rsidRPr="00157EF7" w:rsidRDefault="00C25177" w:rsidP="00C25177">
      <w:pPr>
        <w:pStyle w:val="Corpodetexto"/>
        <w:jc w:val="both"/>
        <w:rPr>
          <w:rFonts w:ascii="Arial" w:hAnsi="Arial" w:cs="Arial"/>
          <w:sz w:val="20"/>
          <w:szCs w:val="20"/>
        </w:rPr>
      </w:pPr>
    </w:p>
    <w:p w14:paraId="5C6FCFB2"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.1 A Ata de Registro de Preços não obriga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a firmar contratações nas quantidades estimadas, podendo ocorrer licitações específicas para contratação do objeto, obedecida a legislação pertinente, sendo assegurada ao detentor do registro a preferência de fornecimento, em igualdade de condições.</w:t>
      </w:r>
    </w:p>
    <w:p w14:paraId="487FB62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667B01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17EFD315"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monitorarão, pelo menos trimestralmente, os preços dos serviços, avaliará o mercado constantemente e poderá rever os preços registrados a qualquer tempo, em decorrência da redução dos preços praticados no mercado ou de fato que eleve os custos dos bens registrados.</w:t>
      </w:r>
    </w:p>
    <w:p w14:paraId="668189FE" w14:textId="77777777" w:rsidR="00C25177" w:rsidRPr="00C64222" w:rsidRDefault="00C25177" w:rsidP="00C25177">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.4.1.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convocarão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1297CC6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14:paraId="6489AAA4"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10642EE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lastRenderedPageBreak/>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6E67CE72"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1F67E1A7"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6F488F6B"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4DB2EE36" w14:textId="77777777" w:rsidR="00C25177" w:rsidRPr="00157EF7" w:rsidRDefault="00C25177" w:rsidP="00C25177">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64696EA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DC0855"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3BC6B8C3" w14:textId="23E7D4EE" w:rsidR="00EB77D4" w:rsidRDefault="00C25177" w:rsidP="00C25177">
      <w:pPr>
        <w:pStyle w:val="Corpodetexto"/>
        <w:jc w:val="both"/>
        <w:rPr>
          <w:rFonts w:ascii="Arial" w:hAnsi="Arial" w:cs="Arial"/>
          <w:sz w:val="20"/>
          <w:szCs w:val="20"/>
        </w:rPr>
      </w:pPr>
      <w:r w:rsidRPr="00157EF7">
        <w:rPr>
          <w:rFonts w:ascii="Arial" w:hAnsi="Arial" w:cs="Arial"/>
          <w:sz w:val="20"/>
          <w:szCs w:val="20"/>
          <w:highlight w:val="yellow"/>
        </w:rPr>
        <w:t xml:space="preserve">11.2 </w:t>
      </w:r>
      <w:r w:rsidR="00487E54" w:rsidRPr="00A97D81">
        <w:rPr>
          <w:rFonts w:ascii="Arial" w:hAnsi="Arial" w:cs="Arial"/>
          <w:sz w:val="20"/>
          <w:szCs w:val="20"/>
          <w:highlight w:val="yellow"/>
        </w:rPr>
        <w:t xml:space="preserve">Os objetos relacionados nas AC ou OS deverão ser entregues </w:t>
      </w:r>
      <w:r w:rsidR="00A74FD1" w:rsidRPr="00950D3F">
        <w:rPr>
          <w:rFonts w:ascii="Arial" w:hAnsi="Arial" w:cs="Arial"/>
          <w:b/>
          <w:sz w:val="20"/>
          <w:szCs w:val="20"/>
          <w:highlight w:val="yellow"/>
          <w:u w:val="single"/>
        </w:rPr>
        <w:t xml:space="preserve">prazo de </w:t>
      </w:r>
      <w:r w:rsidR="00E92073">
        <w:rPr>
          <w:rFonts w:ascii="Arial" w:hAnsi="Arial" w:cs="Arial"/>
          <w:b/>
          <w:sz w:val="20"/>
          <w:szCs w:val="20"/>
          <w:highlight w:val="yellow"/>
          <w:u w:val="single"/>
          <w:lang w:val="pt-BR"/>
        </w:rPr>
        <w:t>10 (dez</w:t>
      </w:r>
      <w:r w:rsidR="00A74FD1" w:rsidRPr="00950D3F">
        <w:rPr>
          <w:rFonts w:ascii="Arial" w:hAnsi="Arial" w:cs="Arial"/>
          <w:b/>
          <w:sz w:val="20"/>
          <w:szCs w:val="20"/>
          <w:highlight w:val="yellow"/>
          <w:u w:val="single"/>
          <w:lang w:val="pt-BR"/>
        </w:rPr>
        <w:t xml:space="preserve">) </w:t>
      </w:r>
      <w:r w:rsidR="00C474E2">
        <w:rPr>
          <w:rFonts w:ascii="Arial" w:hAnsi="Arial" w:cs="Arial"/>
          <w:b/>
          <w:sz w:val="20"/>
          <w:szCs w:val="20"/>
          <w:highlight w:val="yellow"/>
          <w:u w:val="single"/>
          <w:lang w:val="pt-BR"/>
        </w:rPr>
        <w:t>dias corridos</w:t>
      </w:r>
      <w:r w:rsidR="00A74FD1" w:rsidRPr="00950D3F">
        <w:rPr>
          <w:rFonts w:ascii="Arial" w:hAnsi="Arial" w:cs="Arial"/>
          <w:b/>
          <w:sz w:val="20"/>
          <w:szCs w:val="20"/>
          <w:highlight w:val="yellow"/>
        </w:rPr>
        <w:t xml:space="preserve"> </w:t>
      </w:r>
      <w:r w:rsidR="00487E54" w:rsidRPr="00A97D81">
        <w:rPr>
          <w:rFonts w:ascii="Arial" w:hAnsi="Arial" w:cs="Arial"/>
          <w:sz w:val="20"/>
          <w:szCs w:val="20"/>
          <w:highlight w:val="yellow"/>
        </w:rPr>
        <w:t>após a sua solicitação</w:t>
      </w:r>
      <w:r w:rsidR="00487E54" w:rsidRPr="00A97D81">
        <w:rPr>
          <w:rFonts w:ascii="Arial" w:hAnsi="Arial" w:cs="Arial"/>
          <w:b/>
          <w:sz w:val="20"/>
          <w:szCs w:val="20"/>
          <w:highlight w:val="yellow"/>
        </w:rPr>
        <w:t xml:space="preserve">, </w:t>
      </w:r>
      <w:r w:rsidR="00487E54" w:rsidRPr="00A97D81">
        <w:rPr>
          <w:rFonts w:ascii="Arial" w:hAnsi="Arial" w:cs="Arial"/>
          <w:sz w:val="20"/>
          <w:szCs w:val="20"/>
          <w:highlight w:val="yellow"/>
        </w:rPr>
        <w:t>em horário de expediente, nas condições estipuladas no presente Edital e seus Anexos.</w:t>
      </w:r>
    </w:p>
    <w:p w14:paraId="51AADE3D"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ANEXO XI – LOCAIS DE ENTREGA.</w:t>
      </w:r>
    </w:p>
    <w:p w14:paraId="231CBC5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20729BA5"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67C9BF56"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41BE4180"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3AE39D9F" w14:textId="77777777" w:rsidR="00C25177" w:rsidRPr="00157EF7" w:rsidRDefault="00C25177" w:rsidP="00C25177">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4922B99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5436FE71"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5CCC296A"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1F5DA4B9" w14:textId="77777777" w:rsidR="00C25177" w:rsidRPr="00157EF7" w:rsidRDefault="00C25177" w:rsidP="00C25177">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6684FF2F" w14:textId="77777777" w:rsidR="00C25177" w:rsidRPr="00157EF7" w:rsidRDefault="00C25177" w:rsidP="00C25177">
      <w:pPr>
        <w:pStyle w:val="Corpodetexto"/>
        <w:spacing w:after="0"/>
        <w:jc w:val="both"/>
        <w:rPr>
          <w:rFonts w:ascii="Arial" w:hAnsi="Arial" w:cs="Arial"/>
          <w:sz w:val="20"/>
          <w:szCs w:val="20"/>
        </w:rPr>
      </w:pPr>
    </w:p>
    <w:p w14:paraId="173E8DD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lastRenderedPageBreak/>
        <w:t>12 – IMPUGNAÇÃO/RECURSOS ADMINISTRATIVOS</w:t>
      </w:r>
    </w:p>
    <w:p w14:paraId="55D40376" w14:textId="77777777" w:rsidR="00C25177" w:rsidRPr="00157EF7" w:rsidRDefault="00C25177" w:rsidP="00C25177">
      <w:pPr>
        <w:pStyle w:val="Corpodetexto"/>
        <w:spacing w:after="0"/>
        <w:jc w:val="both"/>
        <w:rPr>
          <w:rFonts w:ascii="Arial" w:hAnsi="Arial" w:cs="Arial"/>
          <w:sz w:val="20"/>
          <w:szCs w:val="20"/>
        </w:rPr>
      </w:pPr>
    </w:p>
    <w:p w14:paraId="4195B2F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12.1 –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26FF73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12.2 –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30F2E0E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12.3 –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70AA463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12.4 –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proofErr w:type="spellStart"/>
      <w:r w:rsidRPr="00157EF7">
        <w:rPr>
          <w:rFonts w:ascii="Arial" w:hAnsi="Arial" w:cs="Arial"/>
          <w:sz w:val="20"/>
          <w:szCs w:val="20"/>
        </w:rPr>
        <w:t>da</w:t>
      </w:r>
      <w:proofErr w:type="spellEnd"/>
      <w:r w:rsidRPr="00157EF7">
        <w:rPr>
          <w:rFonts w:ascii="Arial" w:hAnsi="Arial" w:cs="Arial"/>
          <w:sz w:val="20"/>
          <w:szCs w:val="20"/>
        </w:rPr>
        <w:t xml:space="preserve"> não apreciação e tornar o procedimento nulo.</w:t>
      </w:r>
    </w:p>
    <w:p w14:paraId="4F55BA4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12.5 – Não serão conhecidas às impugnações e os recursos apresentados fora do prazo legal e/ou subscritos por representante não habilitado legalmente ou não identificado no processo para responder pelo proponente.</w:t>
      </w:r>
    </w:p>
    <w:p w14:paraId="26D8E68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12.6 – Não será concedido prazo para recursos sobre assuntos meramente protelatórios, ou quando não justificada as razões (síntese) da intenção de interpor o recurso pelo proponente.</w:t>
      </w:r>
    </w:p>
    <w:p w14:paraId="6A10989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12.7 – Os recursos contra decisões do(a) pregoeiro(a), não terão efeito suspensivo.</w:t>
      </w:r>
    </w:p>
    <w:p w14:paraId="19BBBB7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12.8 – O acolhimento de recurso importará a invalidação apenas dos atos insuscetíveis de aproveitamento.</w:t>
      </w:r>
    </w:p>
    <w:p w14:paraId="52149F4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7C300E3B" w14:textId="77777777" w:rsidR="00C25177" w:rsidRPr="00157EF7" w:rsidRDefault="00C25177" w:rsidP="00C25177">
      <w:pPr>
        <w:pStyle w:val="Corpodetexto"/>
        <w:spacing w:after="0"/>
        <w:jc w:val="both"/>
        <w:rPr>
          <w:rFonts w:ascii="Arial" w:hAnsi="Arial" w:cs="Arial"/>
          <w:sz w:val="20"/>
          <w:szCs w:val="20"/>
        </w:rPr>
      </w:pPr>
    </w:p>
    <w:p w14:paraId="5A9EF5A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13 – DOTAÇÃO/PROGRAMA DE TRABALHO/ATIVIDADE/RECURSOS</w:t>
      </w:r>
    </w:p>
    <w:p w14:paraId="1F42EA33" w14:textId="77777777" w:rsidR="00C25177" w:rsidRPr="00157EF7" w:rsidRDefault="00C25177" w:rsidP="00C25177">
      <w:pPr>
        <w:pStyle w:val="Corpodetexto"/>
        <w:spacing w:after="0"/>
        <w:jc w:val="both"/>
        <w:rPr>
          <w:rFonts w:ascii="Arial" w:hAnsi="Arial" w:cs="Arial"/>
          <w:sz w:val="20"/>
          <w:szCs w:val="20"/>
        </w:rPr>
      </w:pPr>
    </w:p>
    <w:p w14:paraId="651F7AE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03BA9144" w14:textId="77777777" w:rsidR="00C25177" w:rsidRPr="00157EF7" w:rsidRDefault="00C25177" w:rsidP="00C25177">
      <w:pPr>
        <w:pStyle w:val="Corpodetexto"/>
        <w:spacing w:after="0"/>
        <w:jc w:val="both"/>
        <w:rPr>
          <w:rFonts w:ascii="Arial" w:hAnsi="Arial" w:cs="Arial"/>
          <w:sz w:val="20"/>
          <w:szCs w:val="20"/>
        </w:rPr>
      </w:pPr>
    </w:p>
    <w:p w14:paraId="27638AA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14 – SANÇÕES ADMINISTRATIVAS</w:t>
      </w:r>
    </w:p>
    <w:p w14:paraId="30CB4EA3" w14:textId="77777777" w:rsidR="00C25177" w:rsidRPr="00157EF7" w:rsidRDefault="00C25177" w:rsidP="00C25177">
      <w:pPr>
        <w:pStyle w:val="Corpodetexto"/>
        <w:spacing w:after="0"/>
        <w:jc w:val="both"/>
        <w:rPr>
          <w:rFonts w:ascii="Arial" w:hAnsi="Arial" w:cs="Arial"/>
          <w:sz w:val="20"/>
          <w:szCs w:val="20"/>
        </w:rPr>
      </w:pPr>
    </w:p>
    <w:p w14:paraId="02948382" w14:textId="77777777" w:rsidR="00C25177" w:rsidRPr="00C64222" w:rsidRDefault="00C25177" w:rsidP="00C25177">
      <w:pPr>
        <w:pStyle w:val="Corpodetexto"/>
        <w:spacing w:after="0"/>
        <w:jc w:val="both"/>
        <w:rPr>
          <w:rFonts w:ascii="Arial" w:hAnsi="Arial" w:cs="Arial"/>
          <w:sz w:val="20"/>
          <w:szCs w:val="20"/>
        </w:rPr>
      </w:pPr>
      <w:r w:rsidRPr="00C64222">
        <w:rPr>
          <w:rFonts w:ascii="Arial" w:hAnsi="Arial" w:cs="Arial"/>
          <w:sz w:val="20"/>
          <w:szCs w:val="20"/>
        </w:rPr>
        <w:t>1</w:t>
      </w:r>
      <w:r w:rsidRPr="00C64222">
        <w:rPr>
          <w:rFonts w:ascii="Arial" w:hAnsi="Arial" w:cs="Arial"/>
          <w:sz w:val="20"/>
          <w:szCs w:val="20"/>
          <w:lang w:val="pt-BR"/>
        </w:rPr>
        <w:t>4</w:t>
      </w:r>
      <w:r w:rsidRPr="00C64222">
        <w:rPr>
          <w:rFonts w:ascii="Arial" w:hAnsi="Arial" w:cs="Arial"/>
          <w:sz w:val="20"/>
          <w:szCs w:val="20"/>
        </w:rPr>
        <w:t xml:space="preserve">.1 – Ficará impedida de licitar e contratar com o Município de Ilhota </w:t>
      </w:r>
      <w:r w:rsidRPr="00C64222">
        <w:rPr>
          <w:rFonts w:ascii="Arial" w:hAnsi="Arial" w:cs="Arial"/>
          <w:sz w:val="20"/>
          <w:szCs w:val="20"/>
          <w:lang w:val="pt-BR"/>
        </w:rPr>
        <w:t>e a Autarquia</w:t>
      </w:r>
      <w:r w:rsidRPr="00C64222">
        <w:rPr>
          <w:rFonts w:ascii="Arial" w:hAnsi="Arial" w:cs="Arial"/>
          <w:sz w:val="20"/>
          <w:szCs w:val="20"/>
        </w:rPr>
        <w:t xml:space="preserve">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1685BFD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241E262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 ensejar o retardamento da execução do objeto deste Pregão;</w:t>
      </w:r>
    </w:p>
    <w:p w14:paraId="33AA7E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2ECCC09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0005804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6E17F83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2899511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1CC78B63" w14:textId="77777777" w:rsidR="00C25177" w:rsidRPr="00157EF7" w:rsidRDefault="00C25177" w:rsidP="00C25177">
      <w:pPr>
        <w:pStyle w:val="Corpodetexto"/>
        <w:spacing w:after="0"/>
        <w:jc w:val="both"/>
        <w:rPr>
          <w:rFonts w:ascii="Arial" w:hAnsi="Arial" w:cs="Arial"/>
          <w:sz w:val="20"/>
          <w:szCs w:val="20"/>
        </w:rPr>
      </w:pPr>
    </w:p>
    <w:p w14:paraId="2E3B0DC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2A8BBF8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4E3FF8D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0739EC3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54276526" w14:textId="77777777" w:rsidR="00C25177" w:rsidRPr="00157EF7" w:rsidRDefault="00C25177" w:rsidP="00C25177">
      <w:pPr>
        <w:pStyle w:val="Corpodetexto"/>
        <w:spacing w:after="0"/>
        <w:jc w:val="both"/>
        <w:rPr>
          <w:rFonts w:ascii="Arial" w:hAnsi="Arial" w:cs="Arial"/>
          <w:sz w:val="20"/>
          <w:szCs w:val="20"/>
        </w:rPr>
      </w:pPr>
    </w:p>
    <w:p w14:paraId="06604FF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37E8F63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7F3BB33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14.5 – As sanções de advertência, suspensão temporária de participar em licitação e impedimento de contratar com Município de Ilhota – SC e declaração de inidoneidade para licitar ou contratar com a Administração Pública e suas entidades controladas, poderão ser aplicadas ás licitantes ou contratadas, juntamente com as de multa prevista no edital e/ou no contrato.</w:t>
      </w:r>
    </w:p>
    <w:p w14:paraId="3057272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14.6 –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1A8541C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0538735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14.7 – Se as licitantes convocadas para assinar o contrato, não apresentarem situação regular, no ato da assinatura do contrato, igualmente, será aplicada a regra prevista no subitem 14.6 e 14.6.1, deste Edital.</w:t>
      </w:r>
    </w:p>
    <w:p w14:paraId="61AE7FFD" w14:textId="77777777" w:rsidR="00C25177" w:rsidRPr="00157EF7" w:rsidRDefault="00C25177" w:rsidP="00C25177">
      <w:pPr>
        <w:pStyle w:val="Corpodetexto"/>
        <w:spacing w:after="0"/>
        <w:jc w:val="both"/>
        <w:rPr>
          <w:rFonts w:ascii="Arial" w:hAnsi="Arial" w:cs="Arial"/>
          <w:sz w:val="20"/>
          <w:szCs w:val="20"/>
        </w:rPr>
      </w:pPr>
    </w:p>
    <w:p w14:paraId="7E70F88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4EFA66C5" w14:textId="77777777" w:rsidR="00C25177" w:rsidRPr="00157EF7" w:rsidRDefault="00C25177" w:rsidP="00C25177">
      <w:pPr>
        <w:pStyle w:val="Corpodetexto"/>
        <w:spacing w:after="0"/>
        <w:jc w:val="both"/>
        <w:rPr>
          <w:rFonts w:ascii="Arial" w:hAnsi="Arial" w:cs="Arial"/>
          <w:sz w:val="20"/>
          <w:szCs w:val="20"/>
        </w:rPr>
      </w:pPr>
    </w:p>
    <w:p w14:paraId="774581C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 –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sua proposta.</w:t>
      </w:r>
    </w:p>
    <w:p w14:paraId="4090DD4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15.2 – As multas aplicadas </w:t>
      </w:r>
      <w:proofErr w:type="spellStart"/>
      <w:r w:rsidRPr="00157EF7">
        <w:rPr>
          <w:rFonts w:ascii="Arial" w:hAnsi="Arial" w:cs="Arial"/>
          <w:sz w:val="20"/>
          <w:szCs w:val="20"/>
        </w:rPr>
        <w:t>á</w:t>
      </w:r>
      <w:proofErr w:type="spellEnd"/>
      <w:r w:rsidRPr="00157EF7">
        <w:rPr>
          <w:rFonts w:ascii="Arial" w:hAnsi="Arial" w:cs="Arial"/>
          <w:sz w:val="20"/>
          <w:szCs w:val="20"/>
        </w:rPr>
        <w:t xml:space="preserve"> CONTRATADA, a critério do Município, poderão ser descontadas no ato da liquidação do débito referente ao Contrato respectivo.</w:t>
      </w:r>
    </w:p>
    <w:p w14:paraId="1085BDF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15.3 –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75D4958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15.5.1 – O prazo da convocação poderá ser prorrogado uma vez, por igual período, quando solicitado pela licitante vencedora durante o seu transcurso,  desde que ocorra motivo justificado e aceito pela futura Contratante.</w:t>
      </w:r>
    </w:p>
    <w:p w14:paraId="777920C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15.4 –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7CEA555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15.5 – A participação nesta licitação implica, por parte das licitantes, na aceitação, em caráter irretratável, de todos </w:t>
      </w:r>
      <w:r w:rsidRPr="00157EF7">
        <w:rPr>
          <w:rFonts w:ascii="Arial" w:hAnsi="Arial" w:cs="Arial"/>
          <w:sz w:val="20"/>
          <w:szCs w:val="20"/>
        </w:rPr>
        <w:lastRenderedPageBreak/>
        <w:t>os termos do edital.</w:t>
      </w:r>
    </w:p>
    <w:p w14:paraId="44D7F01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15.6 – Os casos não previstos neste Edital, serão decididos pelo(a) Pregoeiro(a).</w:t>
      </w:r>
    </w:p>
    <w:p w14:paraId="2B22C9A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15.7 –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709F961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15.8 – É facultado ao(a) Pregoeiro(a) ou a autoridade superior, em qualquer fase da licitação, a promoção de diligência destinada a esclarecer ou complementar a instrução do processo.</w:t>
      </w:r>
    </w:p>
    <w:p w14:paraId="354EAD1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15.9 –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2652AA5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15.10 – As decisões referentes a este processo licitatório, poderão ser comunicadas aos proponentes por qualquer meio de comunicação que comprove o recebimento ou, ainda, mediante publicação no Diário Oficial do Município.</w:t>
      </w:r>
    </w:p>
    <w:p w14:paraId="4C5C94E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15.11 – Não serão motivos para arguir invalidade  ou ilegalidade editalícia, pequenas falhas ou especificações que não prejudicam a boa interpretação e os princípios legais da escolha da melhor proposta, a exemplo da eventual descrição no objeto, de marcas ou especificações que levem </w:t>
      </w:r>
      <w:r w:rsidR="00EB77D4" w:rsidRPr="00157EF7">
        <w:rPr>
          <w:rFonts w:ascii="Arial" w:hAnsi="Arial" w:cs="Arial"/>
          <w:sz w:val="20"/>
          <w:szCs w:val="20"/>
        </w:rPr>
        <w:t>a</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16CA4E7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15.12 – Nenhuma indenização será devida às licitantes, por apresentarem documentação e/ou elaborarem proposta relativa ao presente Pregão.</w:t>
      </w:r>
    </w:p>
    <w:p w14:paraId="6A30390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15.13 – O objeto da futura contratação, poderá sofrer acréscimos ou supressões, em conformidade com o art. 65 da Lei n. 8.666/1993.</w:t>
      </w:r>
    </w:p>
    <w:p w14:paraId="5709155D"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2857DB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26354CD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65D0DE9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15.17 – À Administração reserva-se o direito de filmar e/ou gravar as sessões e utilizar este meio como prova.</w:t>
      </w:r>
    </w:p>
    <w:p w14:paraId="18F9346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2B5D426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33C9D04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15.20 – Os proponentes intimados para prestar quaisquer esclarecimentos adicionais, deverão fazê-lo no prazo determinado pelo(a) Pregoeiro(a), sob pena de desclassificação/inabilitação.</w:t>
      </w:r>
    </w:p>
    <w:p w14:paraId="6047D94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15.21 – Quando do julgamento da habilitação ou das propostas dos concorrentes, houver ausência de alguma informação em documento exigido, poderá ser suprida a falta, se os dados existirem em outro documento, adotando-se o princípio da razoabilidade.</w:t>
      </w:r>
    </w:p>
    <w:p w14:paraId="3F668BEC"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15.22 – Para esta Licitação e/ou futura contratação, define-se como:</w:t>
      </w:r>
    </w:p>
    <w:p w14:paraId="5C12B97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w:t>
      </w:r>
      <w:r w:rsidRPr="00157EF7">
        <w:rPr>
          <w:rFonts w:ascii="Arial" w:hAnsi="Arial" w:cs="Arial"/>
          <w:sz w:val="20"/>
          <w:szCs w:val="20"/>
        </w:rPr>
        <w:lastRenderedPageBreak/>
        <w:t>do objeto do edital.</w:t>
      </w:r>
    </w:p>
    <w:p w14:paraId="5563120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54B78F0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20F6DC6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3971511A"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4B41207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1C8692A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71B3DC7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1C1DA0FE" w14:textId="4B01C221"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15.23 – Quaisquer esclarecimentos adicionais a este Edital, poderão ser objetos de consultas endereçadas à Prefeitura Municipal de Ilhota, no prazo de até 02 (dois) dias anteriores, em relação à data prevista para a abertura dos envelopes, pelo e</w:t>
      </w:r>
      <w:r w:rsidRPr="00157EF7">
        <w:rPr>
          <w:rFonts w:ascii="Arial" w:hAnsi="Arial" w:cs="Arial"/>
          <w:sz w:val="20"/>
          <w:szCs w:val="20"/>
          <w:lang w:val="pt-BR"/>
        </w:rPr>
        <w:t>-</w:t>
      </w:r>
      <w:r w:rsidRPr="00157EF7">
        <w:rPr>
          <w:rFonts w:ascii="Arial" w:hAnsi="Arial" w:cs="Arial"/>
          <w:sz w:val="20"/>
          <w:szCs w:val="20"/>
        </w:rPr>
        <w:t xml:space="preserve">mail: </w:t>
      </w:r>
      <w:hyperlink r:id="rId9" w:history="1">
        <w:r w:rsidR="00DC0855" w:rsidRPr="00675FE9">
          <w:rPr>
            <w:rStyle w:val="Hyperlink"/>
            <w:rFonts w:ascii="Arial" w:hAnsi="Arial" w:cs="Arial"/>
            <w:sz w:val="20"/>
            <w:szCs w:val="20"/>
          </w:rPr>
          <w:t>licitacao3@ilhota.sc.gov.br</w:t>
        </w:r>
      </w:hyperlink>
      <w:r w:rsidR="00DC0855">
        <w:rPr>
          <w:rFonts w:ascii="Arial" w:hAnsi="Arial" w:cs="Arial"/>
          <w:sz w:val="20"/>
          <w:szCs w:val="20"/>
          <w:lang w:val="pt-BR"/>
        </w:rPr>
        <w:t xml:space="preserve"> </w:t>
      </w:r>
      <w:r w:rsidRPr="00157EF7">
        <w:rPr>
          <w:rFonts w:ascii="Arial" w:hAnsi="Arial" w:cs="Arial"/>
          <w:sz w:val="20"/>
          <w:szCs w:val="20"/>
        </w:rPr>
        <w:t xml:space="preserve">ou no endereço acima indicado, em dias úteis e horários das </w:t>
      </w:r>
      <w:r w:rsidRPr="00CA45A4">
        <w:rPr>
          <w:rFonts w:ascii="Arial" w:hAnsi="Arial" w:cs="Arial"/>
          <w:b/>
          <w:bCs/>
          <w:sz w:val="20"/>
          <w:szCs w:val="20"/>
          <w:lang w:val="pt-BR"/>
        </w:rPr>
        <w:t>0</w:t>
      </w:r>
      <w:r w:rsidR="00883E2E">
        <w:rPr>
          <w:rFonts w:ascii="Arial" w:hAnsi="Arial" w:cs="Arial"/>
          <w:b/>
          <w:bCs/>
          <w:sz w:val="20"/>
          <w:szCs w:val="20"/>
          <w:lang w:val="pt-BR"/>
        </w:rPr>
        <w:t>7</w:t>
      </w:r>
      <w:r w:rsidRPr="00CA45A4">
        <w:rPr>
          <w:rFonts w:ascii="Arial" w:hAnsi="Arial" w:cs="Arial"/>
          <w:b/>
          <w:bCs/>
          <w:sz w:val="20"/>
          <w:szCs w:val="20"/>
        </w:rPr>
        <w:t xml:space="preserve">:00 </w:t>
      </w:r>
      <w:r w:rsidR="00883E2E">
        <w:rPr>
          <w:rFonts w:ascii="Arial" w:hAnsi="Arial" w:cs="Arial"/>
          <w:b/>
          <w:bCs/>
          <w:sz w:val="20"/>
          <w:szCs w:val="20"/>
          <w:lang w:val="pt-BR"/>
        </w:rPr>
        <w:t>13:00 horas</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37B5E92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15.24 – Demais documentos e maiores informações,  poderão ser obtidos junto ao Departamento de Compras da Prefeitura Municipal de Ilhota, no endereço e telefone mencionados neste edital.</w:t>
      </w:r>
    </w:p>
    <w:p w14:paraId="58BE051C" w14:textId="77777777" w:rsidR="00C25177" w:rsidRPr="00157EF7" w:rsidRDefault="00C25177" w:rsidP="00C25177">
      <w:pPr>
        <w:pStyle w:val="Corpodetexto"/>
        <w:spacing w:after="0"/>
        <w:jc w:val="both"/>
        <w:rPr>
          <w:rFonts w:ascii="Arial" w:hAnsi="Arial" w:cs="Arial"/>
          <w:sz w:val="20"/>
          <w:szCs w:val="20"/>
          <w:lang w:val="pt-BR"/>
        </w:rPr>
      </w:pPr>
      <w:r w:rsidRPr="00157EF7">
        <w:rPr>
          <w:rFonts w:ascii="Arial" w:hAnsi="Arial" w:cs="Arial"/>
          <w:sz w:val="20"/>
          <w:szCs w:val="20"/>
        </w:rPr>
        <w:t>15.25 – As normas que disciplinam este Pregão serão sempre interpretadas em favor da ampliação da disputa entre os proponentes, desde que não frustrem o interesse Administrativo, a finalidade e a segurança da contratação.</w:t>
      </w:r>
    </w:p>
    <w:p w14:paraId="0CD6E6C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2B5F3CF3" w14:textId="77777777" w:rsidR="00C25177" w:rsidRPr="00157EF7" w:rsidRDefault="00C25177" w:rsidP="00C25177">
      <w:pPr>
        <w:pStyle w:val="Corpodetexto"/>
        <w:spacing w:after="0"/>
        <w:jc w:val="both"/>
        <w:rPr>
          <w:rFonts w:ascii="Arial" w:hAnsi="Arial" w:cs="Arial"/>
          <w:sz w:val="20"/>
          <w:szCs w:val="20"/>
          <w:lang w:val="pt-BR"/>
        </w:rPr>
      </w:pPr>
    </w:p>
    <w:p w14:paraId="7FB2110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6D439F04" w14:textId="77777777" w:rsidR="00C25177" w:rsidRPr="00157EF7" w:rsidRDefault="00C25177" w:rsidP="00C25177">
      <w:pPr>
        <w:pStyle w:val="Corpodetexto"/>
        <w:spacing w:after="0"/>
        <w:jc w:val="both"/>
        <w:rPr>
          <w:rFonts w:ascii="Arial" w:hAnsi="Arial" w:cs="Arial"/>
          <w:sz w:val="20"/>
          <w:szCs w:val="20"/>
        </w:rPr>
      </w:pPr>
    </w:p>
    <w:p w14:paraId="5638514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49927E6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1409554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451915F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6E6BFB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3FAE3A2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19F8C029"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76F092E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06406FA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71072084"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39776E8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35D7ED3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37B404FD" w14:textId="77777777" w:rsidR="00C25177" w:rsidRPr="00157EF7" w:rsidRDefault="00C25177" w:rsidP="00C25177">
      <w:pPr>
        <w:pStyle w:val="Corpodetexto"/>
        <w:spacing w:after="0"/>
        <w:jc w:val="both"/>
        <w:rPr>
          <w:rFonts w:ascii="Arial" w:hAnsi="Arial" w:cs="Arial"/>
          <w:sz w:val="20"/>
          <w:szCs w:val="20"/>
        </w:rPr>
      </w:pPr>
    </w:p>
    <w:p w14:paraId="103025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17 – REGULAMENTO OPERACIONAL DO CERTAME</w:t>
      </w:r>
    </w:p>
    <w:p w14:paraId="221FF1B9" w14:textId="77777777" w:rsidR="00C25177" w:rsidRDefault="00C25177" w:rsidP="00C25177">
      <w:pPr>
        <w:pStyle w:val="Corpodetexto"/>
        <w:spacing w:after="0"/>
        <w:jc w:val="both"/>
        <w:rPr>
          <w:rFonts w:ascii="Arial" w:hAnsi="Arial" w:cs="Arial"/>
          <w:sz w:val="20"/>
          <w:szCs w:val="20"/>
        </w:rPr>
      </w:pPr>
    </w:p>
    <w:p w14:paraId="3E88F91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 xml:space="preserve">17.1 – O certame obedecerá as regras previstas no edital, sendo que, dentre as demais obrigações, o(a) </w:t>
      </w:r>
      <w:r w:rsidRPr="00157EF7">
        <w:rPr>
          <w:rFonts w:ascii="Arial" w:hAnsi="Arial" w:cs="Arial"/>
          <w:sz w:val="20"/>
          <w:szCs w:val="20"/>
        </w:rPr>
        <w:lastRenderedPageBreak/>
        <w:t>pregoeiro(a) terá, em especial, as seguintes atribuições:</w:t>
      </w:r>
    </w:p>
    <w:p w14:paraId="27C88148" w14:textId="77777777" w:rsidR="00C25177" w:rsidRPr="00157EF7" w:rsidRDefault="00C25177" w:rsidP="00C25177">
      <w:pPr>
        <w:pStyle w:val="Corpodetexto"/>
        <w:spacing w:after="0"/>
        <w:jc w:val="both"/>
        <w:rPr>
          <w:rFonts w:ascii="Arial" w:hAnsi="Arial" w:cs="Arial"/>
          <w:sz w:val="20"/>
          <w:szCs w:val="20"/>
        </w:rPr>
      </w:pPr>
    </w:p>
    <w:p w14:paraId="52147B26"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76C5526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0AF6D49F"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3A4788D7"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655978F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3482AC45"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1417954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67C79AB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6F864B78"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0E0A2C43"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3750CEF2"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321FF421"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0EE56424" w14:textId="77777777" w:rsidR="00C25177" w:rsidRPr="00157EF7" w:rsidRDefault="00C25177" w:rsidP="00C25177">
      <w:pPr>
        <w:pStyle w:val="Corpodetexto"/>
        <w:spacing w:after="0"/>
        <w:jc w:val="both"/>
        <w:rPr>
          <w:rFonts w:ascii="Arial" w:hAnsi="Arial" w:cs="Arial"/>
          <w:sz w:val="20"/>
          <w:szCs w:val="20"/>
        </w:rPr>
      </w:pPr>
    </w:p>
    <w:p w14:paraId="113F7DDE"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4BCC5762" w14:textId="77777777" w:rsidR="00C25177" w:rsidRPr="00157EF7" w:rsidRDefault="00C25177" w:rsidP="00C25177">
      <w:pPr>
        <w:pStyle w:val="Corpodetexto"/>
        <w:spacing w:after="0"/>
        <w:jc w:val="both"/>
        <w:rPr>
          <w:rFonts w:ascii="Arial" w:hAnsi="Arial" w:cs="Arial"/>
          <w:sz w:val="20"/>
          <w:szCs w:val="20"/>
        </w:rPr>
      </w:pPr>
    </w:p>
    <w:p w14:paraId="79412B1B"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541FA936" w14:textId="77777777" w:rsidR="00C25177" w:rsidRPr="00157EF7" w:rsidRDefault="00C25177" w:rsidP="00C25177">
      <w:pPr>
        <w:pStyle w:val="Corpodetexto"/>
        <w:spacing w:after="0"/>
        <w:jc w:val="both"/>
        <w:rPr>
          <w:rFonts w:ascii="Arial" w:hAnsi="Arial" w:cs="Arial"/>
          <w:sz w:val="20"/>
          <w:szCs w:val="20"/>
        </w:rPr>
      </w:pPr>
    </w:p>
    <w:p w14:paraId="5DAB66F0" w14:textId="77777777" w:rsidR="00C25177" w:rsidRPr="00157EF7" w:rsidRDefault="00C25177" w:rsidP="00C25177">
      <w:pPr>
        <w:pStyle w:val="Corpodetexto"/>
        <w:spacing w:after="0"/>
        <w:jc w:val="both"/>
        <w:rPr>
          <w:rFonts w:ascii="Arial" w:hAnsi="Arial" w:cs="Arial"/>
          <w:sz w:val="20"/>
          <w:szCs w:val="20"/>
        </w:rPr>
      </w:pPr>
      <w:r w:rsidRPr="00157EF7">
        <w:rPr>
          <w:rFonts w:ascii="Arial" w:hAnsi="Arial" w:cs="Arial"/>
          <w:b/>
          <w:sz w:val="20"/>
          <w:szCs w:val="20"/>
        </w:rPr>
        <w:t>19 – DO FORO</w:t>
      </w:r>
    </w:p>
    <w:p w14:paraId="1398FBBA" w14:textId="77777777" w:rsidR="00C25177" w:rsidRPr="00157EF7" w:rsidRDefault="00C25177" w:rsidP="00C25177">
      <w:pPr>
        <w:pStyle w:val="Corpodetexto"/>
        <w:spacing w:after="0"/>
        <w:jc w:val="both"/>
        <w:rPr>
          <w:rFonts w:ascii="Arial" w:hAnsi="Arial" w:cs="Arial"/>
          <w:sz w:val="20"/>
          <w:szCs w:val="20"/>
          <w:lang w:val="pt-BR"/>
        </w:rPr>
      </w:pPr>
    </w:p>
    <w:p w14:paraId="6EFDCFAE" w14:textId="632A4E30" w:rsidR="00C25177" w:rsidRDefault="00C25177" w:rsidP="00C25177">
      <w:pPr>
        <w:pStyle w:val="Corpodetexto"/>
        <w:spacing w:after="0"/>
        <w:jc w:val="both"/>
        <w:rPr>
          <w:rFonts w:ascii="Arial" w:hAnsi="Arial" w:cs="Arial"/>
          <w:sz w:val="20"/>
          <w:szCs w:val="20"/>
        </w:rPr>
      </w:pPr>
      <w:r w:rsidRPr="00157EF7">
        <w:rPr>
          <w:rFonts w:ascii="Arial" w:hAnsi="Arial" w:cs="Arial"/>
          <w:sz w:val="20"/>
          <w:szCs w:val="20"/>
        </w:rPr>
        <w:t>19.1 – Para dirimir as questões oriundas deste Edital e da futura Autorização de Compras, será competente o Foro da Comarca de Gaspar – SC, com renúncia aos demais.</w:t>
      </w:r>
    </w:p>
    <w:p w14:paraId="6906750E" w14:textId="77777777" w:rsidR="00E92073" w:rsidRPr="00157EF7" w:rsidRDefault="00E92073" w:rsidP="00C25177">
      <w:pPr>
        <w:pStyle w:val="Corpodetexto"/>
        <w:spacing w:after="0"/>
        <w:jc w:val="both"/>
        <w:rPr>
          <w:rFonts w:ascii="Arial" w:hAnsi="Arial" w:cs="Arial"/>
          <w:sz w:val="20"/>
          <w:szCs w:val="20"/>
        </w:rPr>
      </w:pPr>
    </w:p>
    <w:p w14:paraId="1A15407F" w14:textId="6AA4A305" w:rsidR="00EE23BE" w:rsidRDefault="009572D6" w:rsidP="00310324">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CD4637">
        <w:rPr>
          <w:rFonts w:ascii="Arial" w:hAnsi="Arial" w:cs="Arial"/>
          <w:sz w:val="20"/>
          <w:szCs w:val="20"/>
          <w:lang w:val="pt-BR"/>
        </w:rPr>
        <w:t>05</w:t>
      </w:r>
      <w:r w:rsidR="00E45CCE">
        <w:rPr>
          <w:rFonts w:ascii="Arial" w:hAnsi="Arial" w:cs="Arial"/>
          <w:sz w:val="20"/>
          <w:szCs w:val="20"/>
          <w:lang w:val="pt-BR"/>
        </w:rPr>
        <w:t xml:space="preserve"> </w:t>
      </w:r>
      <w:r w:rsidR="00E92073">
        <w:rPr>
          <w:rFonts w:ascii="Arial" w:hAnsi="Arial" w:cs="Arial"/>
          <w:sz w:val="20"/>
          <w:szCs w:val="20"/>
          <w:lang w:val="pt-BR"/>
        </w:rPr>
        <w:t xml:space="preserve">de </w:t>
      </w:r>
      <w:r w:rsidR="00CD4637">
        <w:rPr>
          <w:rFonts w:ascii="Arial" w:hAnsi="Arial" w:cs="Arial"/>
          <w:sz w:val="20"/>
          <w:szCs w:val="20"/>
          <w:lang w:val="pt-BR"/>
        </w:rPr>
        <w:t>dezembro</w:t>
      </w:r>
      <w:r w:rsidR="009647F5">
        <w:rPr>
          <w:rFonts w:ascii="Arial" w:hAnsi="Arial" w:cs="Arial"/>
          <w:sz w:val="20"/>
          <w:szCs w:val="20"/>
          <w:lang w:val="pt-BR"/>
        </w:rPr>
        <w:t xml:space="preserve"> </w:t>
      </w:r>
      <w:r>
        <w:rPr>
          <w:rFonts w:ascii="Arial" w:hAnsi="Arial" w:cs="Arial"/>
          <w:sz w:val="20"/>
          <w:szCs w:val="20"/>
          <w:lang w:val="pt-BR"/>
        </w:rPr>
        <w:t>de 202</w:t>
      </w:r>
      <w:r w:rsidR="00CD4637">
        <w:rPr>
          <w:rFonts w:ascii="Arial" w:hAnsi="Arial" w:cs="Arial"/>
          <w:sz w:val="20"/>
          <w:szCs w:val="20"/>
          <w:lang w:val="pt-BR"/>
        </w:rPr>
        <w:t>3</w:t>
      </w:r>
      <w:r>
        <w:rPr>
          <w:rFonts w:ascii="Arial" w:hAnsi="Arial" w:cs="Arial"/>
          <w:sz w:val="20"/>
          <w:szCs w:val="20"/>
          <w:lang w:val="pt-BR"/>
        </w:rPr>
        <w:t>.</w:t>
      </w:r>
      <w:r w:rsidR="00310324">
        <w:rPr>
          <w:rFonts w:ascii="Arial" w:hAnsi="Arial" w:cs="Arial"/>
          <w:sz w:val="20"/>
          <w:szCs w:val="20"/>
          <w:lang w:val="pt-BR"/>
        </w:rPr>
        <w:t xml:space="preserve">  </w:t>
      </w:r>
    </w:p>
    <w:p w14:paraId="746BABA6" w14:textId="77777777" w:rsidR="00A251E2" w:rsidRPr="00157EF7" w:rsidRDefault="00A251E2" w:rsidP="00EE23BE">
      <w:pPr>
        <w:pStyle w:val="Corpodetexto"/>
        <w:spacing w:after="0"/>
        <w:jc w:val="center"/>
        <w:rPr>
          <w:rFonts w:ascii="Arial" w:hAnsi="Arial" w:cs="Arial"/>
          <w:sz w:val="20"/>
          <w:szCs w:val="20"/>
          <w:lang w:val="pt-BR"/>
        </w:rPr>
      </w:pPr>
      <w:r w:rsidRPr="00157EF7">
        <w:rPr>
          <w:rFonts w:ascii="Arial" w:hAnsi="Arial" w:cs="Arial"/>
          <w:sz w:val="20"/>
          <w:szCs w:val="20"/>
          <w:lang w:val="pt-BR"/>
        </w:rPr>
        <w:t>___________________________</w:t>
      </w:r>
    </w:p>
    <w:p w14:paraId="61A4FB16" w14:textId="77777777" w:rsidR="00A251E2" w:rsidRDefault="00154CD7" w:rsidP="00DC0855">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Erico de Oliveira</w:t>
      </w:r>
    </w:p>
    <w:p w14:paraId="11415788" w14:textId="77777777" w:rsidR="00DC0855" w:rsidRDefault="00DC0855" w:rsidP="00310324">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Prefeito Municipal</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0333EEDB"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15049310"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Este edital com todos os seus anexos foi devidamente examinado e aprovado por esta Assessoria Jurídica.</w:t>
            </w:r>
          </w:p>
          <w:p w14:paraId="6B8A8CE0" w14:textId="77777777" w:rsidR="00F024FC" w:rsidRPr="00157EF7" w:rsidRDefault="00F024FC" w:rsidP="00310324">
            <w:pPr>
              <w:pStyle w:val="TableContents"/>
              <w:pBdr>
                <w:bottom w:val="single" w:sz="12" w:space="1" w:color="auto"/>
              </w:pBdr>
              <w:ind w:right="51"/>
              <w:jc w:val="both"/>
              <w:rPr>
                <w:rFonts w:ascii="Arial" w:hAnsi="Arial" w:cs="Arial"/>
                <w:sz w:val="20"/>
                <w:szCs w:val="20"/>
              </w:rPr>
            </w:pPr>
            <w:r w:rsidRPr="00157EF7">
              <w:rPr>
                <w:rFonts w:ascii="Arial" w:hAnsi="Arial" w:cs="Arial"/>
                <w:sz w:val="20"/>
                <w:szCs w:val="20"/>
              </w:rPr>
              <w:t>Em____/______________/___________</w:t>
            </w:r>
          </w:p>
          <w:p w14:paraId="3D4B52D4"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Assessor(a) Jurídico(a)</w:t>
            </w:r>
          </w:p>
          <w:p w14:paraId="0DB566C3" w14:textId="77777777" w:rsidR="00F024FC" w:rsidRPr="00157EF7" w:rsidRDefault="00F024FC" w:rsidP="00310324">
            <w:pPr>
              <w:pStyle w:val="TableContents"/>
              <w:ind w:right="51"/>
              <w:jc w:val="both"/>
              <w:rPr>
                <w:rFonts w:ascii="Arial" w:hAnsi="Arial" w:cs="Arial"/>
                <w:sz w:val="20"/>
                <w:szCs w:val="20"/>
              </w:rPr>
            </w:pPr>
            <w:r w:rsidRPr="00157EF7">
              <w:rPr>
                <w:rFonts w:ascii="Arial" w:hAnsi="Arial" w:cs="Arial"/>
                <w:sz w:val="20"/>
                <w:szCs w:val="20"/>
              </w:rPr>
              <w:t>OAB nº________________</w:t>
            </w:r>
          </w:p>
        </w:tc>
      </w:tr>
    </w:tbl>
    <w:p w14:paraId="7A5EFAE2"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28CB9A34" w14:textId="77778AA4" w:rsidR="005F02E6" w:rsidRPr="00157EF7" w:rsidRDefault="005F02E6" w:rsidP="00CC3F16">
      <w:pPr>
        <w:widowControl/>
        <w:suppressAutoHyphens w:val="0"/>
        <w:jc w:val="center"/>
        <w:rPr>
          <w:rFonts w:ascii="Arial" w:hAnsi="Arial" w:cs="Arial"/>
          <w:b/>
          <w:bCs/>
          <w:sz w:val="20"/>
          <w:szCs w:val="20"/>
        </w:rPr>
      </w:pPr>
      <w:r w:rsidRPr="00157EF7">
        <w:rPr>
          <w:rFonts w:ascii="Arial" w:eastAsia="Times New Roman" w:hAnsi="Arial" w:cs="Arial"/>
          <w:b/>
          <w:bCs/>
          <w:kern w:val="0"/>
          <w:sz w:val="20"/>
          <w:szCs w:val="20"/>
          <w:lang w:eastAsia="pt-BR" w:bidi="ar-SA"/>
        </w:rPr>
        <w:t>PREGÃO PRESENCIAL Nº</w:t>
      </w:r>
      <w:r w:rsidR="00637D6F" w:rsidRPr="00157EF7">
        <w:rPr>
          <w:rFonts w:ascii="Arial" w:eastAsia="Times New Roman" w:hAnsi="Arial" w:cs="Arial"/>
          <w:b/>
          <w:bCs/>
          <w:kern w:val="0"/>
          <w:sz w:val="20"/>
          <w:szCs w:val="20"/>
          <w:lang w:eastAsia="pt-BR" w:bidi="ar-SA"/>
        </w:rPr>
        <w:t xml:space="preserve"> </w:t>
      </w:r>
      <w:r w:rsidR="009B68E2">
        <w:rPr>
          <w:rFonts w:ascii="Arial" w:eastAsia="Times New Roman" w:hAnsi="Arial" w:cs="Arial"/>
          <w:b/>
          <w:bCs/>
          <w:kern w:val="0"/>
          <w:sz w:val="20"/>
          <w:szCs w:val="20"/>
          <w:lang w:eastAsia="pt-BR" w:bidi="ar-SA"/>
        </w:rPr>
        <w:t>0</w:t>
      </w:r>
      <w:r w:rsidR="00CD4637">
        <w:rPr>
          <w:rFonts w:ascii="Arial" w:eastAsia="Times New Roman" w:hAnsi="Arial" w:cs="Arial"/>
          <w:b/>
          <w:bCs/>
          <w:kern w:val="0"/>
          <w:sz w:val="20"/>
          <w:szCs w:val="20"/>
          <w:lang w:eastAsia="pt-BR" w:bidi="ar-SA"/>
        </w:rPr>
        <w:t>68</w:t>
      </w:r>
      <w:r w:rsidR="00974847">
        <w:rPr>
          <w:rFonts w:ascii="Arial" w:hAnsi="Arial" w:cs="Arial"/>
          <w:b/>
          <w:sz w:val="20"/>
          <w:szCs w:val="20"/>
        </w:rPr>
        <w:t>/202</w:t>
      </w:r>
      <w:r w:rsidR="00CD4637">
        <w:rPr>
          <w:rFonts w:ascii="Arial" w:hAnsi="Arial" w:cs="Arial"/>
          <w:b/>
          <w:sz w:val="20"/>
          <w:szCs w:val="20"/>
        </w:rPr>
        <w:t>3</w:t>
      </w:r>
      <w:r w:rsidR="00974847">
        <w:rPr>
          <w:rFonts w:ascii="Arial" w:hAnsi="Arial" w:cs="Arial"/>
          <w:b/>
          <w:sz w:val="20"/>
          <w:szCs w:val="20"/>
        </w:rPr>
        <w:t xml:space="preserve"> - </w:t>
      </w:r>
      <w:r w:rsidR="00276310">
        <w:rPr>
          <w:rFonts w:ascii="Arial" w:hAnsi="Arial" w:cs="Arial"/>
          <w:b/>
          <w:sz w:val="20"/>
          <w:szCs w:val="20"/>
        </w:rPr>
        <w:t>MUL</w:t>
      </w:r>
      <w:r w:rsidR="00974847" w:rsidRPr="00157EF7">
        <w:rPr>
          <w:rFonts w:ascii="Arial" w:hAnsi="Arial" w:cs="Arial"/>
          <w:b/>
          <w:sz w:val="20"/>
          <w:szCs w:val="20"/>
        </w:rPr>
        <w:tab/>
      </w:r>
    </w:p>
    <w:p w14:paraId="25E78F3D" w14:textId="77777777" w:rsidR="00551897" w:rsidRPr="00157EF7" w:rsidRDefault="00551897" w:rsidP="00551897">
      <w:pPr>
        <w:widowControl/>
        <w:suppressAutoHyphens w:val="0"/>
        <w:autoSpaceDE w:val="0"/>
        <w:autoSpaceDN w:val="0"/>
        <w:adjustRightInd w:val="0"/>
        <w:jc w:val="both"/>
        <w:rPr>
          <w:rFonts w:ascii="Arial" w:eastAsia="Times New Roman" w:hAnsi="Arial" w:cs="Arial"/>
          <w:kern w:val="0"/>
          <w:sz w:val="20"/>
          <w:szCs w:val="20"/>
          <w:lang w:eastAsia="pt-BR" w:bidi="ar-SA"/>
        </w:rPr>
      </w:pPr>
    </w:p>
    <w:p w14:paraId="1BF597A2" w14:textId="041EC2F7" w:rsidR="005017B1" w:rsidRDefault="00551897" w:rsidP="0015068C">
      <w:pPr>
        <w:widowControl/>
        <w:suppressAutoHyphens w:val="0"/>
        <w:autoSpaceDE w:val="0"/>
        <w:autoSpaceDN w:val="0"/>
        <w:adjustRightInd w:val="0"/>
        <w:jc w:val="both"/>
        <w:rPr>
          <w:rFonts w:ascii="Arial" w:hAnsi="Arial" w:cs="Arial"/>
          <w:sz w:val="20"/>
          <w:szCs w:val="20"/>
        </w:rPr>
      </w:pPr>
      <w:r w:rsidRPr="00157EF7">
        <w:rPr>
          <w:rFonts w:ascii="Arial" w:eastAsia="Times New Roman" w:hAnsi="Arial" w:cs="Arial"/>
          <w:b/>
          <w:kern w:val="0"/>
          <w:sz w:val="20"/>
          <w:szCs w:val="20"/>
          <w:lang w:eastAsia="pt-BR" w:bidi="ar-SA"/>
        </w:rPr>
        <w:t>DO OBJETO</w:t>
      </w:r>
      <w:r w:rsidR="00FC7D12">
        <w:rPr>
          <w:rFonts w:ascii="Arial" w:hAnsi="Arial" w:cs="Arial"/>
          <w:b/>
          <w:sz w:val="20"/>
          <w:szCs w:val="20"/>
        </w:rPr>
        <w:t xml:space="preserve">: </w:t>
      </w:r>
      <w:r w:rsidR="00FC7D12" w:rsidRPr="0010672D">
        <w:rPr>
          <w:rFonts w:ascii="Arial" w:hAnsi="Arial"/>
          <w:b/>
          <w:bCs/>
          <w:sz w:val="20"/>
          <w:szCs w:val="20"/>
        </w:rPr>
        <w:t xml:space="preserve"> </w:t>
      </w:r>
      <w:r w:rsidR="00E92073" w:rsidRPr="00E92073">
        <w:rPr>
          <w:rFonts w:ascii="Arial" w:hAnsi="Arial" w:cs="Arial" w:hint="eastAsia"/>
          <w:b/>
          <w:sz w:val="20"/>
          <w:szCs w:val="20"/>
        </w:rPr>
        <w:t>REGISTRO DE PREÇO PARA EVENTUAL AQUISIÇÃO DE AR</w:t>
      </w:r>
      <w:r w:rsidR="00C955A1">
        <w:rPr>
          <w:rFonts w:ascii="Arial" w:hAnsi="Arial" w:cs="Arial"/>
          <w:b/>
          <w:sz w:val="20"/>
          <w:szCs w:val="20"/>
        </w:rPr>
        <w:t>-</w:t>
      </w:r>
      <w:r w:rsidR="00E92073" w:rsidRPr="00E92073">
        <w:rPr>
          <w:rFonts w:ascii="Arial" w:hAnsi="Arial" w:cs="Arial" w:hint="eastAsia"/>
          <w:b/>
          <w:sz w:val="20"/>
          <w:szCs w:val="20"/>
        </w:rPr>
        <w:t>CONDICIONADO</w:t>
      </w:r>
      <w:r w:rsidR="00E92073" w:rsidRPr="00353A3D">
        <w:rPr>
          <w:rFonts w:ascii="Arial" w:hAnsi="Arial" w:cs="Arial"/>
          <w:b/>
          <w:sz w:val="20"/>
          <w:szCs w:val="20"/>
        </w:rPr>
        <w:t xml:space="preserve">, </w:t>
      </w:r>
      <w:r w:rsidR="00E92073" w:rsidRPr="00353A3D">
        <w:rPr>
          <w:rFonts w:ascii="Arial" w:hAnsi="Arial" w:cs="Arial"/>
          <w:sz w:val="20"/>
          <w:szCs w:val="20"/>
        </w:rPr>
        <w:t>conforme anexo I do edital.</w:t>
      </w:r>
    </w:p>
    <w:p w14:paraId="0D771FF2" w14:textId="77777777" w:rsidR="00251590" w:rsidRPr="00251590" w:rsidRDefault="00251590" w:rsidP="00251590">
      <w:pPr>
        <w:pStyle w:val="Textbody0"/>
        <w:spacing w:after="0"/>
        <w:ind w:right="-1"/>
        <w:jc w:val="both"/>
        <w:rPr>
          <w:rFonts w:ascii="Arial" w:hAnsi="Arial" w:cs="Arial"/>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5443"/>
        <w:gridCol w:w="709"/>
        <w:gridCol w:w="708"/>
        <w:gridCol w:w="1134"/>
        <w:gridCol w:w="1134"/>
      </w:tblGrid>
      <w:tr w:rsidR="00C955A1" w:rsidRPr="003E6439" w14:paraId="58A3BBEC" w14:textId="77777777" w:rsidTr="0046713C">
        <w:tc>
          <w:tcPr>
            <w:tcW w:w="511" w:type="dxa"/>
            <w:shd w:val="clear" w:color="auto" w:fill="auto"/>
          </w:tcPr>
          <w:p w14:paraId="76A430EF" w14:textId="77777777" w:rsidR="00C955A1" w:rsidRPr="003E6439" w:rsidRDefault="00C955A1" w:rsidP="00C955A1">
            <w:pPr>
              <w:pStyle w:val="Contedodatabela"/>
              <w:ind w:right="-54"/>
              <w:rPr>
                <w:rFonts w:ascii="Arial" w:hAnsi="Arial" w:cs="Arial"/>
                <w:sz w:val="20"/>
                <w:szCs w:val="20"/>
              </w:rPr>
            </w:pPr>
            <w:r w:rsidRPr="003E6439">
              <w:rPr>
                <w:rFonts w:ascii="Arial" w:hAnsi="Arial" w:cs="Arial"/>
                <w:b/>
                <w:bCs/>
                <w:sz w:val="20"/>
                <w:szCs w:val="20"/>
              </w:rPr>
              <w:t>Item</w:t>
            </w:r>
          </w:p>
        </w:tc>
        <w:tc>
          <w:tcPr>
            <w:tcW w:w="5443" w:type="dxa"/>
            <w:shd w:val="clear" w:color="auto" w:fill="auto"/>
          </w:tcPr>
          <w:p w14:paraId="13F62A8D"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b/>
                <w:bCs/>
                <w:sz w:val="20"/>
                <w:szCs w:val="20"/>
              </w:rPr>
              <w:t>Especificações</w:t>
            </w:r>
          </w:p>
        </w:tc>
        <w:tc>
          <w:tcPr>
            <w:tcW w:w="709" w:type="dxa"/>
            <w:shd w:val="clear" w:color="auto" w:fill="auto"/>
          </w:tcPr>
          <w:p w14:paraId="65CB2216" w14:textId="77777777" w:rsidR="00C955A1" w:rsidRPr="003E6439" w:rsidRDefault="00C955A1" w:rsidP="00BA4915">
            <w:pPr>
              <w:pStyle w:val="Contedodatabela"/>
              <w:jc w:val="center"/>
              <w:rPr>
                <w:rFonts w:ascii="Arial" w:hAnsi="Arial" w:cs="Arial"/>
                <w:sz w:val="20"/>
                <w:szCs w:val="20"/>
              </w:rPr>
            </w:pPr>
            <w:proofErr w:type="spellStart"/>
            <w:r w:rsidRPr="003E6439">
              <w:rPr>
                <w:rFonts w:ascii="Arial" w:hAnsi="Arial" w:cs="Arial"/>
                <w:b/>
                <w:bCs/>
                <w:sz w:val="20"/>
                <w:szCs w:val="20"/>
              </w:rPr>
              <w:t>Qtde</w:t>
            </w:r>
            <w:proofErr w:type="spellEnd"/>
            <w:r w:rsidRPr="003E6439">
              <w:rPr>
                <w:rFonts w:ascii="Arial" w:hAnsi="Arial" w:cs="Arial"/>
                <w:b/>
                <w:bCs/>
                <w:sz w:val="20"/>
                <w:szCs w:val="20"/>
              </w:rPr>
              <w:t>.</w:t>
            </w:r>
          </w:p>
        </w:tc>
        <w:tc>
          <w:tcPr>
            <w:tcW w:w="708" w:type="dxa"/>
            <w:shd w:val="clear" w:color="auto" w:fill="auto"/>
          </w:tcPr>
          <w:p w14:paraId="3CE78F0B" w14:textId="77777777" w:rsidR="00C955A1" w:rsidRPr="003E6439" w:rsidRDefault="00C955A1" w:rsidP="00BA4915">
            <w:pPr>
              <w:pStyle w:val="Contedodatabela"/>
              <w:jc w:val="both"/>
              <w:rPr>
                <w:rFonts w:ascii="Arial" w:hAnsi="Arial" w:cs="Arial"/>
                <w:sz w:val="20"/>
                <w:szCs w:val="20"/>
              </w:rPr>
            </w:pPr>
            <w:r w:rsidRPr="003E6439">
              <w:rPr>
                <w:rFonts w:ascii="Arial" w:hAnsi="Arial" w:cs="Arial"/>
                <w:b/>
                <w:bCs/>
                <w:sz w:val="20"/>
                <w:szCs w:val="20"/>
              </w:rPr>
              <w:t>Unid.</w:t>
            </w:r>
          </w:p>
        </w:tc>
        <w:tc>
          <w:tcPr>
            <w:tcW w:w="1134" w:type="dxa"/>
            <w:shd w:val="clear" w:color="auto" w:fill="auto"/>
          </w:tcPr>
          <w:p w14:paraId="1A6765CD"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b/>
                <w:bCs/>
                <w:sz w:val="20"/>
                <w:szCs w:val="20"/>
              </w:rPr>
              <w:t>V</w:t>
            </w:r>
            <w:r>
              <w:rPr>
                <w:rFonts w:ascii="Arial" w:hAnsi="Arial" w:cs="Arial"/>
                <w:b/>
                <w:bCs/>
                <w:sz w:val="20"/>
                <w:szCs w:val="20"/>
              </w:rPr>
              <w:t>a</w:t>
            </w:r>
            <w:r w:rsidRPr="003E6439">
              <w:rPr>
                <w:rFonts w:ascii="Arial" w:hAnsi="Arial" w:cs="Arial"/>
                <w:b/>
                <w:bCs/>
                <w:sz w:val="20"/>
                <w:szCs w:val="20"/>
              </w:rPr>
              <w:t>l</w:t>
            </w:r>
            <w:r>
              <w:rPr>
                <w:rFonts w:ascii="Arial" w:hAnsi="Arial" w:cs="Arial"/>
                <w:b/>
                <w:bCs/>
                <w:sz w:val="20"/>
                <w:szCs w:val="20"/>
              </w:rPr>
              <w:t>o</w:t>
            </w:r>
            <w:r w:rsidRPr="003E6439">
              <w:rPr>
                <w:rFonts w:ascii="Arial" w:hAnsi="Arial" w:cs="Arial"/>
                <w:b/>
                <w:bCs/>
                <w:sz w:val="20"/>
                <w:szCs w:val="20"/>
              </w:rPr>
              <w:t>r Unit</w:t>
            </w:r>
          </w:p>
        </w:tc>
        <w:tc>
          <w:tcPr>
            <w:tcW w:w="1134" w:type="dxa"/>
            <w:shd w:val="clear" w:color="auto" w:fill="auto"/>
          </w:tcPr>
          <w:p w14:paraId="0BB923EC"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b/>
                <w:bCs/>
                <w:sz w:val="20"/>
                <w:szCs w:val="20"/>
              </w:rPr>
              <w:t>V</w:t>
            </w:r>
            <w:r>
              <w:rPr>
                <w:rFonts w:ascii="Arial" w:hAnsi="Arial" w:cs="Arial"/>
                <w:b/>
                <w:bCs/>
                <w:sz w:val="20"/>
                <w:szCs w:val="20"/>
              </w:rPr>
              <w:t>a</w:t>
            </w:r>
            <w:r w:rsidRPr="003E6439">
              <w:rPr>
                <w:rFonts w:ascii="Arial" w:hAnsi="Arial" w:cs="Arial"/>
                <w:b/>
                <w:bCs/>
                <w:sz w:val="20"/>
                <w:szCs w:val="20"/>
              </w:rPr>
              <w:t>l</w:t>
            </w:r>
            <w:r>
              <w:rPr>
                <w:rFonts w:ascii="Arial" w:hAnsi="Arial" w:cs="Arial"/>
                <w:b/>
                <w:bCs/>
                <w:sz w:val="20"/>
                <w:szCs w:val="20"/>
              </w:rPr>
              <w:t>o</w:t>
            </w:r>
            <w:r w:rsidRPr="003E6439">
              <w:rPr>
                <w:rFonts w:ascii="Arial" w:hAnsi="Arial" w:cs="Arial"/>
                <w:b/>
                <w:bCs/>
                <w:sz w:val="20"/>
                <w:szCs w:val="20"/>
              </w:rPr>
              <w:t>r Tot</w:t>
            </w:r>
            <w:r>
              <w:rPr>
                <w:rFonts w:ascii="Arial" w:hAnsi="Arial" w:cs="Arial"/>
                <w:b/>
                <w:bCs/>
                <w:sz w:val="20"/>
                <w:szCs w:val="20"/>
              </w:rPr>
              <w:t>al</w:t>
            </w:r>
          </w:p>
        </w:tc>
      </w:tr>
      <w:tr w:rsidR="00C955A1" w:rsidRPr="003E6439" w14:paraId="4363E656" w14:textId="77777777" w:rsidTr="0046713C">
        <w:tc>
          <w:tcPr>
            <w:tcW w:w="511" w:type="dxa"/>
            <w:shd w:val="clear" w:color="auto" w:fill="auto"/>
          </w:tcPr>
          <w:p w14:paraId="1C6D2680"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1</w:t>
            </w:r>
          </w:p>
        </w:tc>
        <w:tc>
          <w:tcPr>
            <w:tcW w:w="5443" w:type="dxa"/>
            <w:shd w:val="clear" w:color="auto" w:fill="auto"/>
          </w:tcPr>
          <w:p w14:paraId="226AC735" w14:textId="77777777" w:rsidR="00C955A1" w:rsidRPr="003E6439" w:rsidRDefault="00C955A1" w:rsidP="00BA4915">
            <w:pPr>
              <w:pStyle w:val="Contedodatabela"/>
              <w:jc w:val="both"/>
              <w:rPr>
                <w:rFonts w:ascii="Arial" w:hAnsi="Arial" w:cs="Arial"/>
                <w:sz w:val="20"/>
                <w:szCs w:val="20"/>
              </w:rPr>
            </w:pPr>
            <w:r w:rsidRPr="003E6439">
              <w:rPr>
                <w:rFonts w:ascii="Arial" w:hAnsi="Arial" w:cs="Arial"/>
                <w:sz w:val="20"/>
                <w:szCs w:val="20"/>
              </w:rPr>
              <w:t>APARELHO AR-CONDICIONADO DE 12.000 BTU/H, MODELO SPLIT HI WALL, CICLO FRIO, VOLTAGEM 220 V. COM 01 (UM) ANO DE GARANTIA. INSTALADO NO LOCAL</w:t>
            </w:r>
          </w:p>
        </w:tc>
        <w:tc>
          <w:tcPr>
            <w:tcW w:w="709" w:type="dxa"/>
            <w:shd w:val="clear" w:color="auto" w:fill="auto"/>
          </w:tcPr>
          <w:p w14:paraId="7568F366"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12,00</w:t>
            </w:r>
          </w:p>
        </w:tc>
        <w:tc>
          <w:tcPr>
            <w:tcW w:w="708" w:type="dxa"/>
            <w:shd w:val="clear" w:color="auto" w:fill="auto"/>
          </w:tcPr>
          <w:p w14:paraId="564E8444"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UN</w:t>
            </w:r>
          </w:p>
        </w:tc>
        <w:tc>
          <w:tcPr>
            <w:tcW w:w="1134" w:type="dxa"/>
            <w:shd w:val="clear" w:color="auto" w:fill="auto"/>
          </w:tcPr>
          <w:p w14:paraId="1D351A6B"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2.335,71</w:t>
            </w:r>
          </w:p>
        </w:tc>
        <w:tc>
          <w:tcPr>
            <w:tcW w:w="1134" w:type="dxa"/>
            <w:shd w:val="clear" w:color="auto" w:fill="auto"/>
          </w:tcPr>
          <w:p w14:paraId="19433C10"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28.028,52</w:t>
            </w:r>
          </w:p>
        </w:tc>
      </w:tr>
      <w:tr w:rsidR="00C955A1" w:rsidRPr="003E6439" w14:paraId="4EBF4766" w14:textId="77777777" w:rsidTr="0046713C">
        <w:tc>
          <w:tcPr>
            <w:tcW w:w="511" w:type="dxa"/>
            <w:shd w:val="clear" w:color="auto" w:fill="auto"/>
          </w:tcPr>
          <w:p w14:paraId="6A8857BE"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2</w:t>
            </w:r>
          </w:p>
        </w:tc>
        <w:tc>
          <w:tcPr>
            <w:tcW w:w="5443" w:type="dxa"/>
            <w:shd w:val="clear" w:color="auto" w:fill="auto"/>
          </w:tcPr>
          <w:p w14:paraId="0B9B0073" w14:textId="77777777" w:rsidR="00C955A1" w:rsidRPr="003E6439" w:rsidRDefault="00C955A1" w:rsidP="00BA4915">
            <w:pPr>
              <w:pStyle w:val="Contedodatabela"/>
              <w:jc w:val="both"/>
              <w:rPr>
                <w:rFonts w:ascii="Arial" w:hAnsi="Arial" w:cs="Arial"/>
                <w:sz w:val="20"/>
                <w:szCs w:val="20"/>
              </w:rPr>
            </w:pPr>
            <w:r w:rsidRPr="003E6439">
              <w:rPr>
                <w:rFonts w:ascii="Arial" w:hAnsi="Arial" w:cs="Arial"/>
                <w:sz w:val="20"/>
                <w:szCs w:val="20"/>
              </w:rPr>
              <w:t>APARELHO AR-CONDICIONADO DE 18.000 BTU/H, MODELO SPLIT HI WALL, CICLO FRIO, VOLTAGEM 220 V. COM 01 (UM) ANO DE GARANTIA. INSTALADO NO LOCAL.</w:t>
            </w:r>
          </w:p>
        </w:tc>
        <w:tc>
          <w:tcPr>
            <w:tcW w:w="709" w:type="dxa"/>
            <w:shd w:val="clear" w:color="auto" w:fill="auto"/>
          </w:tcPr>
          <w:p w14:paraId="546CE8E2"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17,00</w:t>
            </w:r>
          </w:p>
        </w:tc>
        <w:tc>
          <w:tcPr>
            <w:tcW w:w="708" w:type="dxa"/>
            <w:shd w:val="clear" w:color="auto" w:fill="auto"/>
          </w:tcPr>
          <w:p w14:paraId="712F0D46"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UN</w:t>
            </w:r>
          </w:p>
        </w:tc>
        <w:tc>
          <w:tcPr>
            <w:tcW w:w="1134" w:type="dxa"/>
            <w:shd w:val="clear" w:color="auto" w:fill="auto"/>
          </w:tcPr>
          <w:p w14:paraId="351D3B34"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3.041,25</w:t>
            </w:r>
          </w:p>
        </w:tc>
        <w:tc>
          <w:tcPr>
            <w:tcW w:w="1134" w:type="dxa"/>
            <w:shd w:val="clear" w:color="auto" w:fill="auto"/>
          </w:tcPr>
          <w:p w14:paraId="3D750EA3"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51.701,25</w:t>
            </w:r>
          </w:p>
        </w:tc>
      </w:tr>
      <w:tr w:rsidR="00C955A1" w:rsidRPr="003E6439" w14:paraId="691A6312" w14:textId="77777777" w:rsidTr="0046713C">
        <w:tc>
          <w:tcPr>
            <w:tcW w:w="511" w:type="dxa"/>
            <w:shd w:val="clear" w:color="auto" w:fill="auto"/>
          </w:tcPr>
          <w:p w14:paraId="1B22F923"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3</w:t>
            </w:r>
          </w:p>
        </w:tc>
        <w:tc>
          <w:tcPr>
            <w:tcW w:w="5443" w:type="dxa"/>
            <w:shd w:val="clear" w:color="auto" w:fill="auto"/>
          </w:tcPr>
          <w:p w14:paraId="27BC6877" w14:textId="77777777" w:rsidR="00C955A1" w:rsidRPr="003E6439" w:rsidRDefault="00C955A1" w:rsidP="00BA4915">
            <w:pPr>
              <w:pStyle w:val="Contedodatabela"/>
              <w:jc w:val="both"/>
              <w:rPr>
                <w:rFonts w:ascii="Arial" w:hAnsi="Arial" w:cs="Arial"/>
                <w:sz w:val="20"/>
                <w:szCs w:val="20"/>
              </w:rPr>
            </w:pPr>
            <w:r w:rsidRPr="003E6439">
              <w:rPr>
                <w:rFonts w:ascii="Arial" w:hAnsi="Arial" w:cs="Arial"/>
                <w:sz w:val="20"/>
                <w:szCs w:val="20"/>
              </w:rPr>
              <w:t>APARELHO AR-CONDICIONADO DE 24.000 BTU/H, MODELO SPLIT HI WALL, CICLO FRIO, VOLTAGEM 220 V. COM 01 (UM) ANO DE GARANTIA. INSTALADO NO LOCAL</w:t>
            </w:r>
          </w:p>
        </w:tc>
        <w:tc>
          <w:tcPr>
            <w:tcW w:w="709" w:type="dxa"/>
            <w:shd w:val="clear" w:color="auto" w:fill="auto"/>
          </w:tcPr>
          <w:p w14:paraId="02007247"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13,00</w:t>
            </w:r>
          </w:p>
        </w:tc>
        <w:tc>
          <w:tcPr>
            <w:tcW w:w="708" w:type="dxa"/>
            <w:shd w:val="clear" w:color="auto" w:fill="auto"/>
          </w:tcPr>
          <w:p w14:paraId="662CC77C"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UN</w:t>
            </w:r>
          </w:p>
        </w:tc>
        <w:tc>
          <w:tcPr>
            <w:tcW w:w="1134" w:type="dxa"/>
            <w:shd w:val="clear" w:color="auto" w:fill="auto"/>
          </w:tcPr>
          <w:p w14:paraId="5EEDDB01"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4.100,31</w:t>
            </w:r>
          </w:p>
        </w:tc>
        <w:tc>
          <w:tcPr>
            <w:tcW w:w="1134" w:type="dxa"/>
            <w:shd w:val="clear" w:color="auto" w:fill="auto"/>
          </w:tcPr>
          <w:p w14:paraId="65F7A8FA"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53.304,03</w:t>
            </w:r>
          </w:p>
        </w:tc>
      </w:tr>
      <w:tr w:rsidR="00C955A1" w:rsidRPr="003E6439" w14:paraId="41787E95" w14:textId="77777777" w:rsidTr="0046713C">
        <w:tc>
          <w:tcPr>
            <w:tcW w:w="511" w:type="dxa"/>
            <w:shd w:val="clear" w:color="auto" w:fill="auto"/>
          </w:tcPr>
          <w:p w14:paraId="3457AB17"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4</w:t>
            </w:r>
          </w:p>
        </w:tc>
        <w:tc>
          <w:tcPr>
            <w:tcW w:w="5443" w:type="dxa"/>
            <w:shd w:val="clear" w:color="auto" w:fill="auto"/>
          </w:tcPr>
          <w:p w14:paraId="224B6D5F" w14:textId="77777777" w:rsidR="00C955A1" w:rsidRPr="003E6439" w:rsidRDefault="00C955A1" w:rsidP="00BA4915">
            <w:pPr>
              <w:pStyle w:val="Contedodatabela"/>
              <w:jc w:val="both"/>
              <w:rPr>
                <w:rFonts w:ascii="Arial" w:hAnsi="Arial" w:cs="Arial"/>
                <w:sz w:val="20"/>
                <w:szCs w:val="20"/>
              </w:rPr>
            </w:pPr>
            <w:r w:rsidRPr="003E6439">
              <w:rPr>
                <w:rFonts w:ascii="Arial" w:hAnsi="Arial" w:cs="Arial"/>
                <w:sz w:val="20"/>
                <w:szCs w:val="20"/>
              </w:rPr>
              <w:t>APARELHO AR-CONDICIONADO DE 30.000 BTU/H, MODELO SPLIT HI WALL ,CICLO FRIO, VOLTAGEM 220 V. COM 01 (UM) ANO DE GARANTIA. INSTALADO NO LOCAL</w:t>
            </w:r>
          </w:p>
        </w:tc>
        <w:tc>
          <w:tcPr>
            <w:tcW w:w="709" w:type="dxa"/>
            <w:shd w:val="clear" w:color="auto" w:fill="auto"/>
          </w:tcPr>
          <w:p w14:paraId="42AF8B16"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15,00</w:t>
            </w:r>
          </w:p>
        </w:tc>
        <w:tc>
          <w:tcPr>
            <w:tcW w:w="708" w:type="dxa"/>
            <w:shd w:val="clear" w:color="auto" w:fill="auto"/>
          </w:tcPr>
          <w:p w14:paraId="63779FF6"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UN</w:t>
            </w:r>
          </w:p>
        </w:tc>
        <w:tc>
          <w:tcPr>
            <w:tcW w:w="1134" w:type="dxa"/>
            <w:shd w:val="clear" w:color="auto" w:fill="auto"/>
          </w:tcPr>
          <w:p w14:paraId="7F407974"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5.285,57</w:t>
            </w:r>
          </w:p>
        </w:tc>
        <w:tc>
          <w:tcPr>
            <w:tcW w:w="1134" w:type="dxa"/>
            <w:shd w:val="clear" w:color="auto" w:fill="auto"/>
          </w:tcPr>
          <w:p w14:paraId="67805638"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79.283,55</w:t>
            </w:r>
          </w:p>
        </w:tc>
      </w:tr>
      <w:tr w:rsidR="00C955A1" w:rsidRPr="003E6439" w14:paraId="679A7BCC" w14:textId="77777777" w:rsidTr="0046713C">
        <w:tc>
          <w:tcPr>
            <w:tcW w:w="511" w:type="dxa"/>
            <w:shd w:val="clear" w:color="auto" w:fill="auto"/>
          </w:tcPr>
          <w:p w14:paraId="469CE49C"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5</w:t>
            </w:r>
          </w:p>
        </w:tc>
        <w:tc>
          <w:tcPr>
            <w:tcW w:w="5443" w:type="dxa"/>
            <w:shd w:val="clear" w:color="auto" w:fill="auto"/>
          </w:tcPr>
          <w:p w14:paraId="0BFAFD48" w14:textId="77777777" w:rsidR="00C955A1" w:rsidRPr="003E6439" w:rsidRDefault="00C955A1" w:rsidP="00BA4915">
            <w:pPr>
              <w:pStyle w:val="Contedodatabela"/>
              <w:jc w:val="both"/>
              <w:rPr>
                <w:rFonts w:ascii="Arial" w:hAnsi="Arial" w:cs="Arial"/>
                <w:sz w:val="20"/>
                <w:szCs w:val="20"/>
              </w:rPr>
            </w:pPr>
            <w:r w:rsidRPr="003E6439">
              <w:rPr>
                <w:rFonts w:ascii="Arial" w:hAnsi="Arial" w:cs="Arial"/>
                <w:sz w:val="20"/>
                <w:szCs w:val="20"/>
              </w:rPr>
              <w:t>APARELHO AR-CONDICIONADO DE 48.000 BTU/H, MODELO SPLIT PISO/ TETO, CICLO FRIO, VOLTAGEM 220 V. COM 1 (UM) ANO DE GARANTIA.INSTALADO NO LOCAL.</w:t>
            </w:r>
          </w:p>
        </w:tc>
        <w:tc>
          <w:tcPr>
            <w:tcW w:w="709" w:type="dxa"/>
            <w:shd w:val="clear" w:color="auto" w:fill="auto"/>
          </w:tcPr>
          <w:p w14:paraId="36D36702"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2,00</w:t>
            </w:r>
          </w:p>
        </w:tc>
        <w:tc>
          <w:tcPr>
            <w:tcW w:w="708" w:type="dxa"/>
            <w:shd w:val="clear" w:color="auto" w:fill="auto"/>
          </w:tcPr>
          <w:p w14:paraId="672385E0"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UN</w:t>
            </w:r>
          </w:p>
        </w:tc>
        <w:tc>
          <w:tcPr>
            <w:tcW w:w="1134" w:type="dxa"/>
            <w:shd w:val="clear" w:color="auto" w:fill="auto"/>
          </w:tcPr>
          <w:p w14:paraId="58D3CD85"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11.586,29</w:t>
            </w:r>
          </w:p>
        </w:tc>
        <w:tc>
          <w:tcPr>
            <w:tcW w:w="1134" w:type="dxa"/>
            <w:shd w:val="clear" w:color="auto" w:fill="auto"/>
          </w:tcPr>
          <w:p w14:paraId="50805DC7"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23.172,58</w:t>
            </w:r>
          </w:p>
        </w:tc>
      </w:tr>
      <w:tr w:rsidR="00C955A1" w:rsidRPr="003E6439" w14:paraId="1F34655A" w14:textId="77777777" w:rsidTr="0046713C">
        <w:tc>
          <w:tcPr>
            <w:tcW w:w="511" w:type="dxa"/>
            <w:shd w:val="clear" w:color="auto" w:fill="auto"/>
          </w:tcPr>
          <w:p w14:paraId="2C8C3F84"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6</w:t>
            </w:r>
          </w:p>
        </w:tc>
        <w:tc>
          <w:tcPr>
            <w:tcW w:w="5443" w:type="dxa"/>
            <w:shd w:val="clear" w:color="auto" w:fill="auto"/>
          </w:tcPr>
          <w:p w14:paraId="1B6D6ED7" w14:textId="77777777" w:rsidR="00C955A1" w:rsidRPr="003E6439" w:rsidRDefault="00C955A1" w:rsidP="00BA4915">
            <w:pPr>
              <w:pStyle w:val="Contedodatabela"/>
              <w:jc w:val="both"/>
              <w:rPr>
                <w:rFonts w:ascii="Arial" w:hAnsi="Arial" w:cs="Arial"/>
                <w:sz w:val="20"/>
                <w:szCs w:val="20"/>
              </w:rPr>
            </w:pPr>
            <w:r w:rsidRPr="003E6439">
              <w:rPr>
                <w:rFonts w:ascii="Arial" w:hAnsi="Arial" w:cs="Arial"/>
                <w:sz w:val="20"/>
                <w:szCs w:val="20"/>
              </w:rPr>
              <w:t>APARELHO AR-CONDICIONADO DE 60.000 BTU/H, MODELO SPLIT HI WALL, CICLO FRIO, VOLTAGEM 220 V. COM 01 (UM) ANO DE GARANTIA. INSTALADO NO LOCAL.</w:t>
            </w:r>
          </w:p>
        </w:tc>
        <w:tc>
          <w:tcPr>
            <w:tcW w:w="709" w:type="dxa"/>
            <w:shd w:val="clear" w:color="auto" w:fill="auto"/>
          </w:tcPr>
          <w:p w14:paraId="5041F74F"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2,00</w:t>
            </w:r>
          </w:p>
        </w:tc>
        <w:tc>
          <w:tcPr>
            <w:tcW w:w="708" w:type="dxa"/>
            <w:shd w:val="clear" w:color="auto" w:fill="auto"/>
          </w:tcPr>
          <w:p w14:paraId="0DB97D4D" w14:textId="77777777" w:rsidR="00C955A1" w:rsidRPr="003E6439" w:rsidRDefault="00C955A1" w:rsidP="00BA4915">
            <w:pPr>
              <w:pStyle w:val="Contedodatabela"/>
              <w:jc w:val="center"/>
              <w:rPr>
                <w:rFonts w:ascii="Arial" w:hAnsi="Arial" w:cs="Arial"/>
                <w:sz w:val="20"/>
                <w:szCs w:val="20"/>
              </w:rPr>
            </w:pPr>
            <w:r w:rsidRPr="003E6439">
              <w:rPr>
                <w:rFonts w:ascii="Arial" w:hAnsi="Arial" w:cs="Arial"/>
                <w:sz w:val="20"/>
                <w:szCs w:val="20"/>
              </w:rPr>
              <w:t>UN</w:t>
            </w:r>
          </w:p>
        </w:tc>
        <w:tc>
          <w:tcPr>
            <w:tcW w:w="1134" w:type="dxa"/>
            <w:shd w:val="clear" w:color="auto" w:fill="auto"/>
          </w:tcPr>
          <w:p w14:paraId="2008A028"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10.934,42</w:t>
            </w:r>
          </w:p>
        </w:tc>
        <w:tc>
          <w:tcPr>
            <w:tcW w:w="1134" w:type="dxa"/>
            <w:shd w:val="clear" w:color="auto" w:fill="auto"/>
          </w:tcPr>
          <w:p w14:paraId="05F4E651" w14:textId="77777777" w:rsidR="00C955A1" w:rsidRPr="003E6439" w:rsidRDefault="00C955A1" w:rsidP="00BA4915">
            <w:pPr>
              <w:pStyle w:val="Contedodatabela"/>
              <w:jc w:val="right"/>
              <w:rPr>
                <w:rFonts w:ascii="Arial" w:hAnsi="Arial" w:cs="Arial"/>
                <w:sz w:val="20"/>
                <w:szCs w:val="20"/>
              </w:rPr>
            </w:pPr>
            <w:r w:rsidRPr="003E6439">
              <w:rPr>
                <w:rFonts w:ascii="Arial" w:hAnsi="Arial" w:cs="Arial"/>
                <w:sz w:val="20"/>
                <w:szCs w:val="20"/>
              </w:rPr>
              <w:t>21.868,84</w:t>
            </w:r>
          </w:p>
        </w:tc>
      </w:tr>
    </w:tbl>
    <w:p w14:paraId="778A3845" w14:textId="77777777" w:rsidR="00251590" w:rsidRDefault="00251590" w:rsidP="00251590">
      <w:pPr>
        <w:pStyle w:val="Textbody0"/>
        <w:spacing w:after="0"/>
        <w:jc w:val="both"/>
        <w:rPr>
          <w:rFonts w:ascii="Arial" w:hAnsi="Arial" w:cs="Arial"/>
          <w:sz w:val="20"/>
          <w:szCs w:val="20"/>
        </w:rPr>
      </w:pPr>
    </w:p>
    <w:p w14:paraId="1B404A90" w14:textId="77777777" w:rsidR="00C955A1" w:rsidRPr="003E6439" w:rsidRDefault="00C955A1" w:rsidP="00C955A1">
      <w:pPr>
        <w:pStyle w:val="Corpodetexto"/>
        <w:spacing w:after="0"/>
        <w:jc w:val="both"/>
        <w:rPr>
          <w:rFonts w:ascii="Arial" w:hAnsi="Arial" w:cs="Arial"/>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9"/>
      </w:tblGrid>
      <w:tr w:rsidR="00C955A1" w:rsidRPr="003E6439" w14:paraId="1E64C625" w14:textId="77777777" w:rsidTr="0046713C">
        <w:tc>
          <w:tcPr>
            <w:tcW w:w="9639" w:type="dxa"/>
            <w:shd w:val="clear" w:color="auto" w:fill="auto"/>
          </w:tcPr>
          <w:p w14:paraId="0C7923F3" w14:textId="77777777" w:rsidR="00C955A1" w:rsidRPr="003E6439" w:rsidRDefault="00C955A1" w:rsidP="00BA4915">
            <w:pPr>
              <w:pStyle w:val="Corpodetexto"/>
              <w:spacing w:after="0"/>
              <w:jc w:val="right"/>
              <w:rPr>
                <w:rFonts w:ascii="Arial" w:hAnsi="Arial" w:cs="Arial"/>
                <w:sz w:val="20"/>
                <w:szCs w:val="20"/>
              </w:rPr>
            </w:pPr>
            <w:r w:rsidRPr="003E6439">
              <w:rPr>
                <w:rFonts w:ascii="Arial" w:hAnsi="Arial" w:cs="Arial"/>
                <w:b/>
                <w:bCs/>
                <w:sz w:val="20"/>
                <w:szCs w:val="20"/>
              </w:rPr>
              <w:t>Total Geral: 257.358,77</w:t>
            </w:r>
          </w:p>
        </w:tc>
      </w:tr>
    </w:tbl>
    <w:p w14:paraId="4807CF38" w14:textId="722BF419" w:rsidR="00C955A1" w:rsidRPr="00251590" w:rsidRDefault="00C955A1" w:rsidP="00251590">
      <w:pPr>
        <w:pStyle w:val="Textbody0"/>
        <w:spacing w:after="0"/>
        <w:jc w:val="both"/>
        <w:rPr>
          <w:rFonts w:ascii="Arial" w:hAnsi="Arial" w:cs="Arial"/>
          <w:sz w:val="20"/>
          <w:szCs w:val="20"/>
        </w:rPr>
      </w:pPr>
    </w:p>
    <w:p w14:paraId="0C9DA8D4" w14:textId="77777777" w:rsidR="00251590" w:rsidRPr="00251590" w:rsidRDefault="00251590" w:rsidP="00251590">
      <w:pPr>
        <w:pStyle w:val="Textbody0"/>
        <w:spacing w:after="0"/>
        <w:jc w:val="both"/>
        <w:rPr>
          <w:rFonts w:ascii="Arial" w:hAnsi="Arial" w:cs="Arial"/>
          <w:sz w:val="20"/>
          <w:szCs w:val="20"/>
        </w:rPr>
      </w:pPr>
    </w:p>
    <w:p w14:paraId="3E98C8FB" w14:textId="77777777" w:rsidR="00FE4E63" w:rsidRPr="00251590" w:rsidRDefault="00FE4E63" w:rsidP="00810B08">
      <w:pPr>
        <w:pStyle w:val="Textbody0"/>
        <w:spacing w:after="0"/>
        <w:jc w:val="both"/>
        <w:rPr>
          <w:rFonts w:ascii="Arial" w:hAnsi="Arial" w:cs="Arial"/>
          <w:sz w:val="20"/>
          <w:szCs w:val="20"/>
        </w:rPr>
      </w:pPr>
    </w:p>
    <w:p w14:paraId="06631523" w14:textId="5B8DA5E6" w:rsidR="00FE4E63" w:rsidRDefault="00FE4E63" w:rsidP="00810B08">
      <w:pPr>
        <w:pStyle w:val="Textbody0"/>
        <w:spacing w:after="0"/>
        <w:jc w:val="both"/>
        <w:rPr>
          <w:rFonts w:ascii="Arial" w:hAnsi="Arial" w:cs="Arial"/>
          <w:sz w:val="20"/>
          <w:szCs w:val="20"/>
        </w:rPr>
      </w:pPr>
    </w:p>
    <w:p w14:paraId="64225FB0" w14:textId="15BDDBCD" w:rsidR="00E73F82" w:rsidRDefault="00E73F82" w:rsidP="00810B08">
      <w:pPr>
        <w:pStyle w:val="Textbody0"/>
        <w:spacing w:after="0"/>
        <w:jc w:val="both"/>
        <w:rPr>
          <w:rFonts w:ascii="Arial" w:hAnsi="Arial" w:cs="Arial"/>
          <w:sz w:val="20"/>
          <w:szCs w:val="20"/>
        </w:rPr>
      </w:pPr>
    </w:p>
    <w:p w14:paraId="2FA5FA6D" w14:textId="0D84EEDC" w:rsidR="00E73F82" w:rsidRDefault="00E73F82" w:rsidP="00810B08">
      <w:pPr>
        <w:pStyle w:val="Textbody0"/>
        <w:spacing w:after="0"/>
        <w:jc w:val="both"/>
        <w:rPr>
          <w:rFonts w:ascii="Arial" w:hAnsi="Arial" w:cs="Arial"/>
          <w:sz w:val="20"/>
          <w:szCs w:val="20"/>
        </w:rPr>
      </w:pPr>
    </w:p>
    <w:p w14:paraId="186946DE" w14:textId="1A0404AF" w:rsidR="00A53E40" w:rsidRDefault="00214F1F" w:rsidP="00BE12B8">
      <w:pPr>
        <w:pStyle w:val="Corpodetexto"/>
        <w:jc w:val="center"/>
        <w:rPr>
          <w:rFonts w:ascii="Arial" w:hAnsi="Arial" w:cs="Arial"/>
          <w:b/>
          <w:sz w:val="20"/>
          <w:szCs w:val="20"/>
          <w:lang w:val="pt-BR"/>
        </w:rPr>
      </w:pPr>
      <w:r>
        <w:rPr>
          <w:rFonts w:ascii="Arial" w:hAnsi="Arial" w:cs="Arial"/>
          <w:b/>
          <w:sz w:val="20"/>
          <w:szCs w:val="20"/>
          <w:lang w:val="pt-BR"/>
        </w:rPr>
        <w:br w:type="column"/>
      </w:r>
      <w:r w:rsidR="00A53E40">
        <w:rPr>
          <w:rFonts w:ascii="Arial" w:hAnsi="Arial" w:cs="Arial"/>
          <w:b/>
          <w:sz w:val="20"/>
          <w:szCs w:val="20"/>
          <w:lang w:val="pt-BR"/>
        </w:rPr>
        <w:lastRenderedPageBreak/>
        <w:t xml:space="preserve">Termo de Referência </w:t>
      </w:r>
    </w:p>
    <w:p w14:paraId="19D0709E" w14:textId="77777777" w:rsidR="00A53E40" w:rsidRDefault="00A53E40" w:rsidP="00BE12B8">
      <w:pPr>
        <w:pStyle w:val="Corpodetexto"/>
        <w:jc w:val="center"/>
        <w:rPr>
          <w:rFonts w:ascii="Arial" w:hAnsi="Arial" w:cs="Arial"/>
          <w:b/>
          <w:sz w:val="20"/>
          <w:szCs w:val="20"/>
          <w:lang w:val="pt-BR"/>
        </w:rPr>
      </w:pPr>
    </w:p>
    <w:p w14:paraId="6C7D1930" w14:textId="77777777" w:rsidR="00A53E40" w:rsidRDefault="00A53E40" w:rsidP="00BE12B8">
      <w:pPr>
        <w:pStyle w:val="Corpodetexto"/>
        <w:jc w:val="center"/>
        <w:rPr>
          <w:rFonts w:ascii="Arial" w:hAnsi="Arial" w:cs="Arial"/>
          <w:b/>
          <w:sz w:val="20"/>
          <w:szCs w:val="20"/>
          <w:lang w:val="pt-BR"/>
        </w:rPr>
      </w:pPr>
    </w:p>
    <w:p w14:paraId="163C44B2" w14:textId="77777777" w:rsidR="00A53E40" w:rsidRDefault="00A53E40" w:rsidP="00BE12B8">
      <w:pPr>
        <w:pStyle w:val="Corpodetexto"/>
        <w:jc w:val="center"/>
        <w:rPr>
          <w:rFonts w:ascii="Arial" w:hAnsi="Arial" w:cs="Arial"/>
          <w:b/>
          <w:sz w:val="20"/>
          <w:szCs w:val="20"/>
          <w:lang w:val="pt-BR"/>
        </w:rPr>
      </w:pPr>
    </w:p>
    <w:p w14:paraId="292C2330" w14:textId="77777777" w:rsidR="00A53E40" w:rsidRDefault="00A53E40" w:rsidP="00BE12B8">
      <w:pPr>
        <w:pStyle w:val="Corpodetexto"/>
        <w:jc w:val="center"/>
        <w:rPr>
          <w:rFonts w:ascii="Arial" w:hAnsi="Arial" w:cs="Arial"/>
          <w:b/>
          <w:sz w:val="20"/>
          <w:szCs w:val="20"/>
        </w:rPr>
      </w:pPr>
    </w:p>
    <w:p w14:paraId="1D4EA25C" w14:textId="77777777" w:rsidR="00A53E40" w:rsidRDefault="00A53E40" w:rsidP="00BE12B8">
      <w:pPr>
        <w:pStyle w:val="Corpodetexto"/>
        <w:jc w:val="center"/>
        <w:rPr>
          <w:rFonts w:ascii="Arial" w:hAnsi="Arial" w:cs="Arial"/>
          <w:b/>
          <w:sz w:val="20"/>
          <w:szCs w:val="20"/>
        </w:rPr>
      </w:pPr>
    </w:p>
    <w:p w14:paraId="6CB7668E" w14:textId="77777777" w:rsidR="00A53E40" w:rsidRDefault="00A53E40" w:rsidP="00BE12B8">
      <w:pPr>
        <w:pStyle w:val="Corpodetexto"/>
        <w:jc w:val="center"/>
        <w:rPr>
          <w:rFonts w:ascii="Arial" w:hAnsi="Arial" w:cs="Arial"/>
          <w:b/>
          <w:sz w:val="20"/>
          <w:szCs w:val="20"/>
        </w:rPr>
      </w:pPr>
    </w:p>
    <w:p w14:paraId="52E64C32" w14:textId="77777777" w:rsidR="00A53E40" w:rsidRDefault="00A53E40" w:rsidP="00BE12B8">
      <w:pPr>
        <w:pStyle w:val="Corpodetexto"/>
        <w:jc w:val="center"/>
        <w:rPr>
          <w:rFonts w:ascii="Arial" w:hAnsi="Arial" w:cs="Arial"/>
          <w:b/>
          <w:sz w:val="20"/>
          <w:szCs w:val="20"/>
        </w:rPr>
      </w:pPr>
    </w:p>
    <w:p w14:paraId="680608AE" w14:textId="77777777" w:rsidR="00A53E40" w:rsidRDefault="00A53E40" w:rsidP="00BE12B8">
      <w:pPr>
        <w:pStyle w:val="Corpodetexto"/>
        <w:jc w:val="center"/>
        <w:rPr>
          <w:rFonts w:ascii="Arial" w:hAnsi="Arial" w:cs="Arial"/>
          <w:b/>
          <w:sz w:val="20"/>
          <w:szCs w:val="20"/>
        </w:rPr>
      </w:pPr>
    </w:p>
    <w:p w14:paraId="4A87F857" w14:textId="77777777" w:rsidR="00A53E40" w:rsidRDefault="00A53E40" w:rsidP="00BE12B8">
      <w:pPr>
        <w:pStyle w:val="Corpodetexto"/>
        <w:jc w:val="center"/>
        <w:rPr>
          <w:rFonts w:ascii="Arial" w:hAnsi="Arial" w:cs="Arial"/>
          <w:b/>
          <w:sz w:val="20"/>
          <w:szCs w:val="20"/>
        </w:rPr>
      </w:pPr>
    </w:p>
    <w:p w14:paraId="5D4F087B" w14:textId="77777777" w:rsidR="00A53E40" w:rsidRDefault="00A53E40" w:rsidP="00BE12B8">
      <w:pPr>
        <w:pStyle w:val="Corpodetexto"/>
        <w:jc w:val="center"/>
        <w:rPr>
          <w:rFonts w:ascii="Arial" w:hAnsi="Arial" w:cs="Arial"/>
          <w:b/>
          <w:sz w:val="20"/>
          <w:szCs w:val="20"/>
        </w:rPr>
      </w:pPr>
    </w:p>
    <w:p w14:paraId="3C053F95" w14:textId="77777777" w:rsidR="00A53E40" w:rsidRDefault="00A53E40" w:rsidP="00BE12B8">
      <w:pPr>
        <w:pStyle w:val="Corpodetexto"/>
        <w:jc w:val="center"/>
        <w:rPr>
          <w:rFonts w:ascii="Arial" w:hAnsi="Arial" w:cs="Arial"/>
          <w:b/>
          <w:sz w:val="20"/>
          <w:szCs w:val="20"/>
        </w:rPr>
      </w:pPr>
    </w:p>
    <w:p w14:paraId="31FDB81C" w14:textId="6C091EC4" w:rsidR="00A53E40" w:rsidRDefault="0046713C" w:rsidP="00BE12B8">
      <w:pPr>
        <w:pStyle w:val="Corpodetexto"/>
        <w:jc w:val="center"/>
        <w:rPr>
          <w:rFonts w:ascii="Arial" w:hAnsi="Arial" w:cs="Arial"/>
          <w:b/>
          <w:sz w:val="20"/>
          <w:szCs w:val="20"/>
        </w:rPr>
      </w:pPr>
      <w:hyperlink r:id="rId10" w:history="1">
        <w:r w:rsidRPr="008344B6">
          <w:rPr>
            <w:rStyle w:val="Hyperlink"/>
            <w:rFonts w:ascii="Arial" w:hAnsi="Arial" w:cs="Arial" w:hint="eastAsia"/>
            <w:b/>
            <w:sz w:val="20"/>
            <w:szCs w:val="20"/>
            <w:lang w:val="pt-BR"/>
          </w:rPr>
          <w:t>https://ilhota.sc.gov.br/licitacao/068-2023-mul/</w:t>
        </w:r>
      </w:hyperlink>
      <w:r>
        <w:rPr>
          <w:rFonts w:ascii="Arial" w:hAnsi="Arial" w:cs="Arial"/>
          <w:b/>
          <w:sz w:val="20"/>
          <w:szCs w:val="20"/>
          <w:lang w:val="pt-BR"/>
        </w:rPr>
        <w:t xml:space="preserve"> </w:t>
      </w:r>
    </w:p>
    <w:p w14:paraId="6D8CD6F9" w14:textId="77777777" w:rsidR="00A53E40" w:rsidRDefault="00A53E40" w:rsidP="00BE12B8">
      <w:pPr>
        <w:pStyle w:val="Corpodetexto"/>
        <w:jc w:val="center"/>
        <w:rPr>
          <w:rFonts w:ascii="Arial" w:hAnsi="Arial" w:cs="Arial"/>
          <w:b/>
          <w:sz w:val="20"/>
          <w:szCs w:val="20"/>
        </w:rPr>
      </w:pPr>
    </w:p>
    <w:p w14:paraId="4F1FEF44" w14:textId="77777777" w:rsidR="00A53E40" w:rsidRDefault="00A53E40" w:rsidP="00BE12B8">
      <w:pPr>
        <w:pStyle w:val="Corpodetexto"/>
        <w:jc w:val="center"/>
        <w:rPr>
          <w:rFonts w:ascii="Arial" w:hAnsi="Arial" w:cs="Arial"/>
          <w:b/>
          <w:sz w:val="20"/>
          <w:szCs w:val="20"/>
        </w:rPr>
      </w:pPr>
    </w:p>
    <w:p w14:paraId="172AD142" w14:textId="77777777" w:rsidR="00A53E40" w:rsidRDefault="00A53E40" w:rsidP="00BE12B8">
      <w:pPr>
        <w:pStyle w:val="Corpodetexto"/>
        <w:jc w:val="center"/>
        <w:rPr>
          <w:rFonts w:ascii="Arial" w:hAnsi="Arial" w:cs="Arial"/>
          <w:b/>
          <w:sz w:val="20"/>
          <w:szCs w:val="20"/>
        </w:rPr>
      </w:pPr>
    </w:p>
    <w:p w14:paraId="60AA8460" w14:textId="77777777" w:rsidR="00A53E40" w:rsidRDefault="00A53E40" w:rsidP="00BE12B8">
      <w:pPr>
        <w:pStyle w:val="Corpodetexto"/>
        <w:jc w:val="center"/>
        <w:rPr>
          <w:rFonts w:ascii="Arial" w:hAnsi="Arial" w:cs="Arial"/>
          <w:b/>
          <w:sz w:val="20"/>
          <w:szCs w:val="20"/>
        </w:rPr>
      </w:pPr>
    </w:p>
    <w:p w14:paraId="08A547F2" w14:textId="77777777" w:rsidR="00A53E40" w:rsidRDefault="00A53E40" w:rsidP="00BE12B8">
      <w:pPr>
        <w:pStyle w:val="Corpodetexto"/>
        <w:jc w:val="center"/>
        <w:rPr>
          <w:rFonts w:ascii="Arial" w:hAnsi="Arial" w:cs="Arial"/>
          <w:b/>
          <w:sz w:val="20"/>
          <w:szCs w:val="20"/>
        </w:rPr>
      </w:pPr>
    </w:p>
    <w:p w14:paraId="47C5C610" w14:textId="77777777" w:rsidR="00A53E40" w:rsidRDefault="00A53E40" w:rsidP="00BE12B8">
      <w:pPr>
        <w:pStyle w:val="Corpodetexto"/>
        <w:jc w:val="center"/>
        <w:rPr>
          <w:rFonts w:ascii="Arial" w:hAnsi="Arial" w:cs="Arial"/>
          <w:b/>
          <w:sz w:val="20"/>
          <w:szCs w:val="20"/>
        </w:rPr>
      </w:pPr>
    </w:p>
    <w:p w14:paraId="4D0E566D" w14:textId="77777777" w:rsidR="0046713C" w:rsidRDefault="0046713C" w:rsidP="00BE12B8">
      <w:pPr>
        <w:pStyle w:val="Corpodetexto"/>
        <w:jc w:val="center"/>
        <w:rPr>
          <w:rFonts w:ascii="Arial" w:hAnsi="Arial" w:cs="Arial"/>
          <w:b/>
          <w:sz w:val="20"/>
          <w:szCs w:val="20"/>
        </w:rPr>
      </w:pPr>
    </w:p>
    <w:p w14:paraId="0CC12D36" w14:textId="77777777" w:rsidR="0046713C" w:rsidRDefault="0046713C" w:rsidP="00BE12B8">
      <w:pPr>
        <w:pStyle w:val="Corpodetexto"/>
        <w:jc w:val="center"/>
        <w:rPr>
          <w:rFonts w:ascii="Arial" w:hAnsi="Arial" w:cs="Arial"/>
          <w:b/>
          <w:sz w:val="20"/>
          <w:szCs w:val="20"/>
        </w:rPr>
      </w:pPr>
    </w:p>
    <w:p w14:paraId="3E5D4A9B" w14:textId="77777777" w:rsidR="0046713C" w:rsidRDefault="0046713C" w:rsidP="00BE12B8">
      <w:pPr>
        <w:pStyle w:val="Corpodetexto"/>
        <w:jc w:val="center"/>
        <w:rPr>
          <w:rFonts w:ascii="Arial" w:hAnsi="Arial" w:cs="Arial"/>
          <w:b/>
          <w:sz w:val="20"/>
          <w:szCs w:val="20"/>
        </w:rPr>
      </w:pPr>
    </w:p>
    <w:p w14:paraId="5C749F17" w14:textId="77777777" w:rsidR="0046713C" w:rsidRDefault="0046713C" w:rsidP="00BE12B8">
      <w:pPr>
        <w:pStyle w:val="Corpodetexto"/>
        <w:jc w:val="center"/>
        <w:rPr>
          <w:rFonts w:ascii="Arial" w:hAnsi="Arial" w:cs="Arial"/>
          <w:b/>
          <w:sz w:val="20"/>
          <w:szCs w:val="20"/>
        </w:rPr>
      </w:pPr>
    </w:p>
    <w:p w14:paraId="309CFBE9" w14:textId="77777777" w:rsidR="0046713C" w:rsidRDefault="0046713C" w:rsidP="00BE12B8">
      <w:pPr>
        <w:pStyle w:val="Corpodetexto"/>
        <w:jc w:val="center"/>
        <w:rPr>
          <w:rFonts w:ascii="Arial" w:hAnsi="Arial" w:cs="Arial"/>
          <w:b/>
          <w:sz w:val="20"/>
          <w:szCs w:val="20"/>
        </w:rPr>
      </w:pPr>
    </w:p>
    <w:p w14:paraId="6624F01C" w14:textId="77777777" w:rsidR="0046713C" w:rsidRDefault="0046713C" w:rsidP="00BE12B8">
      <w:pPr>
        <w:pStyle w:val="Corpodetexto"/>
        <w:jc w:val="center"/>
        <w:rPr>
          <w:rFonts w:ascii="Arial" w:hAnsi="Arial" w:cs="Arial"/>
          <w:b/>
          <w:sz w:val="20"/>
          <w:szCs w:val="20"/>
        </w:rPr>
      </w:pPr>
    </w:p>
    <w:p w14:paraId="094C21AB" w14:textId="77777777" w:rsidR="002D389D" w:rsidRDefault="002D389D" w:rsidP="00BE12B8">
      <w:pPr>
        <w:pStyle w:val="Corpodetexto"/>
        <w:jc w:val="center"/>
        <w:rPr>
          <w:rFonts w:ascii="Arial" w:hAnsi="Arial" w:cs="Arial"/>
          <w:b/>
          <w:sz w:val="20"/>
          <w:szCs w:val="20"/>
        </w:rPr>
      </w:pPr>
    </w:p>
    <w:p w14:paraId="48B44608" w14:textId="77777777" w:rsidR="002D389D" w:rsidRDefault="002D389D" w:rsidP="00BE12B8">
      <w:pPr>
        <w:pStyle w:val="Corpodetexto"/>
        <w:jc w:val="center"/>
        <w:rPr>
          <w:rFonts w:ascii="Arial" w:hAnsi="Arial" w:cs="Arial"/>
          <w:b/>
          <w:sz w:val="20"/>
          <w:szCs w:val="20"/>
        </w:rPr>
      </w:pPr>
    </w:p>
    <w:p w14:paraId="46EF817D" w14:textId="77777777" w:rsidR="002D389D" w:rsidRDefault="002D389D" w:rsidP="00BE12B8">
      <w:pPr>
        <w:pStyle w:val="Corpodetexto"/>
        <w:jc w:val="center"/>
        <w:rPr>
          <w:rFonts w:ascii="Arial" w:hAnsi="Arial" w:cs="Arial"/>
          <w:b/>
          <w:sz w:val="20"/>
          <w:szCs w:val="20"/>
        </w:rPr>
      </w:pPr>
    </w:p>
    <w:p w14:paraId="6D47776B" w14:textId="77777777" w:rsidR="002D389D" w:rsidRDefault="002D389D" w:rsidP="00BE12B8">
      <w:pPr>
        <w:pStyle w:val="Corpodetexto"/>
        <w:jc w:val="center"/>
        <w:rPr>
          <w:rFonts w:ascii="Arial" w:hAnsi="Arial" w:cs="Arial"/>
          <w:b/>
          <w:sz w:val="20"/>
          <w:szCs w:val="20"/>
        </w:rPr>
      </w:pPr>
    </w:p>
    <w:p w14:paraId="69BD29FF" w14:textId="77777777" w:rsidR="002D389D" w:rsidRDefault="002D389D" w:rsidP="00BE12B8">
      <w:pPr>
        <w:pStyle w:val="Corpodetexto"/>
        <w:jc w:val="center"/>
        <w:rPr>
          <w:rFonts w:ascii="Arial" w:hAnsi="Arial" w:cs="Arial"/>
          <w:b/>
          <w:sz w:val="20"/>
          <w:szCs w:val="20"/>
        </w:rPr>
      </w:pPr>
    </w:p>
    <w:p w14:paraId="19010BA8" w14:textId="2CF5D9DB" w:rsidR="002D389D" w:rsidRDefault="002D389D" w:rsidP="00BE12B8">
      <w:pPr>
        <w:pStyle w:val="Corpodetexto"/>
        <w:jc w:val="center"/>
        <w:rPr>
          <w:rFonts w:ascii="Arial" w:hAnsi="Arial" w:cs="Arial"/>
          <w:b/>
          <w:sz w:val="20"/>
          <w:szCs w:val="20"/>
        </w:rPr>
      </w:pPr>
    </w:p>
    <w:p w14:paraId="5828F4B6" w14:textId="7127142D" w:rsidR="00F024FC" w:rsidRPr="00157EF7" w:rsidRDefault="00F024FC" w:rsidP="00E73F82">
      <w:pPr>
        <w:pStyle w:val="Corpodetexto"/>
        <w:spacing w:after="0"/>
        <w:jc w:val="center"/>
        <w:rPr>
          <w:rFonts w:ascii="Arial" w:hAnsi="Arial" w:cs="Arial"/>
          <w:b/>
          <w:sz w:val="20"/>
          <w:szCs w:val="20"/>
          <w:lang w:val="pt-BR"/>
        </w:rPr>
      </w:pPr>
      <w:r w:rsidRPr="00157EF7">
        <w:rPr>
          <w:rFonts w:ascii="Arial" w:hAnsi="Arial" w:cs="Arial"/>
          <w:b/>
          <w:sz w:val="20"/>
          <w:szCs w:val="20"/>
        </w:rPr>
        <w:lastRenderedPageBreak/>
        <w:t xml:space="preserve">PREGÃO PRESENCIAL Nº </w:t>
      </w:r>
      <w:r w:rsidR="009B68E2">
        <w:rPr>
          <w:rFonts w:ascii="Arial" w:hAnsi="Arial" w:cs="Arial"/>
          <w:b/>
          <w:sz w:val="20"/>
          <w:szCs w:val="20"/>
          <w:lang w:val="pt-BR"/>
        </w:rPr>
        <w:t>0</w:t>
      </w:r>
      <w:r w:rsidR="00CD4637">
        <w:rPr>
          <w:rFonts w:ascii="Arial" w:hAnsi="Arial" w:cs="Arial"/>
          <w:b/>
          <w:sz w:val="20"/>
          <w:szCs w:val="20"/>
          <w:lang w:val="pt-BR"/>
        </w:rPr>
        <w:t>68</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w:t>
      </w:r>
      <w:r w:rsidR="0096195A">
        <w:rPr>
          <w:rFonts w:ascii="Arial" w:hAnsi="Arial" w:cs="Arial"/>
          <w:b/>
          <w:sz w:val="20"/>
          <w:szCs w:val="20"/>
          <w:lang w:val="pt-BR"/>
        </w:rPr>
        <w:t>–</w:t>
      </w:r>
      <w:r w:rsidR="00974847">
        <w:rPr>
          <w:rFonts w:ascii="Arial" w:hAnsi="Arial" w:cs="Arial"/>
          <w:b/>
          <w:sz w:val="20"/>
          <w:szCs w:val="20"/>
          <w:lang w:val="pt-BR"/>
        </w:rPr>
        <w:t xml:space="preserve"> MUL</w:t>
      </w:r>
      <w:r w:rsidR="00974847" w:rsidRPr="00157EF7">
        <w:rPr>
          <w:rFonts w:ascii="Arial" w:hAnsi="Arial" w:cs="Arial"/>
          <w:b/>
          <w:sz w:val="20"/>
          <w:szCs w:val="20"/>
          <w:lang w:val="pt-BR"/>
        </w:rPr>
        <w:tab/>
      </w:r>
    </w:p>
    <w:p w14:paraId="3640CB4D" w14:textId="77777777" w:rsidR="00F024FC" w:rsidRPr="00157EF7" w:rsidRDefault="00F024FC" w:rsidP="00E73F82">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6EC41300" w14:textId="77777777" w:rsidR="00F024FC" w:rsidRPr="00157EF7" w:rsidRDefault="00F024FC" w:rsidP="00F024FC">
      <w:pPr>
        <w:pStyle w:val="Corpodetexto"/>
        <w:spacing w:after="0"/>
        <w:rPr>
          <w:rFonts w:ascii="Arial" w:hAnsi="Arial" w:cs="Arial"/>
          <w:sz w:val="20"/>
          <w:szCs w:val="20"/>
        </w:rPr>
      </w:pPr>
    </w:p>
    <w:p w14:paraId="7319D2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0AE2B5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4C12ED2"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322E316A"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2D68AA35"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12A848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72BF548"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C6D9FB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496655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8BB67BD"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kern w:val="0"/>
                <w:sz w:val="20"/>
                <w:szCs w:val="20"/>
                <w:lang w:eastAsia="pt-BR" w:bidi="ar-SA"/>
              </w:rPr>
              <w:t>Proj</w:t>
            </w:r>
            <w:proofErr w:type="spellEnd"/>
            <w:r w:rsidRPr="00157EF7">
              <w:rPr>
                <w:rFonts w:ascii="Arial" w:eastAsia="Times New Roman" w:hAnsi="Arial" w:cs="Arial"/>
                <w:kern w:val="0"/>
                <w:sz w:val="20"/>
                <w:szCs w:val="20"/>
                <w:lang w:eastAsia="pt-BR" w:bidi="ar-SA"/>
              </w:rPr>
              <w:t>.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887BE6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A9FB80E"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64ADB4"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proofErr w:type="spellStart"/>
            <w:r w:rsidR="00452A7F" w:rsidRPr="00157EF7">
              <w:rPr>
                <w:rFonts w:ascii="Arial" w:eastAsia="Times New Roman" w:hAnsi="Arial" w:cs="Arial"/>
                <w:kern w:val="0"/>
                <w:sz w:val="20"/>
                <w:szCs w:val="20"/>
                <w:lang w:eastAsia="pt-BR" w:bidi="ar-SA"/>
              </w:rPr>
              <w:t>Proj</w:t>
            </w:r>
            <w:proofErr w:type="spellEnd"/>
            <w:r w:rsidR="00452A7F" w:rsidRPr="00157EF7">
              <w:rPr>
                <w:rFonts w:ascii="Arial" w:eastAsia="Times New Roman" w:hAnsi="Arial" w:cs="Arial"/>
                <w:kern w:val="0"/>
                <w:sz w:val="20"/>
                <w:szCs w:val="20"/>
                <w:lang w:eastAsia="pt-BR" w:bidi="ar-SA"/>
              </w:rPr>
              <w:t>. /</w:t>
            </w:r>
            <w:r w:rsidRPr="00157EF7">
              <w:rPr>
                <w:rFonts w:ascii="Arial" w:eastAsia="Times New Roman" w:hAnsi="Arial" w:cs="Arial"/>
                <w:kern w:val="0"/>
                <w:sz w:val="20"/>
                <w:szCs w:val="20"/>
                <w:lang w:eastAsia="pt-BR" w:bidi="ar-SA"/>
              </w:rPr>
              <w:t>Ativ.</w:t>
            </w:r>
          </w:p>
        </w:tc>
      </w:tr>
      <w:tr w:rsidR="00C76866" w:rsidRPr="00157EF7" w14:paraId="6E17E4A5"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2356889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4" w:name="__UnoMark__2526_1834072467"/>
            <w:bookmarkEnd w:id="4"/>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49C32B26"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5" w:name="__UnoMark__2530_1834072467"/>
            <w:bookmarkEnd w:id="5"/>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5F5B3B47"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6" w:name="__UnoMark__2534_1834072467"/>
            <w:bookmarkEnd w:id="6"/>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49FDF0E7"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2E0FAD27"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2A7285D7"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7" w:name="__UnoMark__2546_1834072467"/>
            <w:bookmarkEnd w:id="7"/>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06854653"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8" w:name="__UnoMark__2550_1834072467"/>
            <w:bookmarkEnd w:id="8"/>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E7A0FD"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bookmarkStart w:id="9" w:name="__UnoMark__2554_1834072467"/>
            <w:bookmarkEnd w:id="9"/>
          </w:p>
        </w:tc>
      </w:tr>
    </w:tbl>
    <w:p w14:paraId="25AB8CDF"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4148157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56C3087" w14:textId="77777777" w:rsidR="00F024FC" w:rsidRPr="00157EF7" w:rsidRDefault="00F024FC" w:rsidP="00F024FC">
      <w:pPr>
        <w:pStyle w:val="Corpodetexto"/>
        <w:spacing w:after="0"/>
        <w:jc w:val="center"/>
        <w:rPr>
          <w:rFonts w:ascii="Arial" w:hAnsi="Arial" w:cs="Arial"/>
          <w:b/>
          <w:sz w:val="20"/>
          <w:szCs w:val="20"/>
        </w:rPr>
      </w:pPr>
    </w:p>
    <w:p w14:paraId="228E6AA9"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4C9E9109"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7A2EF6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6B6BD0B" w14:textId="621898D4"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b/>
          <w:sz w:val="20"/>
          <w:szCs w:val="20"/>
          <w:shd w:val="clear" w:color="auto" w:fill="FFFF00"/>
        </w:rPr>
        <w:t xml:space="preserve">PREGÃO PRESENCIAL Nº. </w:t>
      </w:r>
      <w:r w:rsidR="009B68E2">
        <w:rPr>
          <w:rFonts w:ascii="Arial" w:hAnsi="Arial" w:cs="Arial"/>
          <w:b/>
          <w:sz w:val="20"/>
          <w:szCs w:val="20"/>
          <w:shd w:val="clear" w:color="auto" w:fill="FFFF00"/>
          <w:lang w:val="pt-BR"/>
        </w:rPr>
        <w:t>0</w:t>
      </w:r>
      <w:r w:rsidR="00CD4637">
        <w:rPr>
          <w:rFonts w:ascii="Arial" w:hAnsi="Arial" w:cs="Arial"/>
          <w:b/>
          <w:sz w:val="20"/>
          <w:szCs w:val="20"/>
          <w:shd w:val="clear" w:color="auto" w:fill="FFFF00"/>
          <w:lang w:val="pt-BR"/>
        </w:rPr>
        <w:t>68</w:t>
      </w:r>
      <w:r w:rsidRPr="00157EF7">
        <w:rPr>
          <w:rFonts w:ascii="Arial" w:hAnsi="Arial" w:cs="Arial"/>
          <w:b/>
          <w:sz w:val="20"/>
          <w:szCs w:val="20"/>
          <w:shd w:val="clear" w:color="auto" w:fill="FFFF00"/>
        </w:rPr>
        <w:t>/</w:t>
      </w:r>
      <w:r w:rsidRPr="00157EF7">
        <w:rPr>
          <w:rFonts w:ascii="Arial" w:hAnsi="Arial" w:cs="Arial"/>
          <w:b/>
          <w:bCs/>
          <w:sz w:val="20"/>
          <w:szCs w:val="20"/>
          <w:shd w:val="clear" w:color="auto" w:fill="FFFF00"/>
        </w:rPr>
        <w:t>20</w:t>
      </w:r>
      <w:r w:rsidR="008E0C7C" w:rsidRPr="00157EF7">
        <w:rPr>
          <w:rFonts w:ascii="Arial" w:hAnsi="Arial" w:cs="Arial"/>
          <w:b/>
          <w:bCs/>
          <w:sz w:val="20"/>
          <w:szCs w:val="20"/>
          <w:shd w:val="clear" w:color="auto" w:fill="FFFF00"/>
          <w:lang w:val="pt-BR"/>
        </w:rPr>
        <w:t>2</w:t>
      </w:r>
      <w:r w:rsidR="00CD4637">
        <w:rPr>
          <w:rFonts w:ascii="Arial" w:hAnsi="Arial" w:cs="Arial"/>
          <w:b/>
          <w:bCs/>
          <w:sz w:val="20"/>
          <w:szCs w:val="20"/>
          <w:shd w:val="clear" w:color="auto" w:fill="FFFF00"/>
          <w:lang w:val="pt-BR"/>
        </w:rPr>
        <w:t>3</w:t>
      </w:r>
      <w:r w:rsidRPr="00157EF7">
        <w:rPr>
          <w:rFonts w:ascii="Arial" w:hAnsi="Arial" w:cs="Arial"/>
          <w:b/>
          <w:sz w:val="20"/>
          <w:szCs w:val="20"/>
          <w:shd w:val="clear" w:color="auto" w:fill="FFFF00"/>
        </w:rPr>
        <w:t xml:space="preserve"> - </w:t>
      </w:r>
      <w:r w:rsidR="0096195A" w:rsidRPr="001D6C25">
        <w:rPr>
          <w:rFonts w:ascii="Arial" w:hAnsi="Arial" w:cs="Arial"/>
          <w:b/>
          <w:sz w:val="20"/>
          <w:szCs w:val="20"/>
          <w:highlight w:val="yellow"/>
          <w:lang w:val="pt-BR"/>
        </w:rPr>
        <w:t>MUL</w:t>
      </w:r>
    </w:p>
    <w:p w14:paraId="5B7F463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CB538C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F509F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231371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BE8D8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EBD35D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C66498" w14:textId="33216CE9"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350E1B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3350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0A408F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F94DF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4A2FD85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xml:space="preserve">Carimbo, Nome e Assinatura do </w:t>
      </w:r>
      <w:proofErr w:type="spellStart"/>
      <w:r w:rsidRPr="00157EF7">
        <w:rPr>
          <w:rFonts w:ascii="Arial" w:hAnsi="Arial" w:cs="Arial"/>
          <w:sz w:val="20"/>
          <w:szCs w:val="20"/>
        </w:rPr>
        <w:t>Credenciante</w:t>
      </w:r>
      <w:proofErr w:type="spellEnd"/>
    </w:p>
    <w:p w14:paraId="288B47A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249183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933503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509A5F4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4D46D25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3100CE8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07006A0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5F0B64F" w14:textId="77777777" w:rsidR="00F024FC" w:rsidRPr="00157EF7" w:rsidRDefault="00F024FC" w:rsidP="00F024FC">
      <w:pPr>
        <w:pStyle w:val="Corpodetexto"/>
        <w:spacing w:after="0"/>
        <w:jc w:val="center"/>
        <w:rPr>
          <w:rFonts w:ascii="Arial" w:hAnsi="Arial" w:cs="Arial"/>
          <w:b/>
          <w:sz w:val="20"/>
          <w:szCs w:val="20"/>
        </w:rPr>
      </w:pPr>
    </w:p>
    <w:p w14:paraId="6E8EC2C6"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75D30A1B"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3C37A87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46C46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BE9A8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E6348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7AA30B" w14:textId="658284EB"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40664A">
        <w:rPr>
          <w:rFonts w:ascii="Arial" w:hAnsi="Arial" w:cs="Arial"/>
          <w:b/>
          <w:bCs/>
          <w:sz w:val="20"/>
          <w:szCs w:val="20"/>
          <w:highlight w:val="yellow"/>
        </w:rPr>
        <w:t>Pregão</w:t>
      </w:r>
      <w:r w:rsidR="001B6728">
        <w:rPr>
          <w:rFonts w:ascii="Arial" w:hAnsi="Arial" w:cs="Arial"/>
          <w:b/>
          <w:bCs/>
          <w:sz w:val="20"/>
          <w:szCs w:val="20"/>
          <w:highlight w:val="yellow"/>
          <w:lang w:val="pt-BR"/>
        </w:rPr>
        <w:t xml:space="preserve"> Presencial – Registro de Preço </w:t>
      </w:r>
      <w:r w:rsidRPr="0040664A">
        <w:rPr>
          <w:rFonts w:ascii="Arial" w:hAnsi="Arial" w:cs="Arial"/>
          <w:b/>
          <w:bCs/>
          <w:sz w:val="20"/>
          <w:szCs w:val="20"/>
          <w:highlight w:val="yellow"/>
        </w:rPr>
        <w:t>n°</w:t>
      </w:r>
      <w:r w:rsidRPr="004C0B66">
        <w:rPr>
          <w:rFonts w:ascii="Arial" w:hAnsi="Arial" w:cs="Arial"/>
          <w:sz w:val="20"/>
          <w:szCs w:val="20"/>
          <w:highlight w:val="yellow"/>
        </w:rPr>
        <w:t xml:space="preserve"> </w:t>
      </w:r>
      <w:r w:rsidRPr="00221209">
        <w:rPr>
          <w:rFonts w:ascii="Arial" w:hAnsi="Arial" w:cs="Arial"/>
          <w:b/>
          <w:bCs/>
          <w:sz w:val="20"/>
          <w:szCs w:val="20"/>
          <w:highlight w:val="yellow"/>
        </w:rPr>
        <w:t>0</w:t>
      </w:r>
      <w:r w:rsidR="00CD4637">
        <w:rPr>
          <w:rFonts w:ascii="Arial" w:hAnsi="Arial" w:cs="Arial"/>
          <w:b/>
          <w:bCs/>
          <w:sz w:val="20"/>
          <w:szCs w:val="20"/>
          <w:highlight w:val="yellow"/>
          <w:lang w:val="pt-BR"/>
        </w:rPr>
        <w:t>68</w:t>
      </w:r>
      <w:r w:rsidR="006357DF">
        <w:rPr>
          <w:rFonts w:ascii="Arial" w:hAnsi="Arial" w:cs="Arial"/>
          <w:b/>
          <w:bCs/>
          <w:sz w:val="20"/>
          <w:szCs w:val="20"/>
          <w:highlight w:val="yellow"/>
          <w:lang w:val="pt-BR"/>
        </w:rPr>
        <w:t>/</w:t>
      </w:r>
      <w:r w:rsidRPr="004C0B66">
        <w:rPr>
          <w:rFonts w:ascii="Arial" w:hAnsi="Arial" w:cs="Arial"/>
          <w:b/>
          <w:bCs/>
          <w:sz w:val="20"/>
          <w:szCs w:val="20"/>
          <w:highlight w:val="yellow"/>
        </w:rPr>
        <w:t>2</w:t>
      </w:r>
      <w:r w:rsidR="008E0C7C" w:rsidRPr="004C0B66">
        <w:rPr>
          <w:rFonts w:ascii="Arial" w:hAnsi="Arial" w:cs="Arial"/>
          <w:b/>
          <w:bCs/>
          <w:sz w:val="20"/>
          <w:szCs w:val="20"/>
          <w:highlight w:val="yellow"/>
          <w:lang w:val="pt-BR"/>
        </w:rPr>
        <w:t>02</w:t>
      </w:r>
      <w:r w:rsidR="00CD4637">
        <w:rPr>
          <w:rFonts w:ascii="Arial" w:hAnsi="Arial" w:cs="Arial"/>
          <w:b/>
          <w:bCs/>
          <w:sz w:val="20"/>
          <w:szCs w:val="20"/>
          <w:highlight w:val="yellow"/>
          <w:lang w:val="pt-BR"/>
        </w:rPr>
        <w:t>3</w:t>
      </w:r>
      <w:r w:rsidRPr="004C0B66">
        <w:rPr>
          <w:rFonts w:ascii="Arial" w:hAnsi="Arial" w:cs="Arial"/>
          <w:sz w:val="20"/>
          <w:szCs w:val="20"/>
          <w:highlight w:val="yellow"/>
        </w:rPr>
        <w:t xml:space="preserve"> - </w:t>
      </w:r>
      <w:r w:rsidR="0096195A" w:rsidRPr="001D6C25">
        <w:rPr>
          <w:rFonts w:ascii="Arial" w:hAnsi="Arial" w:cs="Arial"/>
          <w:b/>
          <w:sz w:val="20"/>
          <w:szCs w:val="20"/>
          <w:highlight w:val="yellow"/>
          <w:lang w:val="pt-BR"/>
        </w:rPr>
        <w:t>MUL</w:t>
      </w:r>
      <w:r w:rsidRPr="00157EF7">
        <w:rPr>
          <w:rFonts w:ascii="Arial" w:hAnsi="Arial" w:cs="Arial"/>
          <w:sz w:val="20"/>
          <w:szCs w:val="20"/>
        </w:rPr>
        <w:t>, do Município de Ilhota (conforme art. 4°, inciso VII da Lei n° 10.520/2002).</w:t>
      </w:r>
    </w:p>
    <w:p w14:paraId="22CDC21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A9B2E0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41247F" w14:textId="2AEA442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 xml:space="preserve">. </w:t>
      </w:r>
    </w:p>
    <w:p w14:paraId="6421FC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6D4DEC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F72951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CE5A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6B896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2483F6B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759B7A7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68B6918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F9E7F2" w14:textId="77777777" w:rsidR="00F024FC" w:rsidRPr="00157EF7" w:rsidRDefault="00F024FC" w:rsidP="00F024FC">
      <w:pPr>
        <w:pStyle w:val="Corpodetexto"/>
        <w:spacing w:after="0"/>
        <w:jc w:val="center"/>
        <w:rPr>
          <w:rFonts w:ascii="Arial" w:hAnsi="Arial" w:cs="Arial"/>
          <w:b/>
          <w:sz w:val="20"/>
          <w:szCs w:val="20"/>
        </w:rPr>
      </w:pPr>
    </w:p>
    <w:p w14:paraId="14440B14"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1169C1C7"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213BBC0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A8E5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97F2FB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F55E5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5CF7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29E64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718FF18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3A31F5A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9A9DC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7473D2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70A19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F44505" w14:textId="39B51854"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4F08B3D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E950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0D3331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5B2D9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41F154A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624926C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B610B7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5019B0A" w14:textId="77777777" w:rsidR="00F024FC" w:rsidRPr="00157EF7" w:rsidRDefault="00F024FC" w:rsidP="00F024FC">
      <w:pPr>
        <w:pStyle w:val="Corpodetexto"/>
        <w:spacing w:after="0"/>
        <w:jc w:val="center"/>
        <w:rPr>
          <w:rFonts w:ascii="Arial" w:hAnsi="Arial" w:cs="Arial"/>
          <w:b/>
          <w:sz w:val="20"/>
          <w:szCs w:val="20"/>
        </w:rPr>
      </w:pPr>
    </w:p>
    <w:p w14:paraId="69A59B0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113A72C8"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0A521E7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66F9A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84F17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2F00C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3D706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50E6D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581E287" w14:textId="4B2D7A25"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3971A2">
        <w:rPr>
          <w:rFonts w:ascii="Arial" w:hAnsi="Arial" w:cs="Arial"/>
          <w:b/>
          <w:bCs/>
          <w:sz w:val="20"/>
          <w:szCs w:val="20"/>
          <w:highlight w:val="yellow"/>
          <w:lang w:val="pt-BR"/>
        </w:rPr>
        <w:t>0</w:t>
      </w:r>
      <w:r w:rsidR="00CD4637">
        <w:rPr>
          <w:rFonts w:ascii="Arial" w:hAnsi="Arial" w:cs="Arial"/>
          <w:b/>
          <w:bCs/>
          <w:sz w:val="20"/>
          <w:szCs w:val="20"/>
          <w:highlight w:val="yellow"/>
          <w:lang w:val="pt-BR"/>
        </w:rPr>
        <w:t>68</w:t>
      </w:r>
      <w:r w:rsidRPr="004C0B66">
        <w:rPr>
          <w:rFonts w:ascii="Arial" w:hAnsi="Arial" w:cs="Arial"/>
          <w:b/>
          <w:bCs/>
          <w:sz w:val="20"/>
          <w:szCs w:val="20"/>
          <w:highlight w:val="yellow"/>
        </w:rPr>
        <w:t>/</w:t>
      </w:r>
      <w:r w:rsidRPr="00157EF7">
        <w:rPr>
          <w:rFonts w:ascii="Arial" w:hAnsi="Arial" w:cs="Arial"/>
          <w:b/>
          <w:bCs/>
          <w:sz w:val="20"/>
          <w:szCs w:val="20"/>
          <w:highlight w:val="yellow"/>
        </w:rPr>
        <w:t>20</w:t>
      </w:r>
      <w:r w:rsidR="008E0C7C" w:rsidRPr="00157EF7">
        <w:rPr>
          <w:rFonts w:ascii="Arial" w:hAnsi="Arial" w:cs="Arial"/>
          <w:b/>
          <w:bCs/>
          <w:sz w:val="20"/>
          <w:szCs w:val="20"/>
          <w:highlight w:val="yellow"/>
          <w:lang w:val="pt-BR"/>
        </w:rPr>
        <w:t>2</w:t>
      </w:r>
      <w:r w:rsidR="00CD4637">
        <w:rPr>
          <w:rFonts w:ascii="Arial" w:hAnsi="Arial" w:cs="Arial"/>
          <w:b/>
          <w:bCs/>
          <w:sz w:val="20"/>
          <w:szCs w:val="20"/>
          <w:highlight w:val="yellow"/>
          <w:lang w:val="pt-BR"/>
        </w:rPr>
        <w:t>3</w:t>
      </w:r>
      <w:r w:rsidRPr="00157EF7">
        <w:rPr>
          <w:rFonts w:ascii="Arial" w:hAnsi="Arial" w:cs="Arial"/>
          <w:sz w:val="20"/>
          <w:szCs w:val="20"/>
          <w:highlight w:val="yellow"/>
        </w:rPr>
        <w:t xml:space="preserve"> </w:t>
      </w:r>
      <w:r w:rsidRPr="002F44C9">
        <w:rPr>
          <w:rFonts w:ascii="Arial" w:hAnsi="Arial" w:cs="Arial"/>
          <w:sz w:val="20"/>
          <w:szCs w:val="20"/>
          <w:highlight w:val="yellow"/>
        </w:rPr>
        <w:t>–</w:t>
      </w:r>
      <w:r w:rsidR="00F7223D" w:rsidRPr="002F44C9">
        <w:rPr>
          <w:rFonts w:ascii="Arial" w:hAnsi="Arial" w:cs="Arial"/>
          <w:sz w:val="20"/>
          <w:szCs w:val="20"/>
          <w:highlight w:val="yellow"/>
          <w:lang w:val="pt-BR"/>
        </w:rPr>
        <w:t xml:space="preserve"> </w:t>
      </w:r>
      <w:r w:rsidR="0096195A" w:rsidRPr="002F44C9">
        <w:rPr>
          <w:rFonts w:ascii="Arial" w:hAnsi="Arial" w:cs="Arial"/>
          <w:b/>
          <w:sz w:val="20"/>
          <w:szCs w:val="20"/>
          <w:highlight w:val="yellow"/>
          <w:lang w:val="pt-BR"/>
        </w:rPr>
        <w:t>MUL</w:t>
      </w:r>
      <w:r w:rsidR="002F44C9">
        <w:rPr>
          <w:rFonts w:ascii="Arial" w:hAnsi="Arial" w:cs="Arial"/>
          <w:b/>
          <w:sz w:val="20"/>
          <w:szCs w:val="20"/>
          <w:lang w:val="pt-BR"/>
        </w:rPr>
        <w:t>,</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72DC2A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03500DA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28FB1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C347986" w14:textId="238400DF"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5426B29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9E2B7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F546B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5A600C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C79355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10FF993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38A62B6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59DACB8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39BEE916" w14:textId="77777777" w:rsidR="00F024FC" w:rsidRPr="00157EF7" w:rsidRDefault="00F024FC" w:rsidP="00F024FC">
      <w:pPr>
        <w:pStyle w:val="Corpodetexto"/>
        <w:spacing w:after="0"/>
        <w:jc w:val="center"/>
        <w:rPr>
          <w:rFonts w:ascii="Arial" w:hAnsi="Arial" w:cs="Arial"/>
          <w:b/>
          <w:sz w:val="20"/>
          <w:szCs w:val="20"/>
          <w:highlight w:val="yellow"/>
        </w:rPr>
      </w:pPr>
    </w:p>
    <w:p w14:paraId="6C00D22C" w14:textId="2EF67CAF"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PREGÃO PRESENCIAL Nº 0</w:t>
      </w:r>
      <w:r w:rsidR="00CD4637">
        <w:rPr>
          <w:rFonts w:ascii="Arial" w:hAnsi="Arial" w:cs="Arial"/>
          <w:b/>
          <w:sz w:val="20"/>
          <w:szCs w:val="20"/>
          <w:highlight w:val="yellow"/>
          <w:lang w:val="pt-BR"/>
        </w:rPr>
        <w:t>68</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8E0C7C" w:rsidRPr="00157EF7">
        <w:rPr>
          <w:rFonts w:ascii="Arial" w:hAnsi="Arial" w:cs="Arial"/>
          <w:b/>
          <w:bCs/>
          <w:sz w:val="20"/>
          <w:szCs w:val="20"/>
          <w:highlight w:val="yellow"/>
          <w:lang w:val="pt-BR"/>
        </w:rPr>
        <w:t>2</w:t>
      </w:r>
      <w:r w:rsidR="00CD4637">
        <w:rPr>
          <w:rFonts w:ascii="Arial" w:hAnsi="Arial" w:cs="Arial"/>
          <w:b/>
          <w:bCs/>
          <w:sz w:val="20"/>
          <w:szCs w:val="20"/>
          <w:highlight w:val="yellow"/>
          <w:lang w:val="pt-BR"/>
        </w:rPr>
        <w:t>3</w:t>
      </w:r>
      <w:r w:rsidRPr="00157EF7">
        <w:rPr>
          <w:rFonts w:ascii="Arial" w:hAnsi="Arial" w:cs="Arial"/>
          <w:b/>
          <w:sz w:val="20"/>
          <w:szCs w:val="20"/>
          <w:highlight w:val="yellow"/>
        </w:rPr>
        <w:t xml:space="preserve"> – </w:t>
      </w:r>
      <w:r w:rsidR="00EB77D4" w:rsidRPr="001D6C25">
        <w:rPr>
          <w:rFonts w:ascii="Arial" w:hAnsi="Arial" w:cs="Arial"/>
          <w:b/>
          <w:sz w:val="20"/>
          <w:szCs w:val="20"/>
          <w:highlight w:val="yellow"/>
          <w:lang w:val="pt-BR"/>
        </w:rPr>
        <w:t xml:space="preserve">MUL </w:t>
      </w:r>
    </w:p>
    <w:p w14:paraId="768BD26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6D12986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7D6D4D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54AEBB3" w14:textId="221A1859"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06410ED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08E4102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304C4FC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7A9E6F0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2B16F7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2B296DDD" w14:textId="072F4A1B" w:rsidR="00EB77D4" w:rsidRDefault="00F024FC" w:rsidP="0053063A">
      <w:pPr>
        <w:widowControl/>
        <w:suppressAutoHyphens w:val="0"/>
        <w:autoSpaceDE w:val="0"/>
        <w:autoSpaceDN w:val="0"/>
        <w:adjustRightInd w:val="0"/>
        <w:jc w:val="both"/>
        <w:rPr>
          <w:rFonts w:ascii="Arial" w:hAnsi="Arial"/>
          <w:sz w:val="20"/>
          <w:szCs w:val="20"/>
        </w:rPr>
      </w:pPr>
      <w:r w:rsidRPr="002F44C9">
        <w:rPr>
          <w:rFonts w:ascii="Arial" w:hAnsi="Arial" w:cs="Arial"/>
          <w:b/>
          <w:sz w:val="20"/>
          <w:szCs w:val="20"/>
        </w:rPr>
        <w:t>LICITAÇÃO MODALIDADE</w:t>
      </w:r>
      <w:r w:rsidR="00BA03F7">
        <w:rPr>
          <w:rFonts w:ascii="Arial" w:hAnsi="Arial" w:cs="Arial"/>
          <w:b/>
          <w:sz w:val="20"/>
          <w:szCs w:val="20"/>
        </w:rPr>
        <w:t>:</w:t>
      </w:r>
      <w:r w:rsidRPr="002F44C9">
        <w:rPr>
          <w:rFonts w:ascii="Arial" w:hAnsi="Arial" w:cs="Arial"/>
          <w:b/>
          <w:sz w:val="20"/>
          <w:szCs w:val="20"/>
        </w:rPr>
        <w:t xml:space="preserve"> </w:t>
      </w:r>
      <w:r w:rsidR="001B6728" w:rsidRPr="0040664A">
        <w:rPr>
          <w:rFonts w:ascii="Arial" w:hAnsi="Arial" w:cs="Arial"/>
          <w:b/>
          <w:bCs/>
          <w:sz w:val="20"/>
          <w:szCs w:val="20"/>
          <w:highlight w:val="yellow"/>
        </w:rPr>
        <w:t>Pregão</w:t>
      </w:r>
      <w:r w:rsidR="001B6728">
        <w:rPr>
          <w:rFonts w:ascii="Arial" w:hAnsi="Arial" w:cs="Arial"/>
          <w:b/>
          <w:bCs/>
          <w:sz w:val="20"/>
          <w:szCs w:val="20"/>
          <w:highlight w:val="yellow"/>
        </w:rPr>
        <w:t xml:space="preserve"> Presencial – Registro de Preço </w:t>
      </w:r>
      <w:r w:rsidR="001B6728" w:rsidRPr="0040664A">
        <w:rPr>
          <w:rFonts w:ascii="Arial" w:hAnsi="Arial" w:cs="Arial"/>
          <w:b/>
          <w:bCs/>
          <w:sz w:val="20"/>
          <w:szCs w:val="20"/>
          <w:highlight w:val="yellow"/>
        </w:rPr>
        <w:t>n°</w:t>
      </w:r>
      <w:r w:rsidR="001B6728" w:rsidRPr="004C0B66">
        <w:rPr>
          <w:rFonts w:ascii="Arial" w:hAnsi="Arial" w:cs="Arial"/>
          <w:sz w:val="20"/>
          <w:szCs w:val="20"/>
          <w:highlight w:val="yellow"/>
        </w:rPr>
        <w:t xml:space="preserve"> </w:t>
      </w:r>
      <w:r w:rsidR="001B6728" w:rsidRPr="00221209">
        <w:rPr>
          <w:rFonts w:ascii="Arial" w:hAnsi="Arial" w:cs="Arial"/>
          <w:b/>
          <w:bCs/>
          <w:sz w:val="20"/>
          <w:szCs w:val="20"/>
          <w:highlight w:val="yellow"/>
        </w:rPr>
        <w:t>0</w:t>
      </w:r>
      <w:r w:rsidR="00CD4637">
        <w:rPr>
          <w:rFonts w:ascii="Arial" w:hAnsi="Arial" w:cs="Arial"/>
          <w:b/>
          <w:bCs/>
          <w:sz w:val="20"/>
          <w:szCs w:val="20"/>
          <w:highlight w:val="yellow"/>
        </w:rPr>
        <w:t>68</w:t>
      </w:r>
      <w:r w:rsidR="001B6728">
        <w:rPr>
          <w:rFonts w:ascii="Arial" w:hAnsi="Arial" w:cs="Arial"/>
          <w:b/>
          <w:bCs/>
          <w:sz w:val="20"/>
          <w:szCs w:val="20"/>
          <w:highlight w:val="yellow"/>
        </w:rPr>
        <w:t>/</w:t>
      </w:r>
      <w:r w:rsidR="001B6728" w:rsidRPr="004C0B66">
        <w:rPr>
          <w:rFonts w:ascii="Arial" w:hAnsi="Arial" w:cs="Arial"/>
          <w:b/>
          <w:bCs/>
          <w:sz w:val="20"/>
          <w:szCs w:val="20"/>
          <w:highlight w:val="yellow"/>
        </w:rPr>
        <w:t>202</w:t>
      </w:r>
      <w:r w:rsidR="00CD4637">
        <w:rPr>
          <w:rFonts w:ascii="Arial" w:hAnsi="Arial" w:cs="Arial"/>
          <w:b/>
          <w:bCs/>
          <w:sz w:val="20"/>
          <w:szCs w:val="20"/>
          <w:highlight w:val="yellow"/>
        </w:rPr>
        <w:t>3</w:t>
      </w:r>
      <w:r w:rsidR="001B6728" w:rsidRPr="004C0B66">
        <w:rPr>
          <w:rFonts w:ascii="Arial" w:hAnsi="Arial" w:cs="Arial"/>
          <w:sz w:val="20"/>
          <w:szCs w:val="20"/>
          <w:highlight w:val="yellow"/>
        </w:rPr>
        <w:t xml:space="preserve"> - </w:t>
      </w:r>
      <w:r w:rsidR="001B6728" w:rsidRPr="001D6C25">
        <w:rPr>
          <w:rFonts w:ascii="Arial" w:hAnsi="Arial" w:cs="Arial"/>
          <w:b/>
          <w:sz w:val="20"/>
          <w:szCs w:val="20"/>
          <w:highlight w:val="yellow"/>
        </w:rPr>
        <w:t>MUL</w:t>
      </w:r>
      <w:r w:rsidRPr="002F44C9">
        <w:rPr>
          <w:rFonts w:ascii="Arial" w:hAnsi="Arial" w:cs="Arial"/>
          <w:b/>
          <w:sz w:val="20"/>
          <w:szCs w:val="20"/>
        </w:rPr>
        <w:t xml:space="preserve">– </w:t>
      </w:r>
      <w:r w:rsidRPr="001D6C25">
        <w:rPr>
          <w:rFonts w:ascii="Arial" w:hAnsi="Arial" w:cs="Arial"/>
          <w:bCs/>
          <w:sz w:val="20"/>
          <w:szCs w:val="20"/>
        </w:rPr>
        <w:t>A presente licitação tem por objeto</w:t>
      </w:r>
      <w:r w:rsidR="00EB77D4" w:rsidRPr="001D6C25">
        <w:rPr>
          <w:rFonts w:ascii="Arial" w:hAnsi="Arial" w:cs="Arial"/>
          <w:bCs/>
          <w:sz w:val="20"/>
          <w:szCs w:val="20"/>
        </w:rPr>
        <w:t xml:space="preserve">: </w:t>
      </w:r>
      <w:r w:rsidR="00E92073" w:rsidRPr="00E92073">
        <w:rPr>
          <w:rFonts w:ascii="Arial" w:hAnsi="Arial" w:cs="Arial" w:hint="eastAsia"/>
          <w:b/>
          <w:sz w:val="20"/>
          <w:szCs w:val="20"/>
        </w:rPr>
        <w:t>REGISTRO DE PREÇO PARA EVENTUAL AQUISIÇÃO DE AR</w:t>
      </w:r>
      <w:r w:rsidR="00C955A1">
        <w:rPr>
          <w:rFonts w:ascii="Arial" w:hAnsi="Arial" w:cs="Arial"/>
          <w:b/>
          <w:sz w:val="20"/>
          <w:szCs w:val="20"/>
        </w:rPr>
        <w:t>-</w:t>
      </w:r>
      <w:r w:rsidR="00E92073" w:rsidRPr="00E92073">
        <w:rPr>
          <w:rFonts w:ascii="Arial" w:hAnsi="Arial" w:cs="Arial" w:hint="eastAsia"/>
          <w:b/>
          <w:sz w:val="20"/>
          <w:szCs w:val="20"/>
        </w:rPr>
        <w:t>CONDICIONADO</w:t>
      </w:r>
      <w:r w:rsidR="00E92073" w:rsidRPr="00353A3D">
        <w:rPr>
          <w:rFonts w:ascii="Arial" w:hAnsi="Arial" w:cs="Arial"/>
          <w:b/>
          <w:sz w:val="20"/>
          <w:szCs w:val="20"/>
        </w:rPr>
        <w:t xml:space="preserve">, </w:t>
      </w:r>
      <w:r w:rsidR="00E92073" w:rsidRPr="00353A3D">
        <w:rPr>
          <w:rFonts w:ascii="Arial" w:hAnsi="Arial" w:cs="Arial"/>
          <w:sz w:val="20"/>
          <w:szCs w:val="20"/>
        </w:rPr>
        <w:t>conforme anexo I do edital.</w:t>
      </w:r>
    </w:p>
    <w:p w14:paraId="6F6876F9" w14:textId="77777777" w:rsidR="0021691A" w:rsidRPr="00974847" w:rsidRDefault="0021691A" w:rsidP="0053063A">
      <w:pPr>
        <w:widowControl/>
        <w:suppressAutoHyphens w:val="0"/>
        <w:autoSpaceDE w:val="0"/>
        <w:autoSpaceDN w:val="0"/>
        <w:adjustRightInd w:val="0"/>
        <w:jc w:val="both"/>
        <w:rPr>
          <w:rFonts w:ascii="Arial" w:hAnsi="Arial" w:cs="Arial"/>
          <w:b/>
          <w:sz w:val="20"/>
          <w:szCs w:val="20"/>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665479C6"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15A9176F"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12F4C33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52F29A54"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401777EF"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5F60E97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23EA15D6"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68D54140"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1D0824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47221C4E"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2A4BF9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0557DDB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16E1ED6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745E830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642041E2"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5835222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096CB75F"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AC372A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711706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6311875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3282EF3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2A2C2748"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448C75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5B8B9AB5"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15BAED5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3F2F14E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C4242B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6505CA3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BD9B69F"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AEBB39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3F54CDA4"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361F21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4F91D45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288CFCD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43CC335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3A3F9F78" w14:textId="77777777" w:rsidR="008E189B" w:rsidRPr="00157EF7" w:rsidRDefault="008E189B" w:rsidP="00F024FC">
      <w:pPr>
        <w:pStyle w:val="Corpodetexto"/>
        <w:spacing w:after="0"/>
        <w:rPr>
          <w:rFonts w:ascii="Arial" w:hAnsi="Arial" w:cs="Arial"/>
          <w:sz w:val="20"/>
          <w:szCs w:val="20"/>
          <w:lang w:val="pt-BR"/>
        </w:rPr>
      </w:pPr>
    </w:p>
    <w:p w14:paraId="35D590C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5D20793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41D5FE2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4984F91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0D549AA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01BEEF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4EF8B5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44C1095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3C90D1D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1ACFAAA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BD3B32C"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738D7047" w14:textId="77777777" w:rsidR="002F44C9" w:rsidRDefault="002F44C9" w:rsidP="00F024FC">
      <w:pPr>
        <w:pStyle w:val="Corpodetexto"/>
        <w:spacing w:after="0"/>
        <w:jc w:val="center"/>
        <w:rPr>
          <w:rFonts w:ascii="Arial" w:hAnsi="Arial" w:cs="Arial"/>
          <w:color w:val="FF3333"/>
          <w:sz w:val="20"/>
          <w:szCs w:val="20"/>
        </w:rPr>
      </w:pPr>
    </w:p>
    <w:p w14:paraId="1419571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2B2E0A0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2042B89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3AB0EFE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0EFF90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130B3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4459327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CF2742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C5F98F8" w14:textId="42E9D6D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w:t>
      </w:r>
    </w:p>
    <w:p w14:paraId="2A7C4BE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D7855F2" w14:textId="77777777" w:rsidR="00F024FC" w:rsidRPr="00157EF7" w:rsidRDefault="00F024FC" w:rsidP="00F024FC">
      <w:pPr>
        <w:pStyle w:val="Corpodetexto"/>
        <w:spacing w:after="0"/>
        <w:rPr>
          <w:rFonts w:ascii="Arial" w:hAnsi="Arial" w:cs="Arial"/>
          <w:sz w:val="20"/>
          <w:szCs w:val="20"/>
        </w:rPr>
      </w:pPr>
    </w:p>
    <w:p w14:paraId="0C86293E" w14:textId="77777777" w:rsidR="00F024FC" w:rsidRPr="00157EF7" w:rsidRDefault="00F024FC" w:rsidP="00F024FC">
      <w:pPr>
        <w:pStyle w:val="Corpodetexto"/>
        <w:spacing w:after="0"/>
        <w:rPr>
          <w:rFonts w:ascii="Arial" w:hAnsi="Arial" w:cs="Arial"/>
          <w:sz w:val="20"/>
          <w:szCs w:val="20"/>
        </w:rPr>
      </w:pPr>
    </w:p>
    <w:p w14:paraId="11E8DA9C" w14:textId="77777777" w:rsidR="00F024FC" w:rsidRPr="00157EF7" w:rsidRDefault="00F024FC" w:rsidP="00F024FC">
      <w:pPr>
        <w:pStyle w:val="Corpodetexto"/>
        <w:spacing w:after="0"/>
        <w:rPr>
          <w:rFonts w:ascii="Arial" w:hAnsi="Arial" w:cs="Arial"/>
          <w:sz w:val="20"/>
          <w:szCs w:val="20"/>
        </w:rPr>
      </w:pPr>
    </w:p>
    <w:p w14:paraId="2D1757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377741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8AE93E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6C6C685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15ECD67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39ED2219" w14:textId="3ADA6B28"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rPr>
        <w:lastRenderedPageBreak/>
        <w:t>PREGÃO PRESENCIAL Nº 0</w:t>
      </w:r>
      <w:r w:rsidR="00CD4637">
        <w:rPr>
          <w:rFonts w:ascii="Arial" w:hAnsi="Arial" w:cs="Arial"/>
          <w:b/>
          <w:sz w:val="20"/>
          <w:szCs w:val="20"/>
          <w:lang w:val="pt-BR"/>
        </w:rPr>
        <w:t>68</w:t>
      </w:r>
      <w:r w:rsidRPr="00157EF7">
        <w:rPr>
          <w:rFonts w:ascii="Arial" w:hAnsi="Arial" w:cs="Arial"/>
          <w:b/>
          <w:sz w:val="20"/>
          <w:szCs w:val="20"/>
        </w:rPr>
        <w:t>/</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b/>
          <w:sz w:val="20"/>
          <w:szCs w:val="20"/>
        </w:rPr>
        <w:t xml:space="preserve"> – </w:t>
      </w:r>
      <w:r w:rsidR="00124852">
        <w:rPr>
          <w:rFonts w:ascii="Arial" w:hAnsi="Arial" w:cs="Arial"/>
          <w:b/>
          <w:sz w:val="20"/>
          <w:szCs w:val="20"/>
          <w:lang w:val="pt-BR"/>
        </w:rPr>
        <w:t xml:space="preserve">MUL </w:t>
      </w:r>
    </w:p>
    <w:p w14:paraId="5941E4C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FF1D1D9" w14:textId="77777777" w:rsidR="00487E54" w:rsidRPr="00157EF7" w:rsidRDefault="00F024FC" w:rsidP="00487E54">
      <w:pPr>
        <w:pStyle w:val="Corpodetexto"/>
        <w:spacing w:after="0"/>
        <w:jc w:val="both"/>
        <w:rPr>
          <w:rFonts w:ascii="Arial" w:hAnsi="Arial" w:cs="Arial"/>
          <w:sz w:val="20"/>
          <w:szCs w:val="20"/>
        </w:rPr>
      </w:pPr>
      <w:r w:rsidRPr="00157EF7">
        <w:rPr>
          <w:rFonts w:ascii="Arial" w:hAnsi="Arial" w:cs="Arial"/>
          <w:b/>
          <w:sz w:val="20"/>
          <w:szCs w:val="20"/>
        </w:rPr>
        <w:t xml:space="preserve">ANEXO IX – </w:t>
      </w:r>
      <w:r w:rsidR="00487E54"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0B0C56D7" w14:textId="77777777" w:rsidR="00487E54" w:rsidRDefault="00487E54" w:rsidP="00F024FC">
      <w:pPr>
        <w:pStyle w:val="Corpodetexto"/>
        <w:spacing w:after="0"/>
        <w:jc w:val="both"/>
        <w:rPr>
          <w:rFonts w:ascii="Arial" w:hAnsi="Arial" w:cs="Arial"/>
          <w:b/>
          <w:sz w:val="20"/>
          <w:szCs w:val="20"/>
        </w:rPr>
      </w:pPr>
    </w:p>
    <w:p w14:paraId="736C23E2" w14:textId="6D1634F8"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5F212B">
        <w:rPr>
          <w:rFonts w:ascii="Arial" w:hAnsi="Arial" w:cs="Arial"/>
          <w:b/>
          <w:sz w:val="20"/>
          <w:szCs w:val="20"/>
          <w:lang w:val="pt-BR"/>
        </w:rPr>
        <w:t xml:space="preserve">MUL </w:t>
      </w:r>
    </w:p>
    <w:p w14:paraId="16A994A2" w14:textId="77777777" w:rsidR="002F7FA9" w:rsidRPr="00157EF7" w:rsidRDefault="002F7FA9" w:rsidP="00F024FC">
      <w:pPr>
        <w:pStyle w:val="Corpodetexto"/>
        <w:spacing w:after="0"/>
        <w:jc w:val="both"/>
        <w:rPr>
          <w:rFonts w:ascii="Arial" w:hAnsi="Arial" w:cs="Arial"/>
          <w:sz w:val="20"/>
          <w:szCs w:val="20"/>
          <w:lang w:val="pt-BR"/>
        </w:rPr>
      </w:pPr>
    </w:p>
    <w:p w14:paraId="02B7C453" w14:textId="353C18DE" w:rsidR="00F024FC" w:rsidRPr="00CD4637" w:rsidRDefault="00F024FC" w:rsidP="00F024FC">
      <w:pPr>
        <w:pStyle w:val="Corpodetexto"/>
        <w:spacing w:after="0"/>
        <w:jc w:val="both"/>
        <w:rPr>
          <w:rFonts w:ascii="Arial" w:hAnsi="Arial" w:cs="Arial"/>
          <w:b/>
          <w:sz w:val="20"/>
          <w:szCs w:val="20"/>
          <w:lang w:val="pt-BR"/>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CD4637">
        <w:rPr>
          <w:rFonts w:ascii="Arial" w:hAnsi="Arial" w:cs="Arial"/>
          <w:b/>
          <w:bCs/>
          <w:sz w:val="20"/>
          <w:szCs w:val="20"/>
          <w:lang w:val="pt-BR"/>
        </w:rPr>
        <w:t>3</w:t>
      </w:r>
      <w:r w:rsidRPr="00157EF7">
        <w:rPr>
          <w:rFonts w:ascii="Arial" w:hAnsi="Arial" w:cs="Arial"/>
          <w:sz w:val="20"/>
          <w:szCs w:val="20"/>
        </w:rPr>
        <w:t xml:space="preserve">, o </w:t>
      </w:r>
      <w:r w:rsidRPr="00157EF7">
        <w:rPr>
          <w:rFonts w:ascii="Arial" w:hAnsi="Arial" w:cs="Arial"/>
          <w:b/>
          <w:sz w:val="20"/>
          <w:szCs w:val="20"/>
        </w:rPr>
        <w:t>Município de Ilhota/Secretaria</w:t>
      </w:r>
      <w:r w:rsidR="00124852">
        <w:rPr>
          <w:rFonts w:ascii="Arial" w:hAnsi="Arial" w:cs="Arial"/>
          <w:b/>
          <w:sz w:val="20"/>
          <w:szCs w:val="20"/>
          <w:lang w:val="pt-BR"/>
        </w:rPr>
        <w:t>/Águas de Ilhota</w:t>
      </w:r>
      <w:r w:rsidRPr="00157EF7">
        <w:rPr>
          <w:rFonts w:ascii="Arial" w:hAnsi="Arial" w:cs="Arial"/>
          <w:b/>
          <w:sz w:val="20"/>
          <w:szCs w:val="20"/>
        </w:rPr>
        <w:t xml:space="preserve"> ***</w:t>
      </w:r>
      <w:r w:rsidRPr="00157EF7">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w:t>
      </w:r>
      <w:proofErr w:type="spellStart"/>
      <w:r w:rsidRPr="00157EF7">
        <w:rPr>
          <w:rFonts w:ascii="Arial" w:hAnsi="Arial" w:cs="Arial"/>
          <w:sz w:val="20"/>
          <w:szCs w:val="20"/>
        </w:rPr>
        <w:t>xxxxxxxxxxxx</w:t>
      </w:r>
      <w:proofErr w:type="spellEnd"/>
      <w:r w:rsidRPr="00157EF7">
        <w:rPr>
          <w:rFonts w:ascii="Arial" w:hAnsi="Arial" w:cs="Arial"/>
          <w:sz w:val="20"/>
          <w:szCs w:val="20"/>
        </w:rPr>
        <w:t xml:space="preserve">, o(a) Senhor(a) </w:t>
      </w:r>
      <w:proofErr w:type="spellStart"/>
      <w:r w:rsidRPr="00157EF7">
        <w:rPr>
          <w:rFonts w:ascii="Arial" w:hAnsi="Arial" w:cs="Arial"/>
          <w:sz w:val="20"/>
          <w:szCs w:val="20"/>
        </w:rPr>
        <w:t>xxxxxxxxxxxxxxxxx</w:t>
      </w:r>
      <w:proofErr w:type="spellEnd"/>
      <w:r w:rsidRPr="00157EF7">
        <w:rPr>
          <w:rFonts w:ascii="Arial" w:hAnsi="Arial" w:cs="Arial"/>
          <w:sz w:val="20"/>
          <w:szCs w:val="20"/>
        </w:rPr>
        <w:t>,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157EF7">
        <w:rPr>
          <w:rFonts w:ascii="Arial" w:hAnsi="Arial" w:cs="Arial"/>
          <w:sz w:val="20"/>
          <w:szCs w:val="20"/>
          <w:lang w:val="pt-BR"/>
        </w:rPr>
        <w:t xml:space="preserve"> </w:t>
      </w:r>
      <w:r w:rsidR="000D313E" w:rsidRPr="00157EF7">
        <w:rPr>
          <w:rFonts w:ascii="Arial" w:hAnsi="Arial" w:cs="Arial"/>
          <w:b/>
          <w:bCs/>
          <w:sz w:val="20"/>
          <w:szCs w:val="20"/>
          <w:lang w:val="pt-BR"/>
        </w:rPr>
        <w:t xml:space="preserve">Processo n° </w:t>
      </w:r>
      <w:r w:rsidR="00E92073">
        <w:rPr>
          <w:rFonts w:ascii="Arial" w:hAnsi="Arial" w:cs="Arial"/>
          <w:b/>
          <w:bCs/>
          <w:sz w:val="20"/>
          <w:szCs w:val="20"/>
          <w:lang w:val="pt-BR"/>
        </w:rPr>
        <w:t>4</w:t>
      </w:r>
      <w:r w:rsidR="00CD4637">
        <w:rPr>
          <w:rFonts w:ascii="Arial" w:hAnsi="Arial" w:cs="Arial"/>
          <w:b/>
          <w:bCs/>
          <w:sz w:val="20"/>
          <w:szCs w:val="20"/>
          <w:lang w:val="pt-BR"/>
        </w:rPr>
        <w:t>96</w:t>
      </w:r>
      <w:r w:rsidR="008E0C7C" w:rsidRPr="00157EF7">
        <w:rPr>
          <w:rFonts w:ascii="Arial" w:hAnsi="Arial" w:cs="Arial"/>
          <w:b/>
          <w:bCs/>
          <w:sz w:val="20"/>
          <w:szCs w:val="20"/>
          <w:lang w:val="pt-BR"/>
        </w:rPr>
        <w:t>/</w:t>
      </w:r>
      <w:r w:rsidR="004B4920">
        <w:rPr>
          <w:rFonts w:ascii="Arial" w:hAnsi="Arial" w:cs="Arial"/>
          <w:b/>
          <w:bCs/>
          <w:sz w:val="20"/>
          <w:szCs w:val="20"/>
          <w:lang w:val="pt-BR"/>
        </w:rPr>
        <w:t>202</w:t>
      </w:r>
      <w:r w:rsidR="00CD4637">
        <w:rPr>
          <w:rFonts w:ascii="Arial" w:hAnsi="Arial" w:cs="Arial"/>
          <w:b/>
          <w:bCs/>
          <w:sz w:val="20"/>
          <w:szCs w:val="20"/>
          <w:lang w:val="pt-BR"/>
        </w:rPr>
        <w:t>3</w:t>
      </w:r>
      <w:r w:rsidRPr="00157EF7">
        <w:rPr>
          <w:rFonts w:ascii="Arial" w:hAnsi="Arial" w:cs="Arial"/>
          <w:sz w:val="20"/>
          <w:szCs w:val="20"/>
        </w:rPr>
        <w:t xml:space="preserve"> Pregão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124852">
        <w:rPr>
          <w:rFonts w:ascii="Arial" w:hAnsi="Arial" w:cs="Arial"/>
          <w:b/>
          <w:sz w:val="20"/>
          <w:szCs w:val="20"/>
          <w:lang w:val="pt-BR"/>
        </w:rPr>
        <w:t>0</w:t>
      </w:r>
      <w:r w:rsidR="00CD4637">
        <w:rPr>
          <w:rFonts w:ascii="Arial" w:hAnsi="Arial" w:cs="Arial"/>
          <w:b/>
          <w:sz w:val="20"/>
          <w:szCs w:val="20"/>
          <w:lang w:val="pt-BR"/>
        </w:rPr>
        <w:t>68</w:t>
      </w:r>
      <w:r w:rsidR="00124852">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 xml:space="preserve">MUL </w:t>
      </w:r>
      <w:r w:rsidRPr="00157EF7">
        <w:rPr>
          <w:rFonts w:ascii="Arial" w:hAnsi="Arial" w:cs="Arial"/>
          <w:sz w:val="20"/>
          <w:szCs w:val="20"/>
        </w:rPr>
        <w:t>para</w:t>
      </w:r>
      <w:r w:rsidR="00AB29C7">
        <w:rPr>
          <w:rFonts w:ascii="Arial" w:hAnsi="Arial" w:cs="Arial"/>
          <w:sz w:val="20"/>
          <w:szCs w:val="20"/>
          <w:lang w:val="pt-BR"/>
        </w:rPr>
        <w:t xml:space="preserve"> </w:t>
      </w:r>
      <w:r w:rsidRPr="00157EF7">
        <w:rPr>
          <w:rFonts w:ascii="Arial" w:hAnsi="Arial" w:cs="Arial"/>
          <w:sz w:val="20"/>
          <w:szCs w:val="20"/>
        </w:rPr>
        <w:t xml:space="preserve">Registro de Preços do tipo </w:t>
      </w:r>
      <w:r w:rsidRPr="00157EF7">
        <w:rPr>
          <w:rFonts w:ascii="Arial" w:hAnsi="Arial" w:cs="Arial"/>
          <w:b/>
          <w:sz w:val="20"/>
          <w:szCs w:val="20"/>
        </w:rPr>
        <w:t xml:space="preserve">MENOR PREÇO - </w:t>
      </w:r>
      <w:r w:rsidR="002379DB" w:rsidRPr="00157EF7">
        <w:rPr>
          <w:rFonts w:ascii="Arial" w:hAnsi="Arial" w:cs="Arial"/>
          <w:b/>
          <w:sz w:val="20"/>
          <w:szCs w:val="20"/>
        </w:rPr>
        <w:t xml:space="preserve">TOTAL </w:t>
      </w:r>
      <w:r w:rsidR="002379DB">
        <w:rPr>
          <w:rFonts w:ascii="Arial" w:hAnsi="Arial" w:cs="Arial"/>
          <w:b/>
          <w:sz w:val="20"/>
          <w:szCs w:val="20"/>
          <w:lang w:val="pt-BR"/>
        </w:rPr>
        <w:t>POR ITEM</w:t>
      </w:r>
      <w:r w:rsidRPr="00157EF7">
        <w:rPr>
          <w:rFonts w:ascii="Arial" w:hAnsi="Arial" w:cs="Arial"/>
          <w:sz w:val="20"/>
          <w:szCs w:val="20"/>
        </w:rPr>
        <w:t xml:space="preserve">, nos termos da Lei Federal nº 8666/93 e demais normas correlatas, consoante as seguintes cláusulas e condições: </w:t>
      </w:r>
    </w:p>
    <w:p w14:paraId="5EF363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A4A1815" w14:textId="77777777" w:rsidR="00F024FC" w:rsidRPr="00157EF7" w:rsidRDefault="00F024FC" w:rsidP="008D34AB">
      <w:pPr>
        <w:pStyle w:val="Corpodetexto"/>
        <w:numPr>
          <w:ilvl w:val="0"/>
          <w:numId w:val="19"/>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478ABA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0204318" w14:textId="2F58CA0E" w:rsidR="008D34AB" w:rsidRDefault="008D34AB" w:rsidP="00625849">
      <w:pPr>
        <w:widowControl/>
        <w:numPr>
          <w:ilvl w:val="1"/>
          <w:numId w:val="19"/>
        </w:numPr>
        <w:tabs>
          <w:tab w:val="left" w:pos="284"/>
        </w:tabs>
        <w:suppressAutoHyphens w:val="0"/>
        <w:autoSpaceDE w:val="0"/>
        <w:autoSpaceDN w:val="0"/>
        <w:adjustRightInd w:val="0"/>
        <w:ind w:left="0" w:firstLine="0"/>
        <w:jc w:val="both"/>
        <w:rPr>
          <w:rFonts w:ascii="Arial" w:hAnsi="Arial" w:cs="Arial"/>
          <w:bCs/>
          <w:sz w:val="20"/>
          <w:szCs w:val="20"/>
        </w:rPr>
      </w:pPr>
      <w:r>
        <w:rPr>
          <w:rFonts w:ascii="Arial" w:hAnsi="Arial" w:cs="Arial"/>
          <w:b/>
          <w:sz w:val="20"/>
          <w:szCs w:val="20"/>
        </w:rPr>
        <w:t xml:space="preserve">- </w:t>
      </w:r>
      <w:r w:rsidR="00E92073" w:rsidRPr="00E92073">
        <w:rPr>
          <w:rFonts w:ascii="Arial" w:hAnsi="Arial" w:cs="Arial" w:hint="eastAsia"/>
          <w:b/>
          <w:sz w:val="20"/>
          <w:szCs w:val="20"/>
        </w:rPr>
        <w:t>REGISTRO DE PREÇO PARA EVENTUAL AQUISIÇÃO DE AR</w:t>
      </w:r>
      <w:r w:rsidR="00C955A1">
        <w:rPr>
          <w:rFonts w:ascii="Arial" w:hAnsi="Arial" w:cs="Arial"/>
          <w:b/>
          <w:sz w:val="20"/>
          <w:szCs w:val="20"/>
        </w:rPr>
        <w:t>-</w:t>
      </w:r>
      <w:r w:rsidR="00E92073" w:rsidRPr="00E92073">
        <w:rPr>
          <w:rFonts w:ascii="Arial" w:hAnsi="Arial" w:cs="Arial" w:hint="eastAsia"/>
          <w:b/>
          <w:sz w:val="20"/>
          <w:szCs w:val="20"/>
        </w:rPr>
        <w:t>CONDICIONADO</w:t>
      </w:r>
      <w:r w:rsidR="00E92073" w:rsidRPr="00353A3D">
        <w:rPr>
          <w:rFonts w:ascii="Arial" w:hAnsi="Arial" w:cs="Arial"/>
          <w:b/>
          <w:sz w:val="20"/>
          <w:szCs w:val="20"/>
        </w:rPr>
        <w:t xml:space="preserve">, </w:t>
      </w:r>
      <w:r w:rsidR="00E92073" w:rsidRPr="00353A3D">
        <w:rPr>
          <w:rFonts w:ascii="Arial" w:hAnsi="Arial" w:cs="Arial"/>
          <w:sz w:val="20"/>
          <w:szCs w:val="20"/>
        </w:rPr>
        <w:t>conforme anexo I do edital.</w:t>
      </w:r>
    </w:p>
    <w:p w14:paraId="60BABDB8" w14:textId="77777777" w:rsidR="00625849" w:rsidRPr="00487E54" w:rsidRDefault="00625849" w:rsidP="00625849">
      <w:pPr>
        <w:widowControl/>
        <w:suppressAutoHyphens w:val="0"/>
        <w:autoSpaceDE w:val="0"/>
        <w:autoSpaceDN w:val="0"/>
        <w:adjustRightInd w:val="0"/>
        <w:ind w:left="142"/>
        <w:jc w:val="both"/>
        <w:rPr>
          <w:rFonts w:ascii="Arial" w:hAnsi="Arial" w:cs="Arial"/>
          <w:sz w:val="20"/>
          <w:szCs w:val="20"/>
        </w:rPr>
      </w:pPr>
    </w:p>
    <w:p w14:paraId="770D190D" w14:textId="759B95A6" w:rsidR="00F57955" w:rsidRPr="00157EF7" w:rsidRDefault="008C0BF4" w:rsidP="00D31291">
      <w:pPr>
        <w:pStyle w:val="Corpodetexto"/>
        <w:spacing w:after="0"/>
        <w:jc w:val="both"/>
        <w:rPr>
          <w:rFonts w:ascii="Arial" w:hAnsi="Arial" w:cs="Arial"/>
          <w:sz w:val="20"/>
          <w:szCs w:val="20"/>
          <w:lang w:val="pt-BR"/>
        </w:rPr>
      </w:pPr>
      <w:r w:rsidRPr="00157EF7">
        <w:rPr>
          <w:rFonts w:ascii="Arial" w:hAnsi="Arial" w:cs="Arial"/>
          <w:b/>
          <w:sz w:val="20"/>
          <w:szCs w:val="20"/>
          <w:highlight w:val="yellow"/>
          <w:lang w:val="pt-BR"/>
        </w:rPr>
        <w:t xml:space="preserve">1.2 </w:t>
      </w:r>
      <w:r w:rsidR="00F024FC" w:rsidRPr="00157EF7">
        <w:rPr>
          <w:rFonts w:ascii="Arial" w:hAnsi="Arial" w:cs="Arial"/>
          <w:b/>
          <w:sz w:val="20"/>
          <w:szCs w:val="20"/>
          <w:highlight w:val="yellow"/>
        </w:rPr>
        <w:t xml:space="preserve">– </w:t>
      </w:r>
      <w:r w:rsidRPr="00157EF7">
        <w:rPr>
          <w:rFonts w:ascii="Arial" w:hAnsi="Arial" w:cs="Arial"/>
          <w:b/>
          <w:sz w:val="20"/>
          <w:szCs w:val="20"/>
          <w:highlight w:val="yellow"/>
        </w:rPr>
        <w:t xml:space="preserve">Os materiais/serviços deverão ser fornecidos nas Secretarias solicitantes de acordo com os locais do Anexo XI do edital, no horário das </w:t>
      </w:r>
      <w:r w:rsidR="00224FBD" w:rsidRPr="00224FBD">
        <w:rPr>
          <w:rFonts w:ascii="Arial" w:hAnsi="Arial" w:cs="Arial"/>
          <w:b/>
          <w:bCs/>
          <w:sz w:val="20"/>
          <w:szCs w:val="20"/>
          <w:highlight w:val="yellow"/>
        </w:rPr>
        <w:t>0</w:t>
      </w:r>
      <w:r w:rsidR="00883E2E">
        <w:rPr>
          <w:rFonts w:ascii="Arial" w:hAnsi="Arial" w:cs="Arial"/>
          <w:b/>
          <w:bCs/>
          <w:sz w:val="20"/>
          <w:szCs w:val="20"/>
          <w:highlight w:val="yellow"/>
          <w:lang w:val="pt-BR"/>
        </w:rPr>
        <w:t>7</w:t>
      </w:r>
      <w:r w:rsidR="00224FBD" w:rsidRPr="00224FBD">
        <w:rPr>
          <w:rFonts w:ascii="Arial" w:hAnsi="Arial" w:cs="Arial"/>
          <w:b/>
          <w:bCs/>
          <w:sz w:val="20"/>
          <w:szCs w:val="20"/>
          <w:highlight w:val="yellow"/>
        </w:rPr>
        <w:t xml:space="preserve">:00 </w:t>
      </w:r>
      <w:r w:rsidR="00224FBD">
        <w:rPr>
          <w:rFonts w:ascii="Arial" w:hAnsi="Arial" w:cs="Arial"/>
          <w:b/>
          <w:bCs/>
          <w:sz w:val="20"/>
          <w:szCs w:val="20"/>
          <w:highlight w:val="yellow"/>
          <w:lang w:val="pt-BR"/>
        </w:rPr>
        <w:t>às</w:t>
      </w:r>
      <w:r w:rsidR="00883E2E">
        <w:rPr>
          <w:rFonts w:ascii="Arial" w:hAnsi="Arial" w:cs="Arial"/>
          <w:b/>
          <w:bCs/>
          <w:sz w:val="20"/>
          <w:szCs w:val="20"/>
          <w:highlight w:val="yellow"/>
          <w:lang w:val="pt-BR"/>
        </w:rPr>
        <w:t xml:space="preserve"> 13</w:t>
      </w:r>
      <w:r w:rsidR="00224FBD" w:rsidRPr="00224FBD">
        <w:rPr>
          <w:rFonts w:ascii="Arial" w:hAnsi="Arial" w:cs="Arial"/>
          <w:b/>
          <w:bCs/>
          <w:sz w:val="20"/>
          <w:szCs w:val="20"/>
          <w:highlight w:val="yellow"/>
        </w:rPr>
        <w:t>:00 horas</w:t>
      </w:r>
      <w:r w:rsidRPr="00157EF7">
        <w:rPr>
          <w:rFonts w:ascii="Arial" w:hAnsi="Arial" w:cs="Arial"/>
          <w:b/>
          <w:sz w:val="20"/>
          <w:szCs w:val="20"/>
          <w:highlight w:val="yellow"/>
        </w:rPr>
        <w:t>,</w:t>
      </w:r>
      <w:r w:rsidR="00102BCE">
        <w:rPr>
          <w:rFonts w:ascii="Arial" w:hAnsi="Arial" w:cs="Arial"/>
          <w:b/>
          <w:sz w:val="20"/>
          <w:szCs w:val="20"/>
          <w:highlight w:val="yellow"/>
          <w:lang w:val="pt-BR"/>
        </w:rPr>
        <w:t xml:space="preserve"> </w:t>
      </w:r>
      <w:r w:rsidR="005D4023">
        <w:rPr>
          <w:rFonts w:ascii="Arial" w:hAnsi="Arial" w:cs="Arial"/>
          <w:b/>
          <w:sz w:val="20"/>
          <w:szCs w:val="20"/>
          <w:highlight w:val="yellow"/>
          <w:lang w:val="pt-BR"/>
        </w:rPr>
        <w:t xml:space="preserve">no </w:t>
      </w:r>
      <w:r w:rsidR="00BA03F7" w:rsidRPr="00950D3F">
        <w:rPr>
          <w:rFonts w:ascii="Arial" w:hAnsi="Arial" w:cs="Arial"/>
          <w:b/>
          <w:sz w:val="20"/>
          <w:szCs w:val="20"/>
          <w:highlight w:val="yellow"/>
          <w:u w:val="single"/>
        </w:rPr>
        <w:t xml:space="preserve">prazo de </w:t>
      </w:r>
      <w:r w:rsidR="00E92073">
        <w:rPr>
          <w:rFonts w:ascii="Arial" w:hAnsi="Arial" w:cs="Arial"/>
          <w:b/>
          <w:sz w:val="20"/>
          <w:szCs w:val="20"/>
          <w:highlight w:val="yellow"/>
          <w:u w:val="single"/>
          <w:lang w:val="pt-BR"/>
        </w:rPr>
        <w:t>10</w:t>
      </w:r>
      <w:r w:rsidR="00BA03F7" w:rsidRPr="00950D3F">
        <w:rPr>
          <w:rFonts w:ascii="Arial" w:hAnsi="Arial" w:cs="Arial"/>
          <w:b/>
          <w:sz w:val="20"/>
          <w:szCs w:val="20"/>
          <w:highlight w:val="yellow"/>
          <w:u w:val="single"/>
        </w:rPr>
        <w:t xml:space="preserve"> (</w:t>
      </w:r>
      <w:r w:rsidR="000B760B">
        <w:rPr>
          <w:rFonts w:ascii="Arial" w:hAnsi="Arial" w:cs="Arial"/>
          <w:b/>
          <w:sz w:val="20"/>
          <w:szCs w:val="20"/>
          <w:highlight w:val="yellow"/>
          <w:u w:val="single"/>
          <w:lang w:val="pt-BR"/>
        </w:rPr>
        <w:t>dez) dias corridos</w:t>
      </w:r>
      <w:r w:rsidRPr="00157EF7">
        <w:rPr>
          <w:rFonts w:ascii="Arial" w:hAnsi="Arial" w:cs="Arial"/>
          <w:b/>
          <w:sz w:val="20"/>
          <w:szCs w:val="20"/>
          <w:highlight w:val="yellow"/>
        </w:rPr>
        <w:t xml:space="preserve">, após </w:t>
      </w:r>
      <w:r w:rsidR="00D31291" w:rsidRPr="00157EF7">
        <w:rPr>
          <w:rFonts w:ascii="Arial" w:hAnsi="Arial" w:cs="Arial"/>
          <w:b/>
          <w:sz w:val="20"/>
          <w:szCs w:val="20"/>
          <w:highlight w:val="yellow"/>
        </w:rPr>
        <w:t>solicitação</w:t>
      </w:r>
      <w:r w:rsidRPr="00157EF7">
        <w:rPr>
          <w:rFonts w:ascii="Arial" w:hAnsi="Arial" w:cs="Arial"/>
          <w:b/>
          <w:sz w:val="20"/>
          <w:szCs w:val="20"/>
          <w:highlight w:val="yellow"/>
        </w:rPr>
        <w:t xml:space="preserve"> da Secretaria requisitante mediante Autorização de Compras (AC) ou Ordem de </w:t>
      </w:r>
      <w:r w:rsidR="003971A2" w:rsidRPr="00157EF7">
        <w:rPr>
          <w:rFonts w:ascii="Arial" w:hAnsi="Arial" w:cs="Arial"/>
          <w:b/>
          <w:sz w:val="20"/>
          <w:szCs w:val="20"/>
          <w:highlight w:val="yellow"/>
        </w:rPr>
        <w:t>Serviço (</w:t>
      </w:r>
      <w:r w:rsidRPr="00157EF7">
        <w:rPr>
          <w:rFonts w:ascii="Arial" w:hAnsi="Arial" w:cs="Arial"/>
          <w:b/>
          <w:sz w:val="20"/>
          <w:szCs w:val="20"/>
          <w:highlight w:val="yellow"/>
        </w:rPr>
        <w:t>OS).</w:t>
      </w:r>
    </w:p>
    <w:p w14:paraId="4C87066D" w14:textId="77777777" w:rsidR="00406FDE" w:rsidRDefault="00406FDE" w:rsidP="00F024FC">
      <w:pPr>
        <w:pStyle w:val="Corpodetexto"/>
        <w:spacing w:after="0"/>
        <w:jc w:val="both"/>
        <w:rPr>
          <w:rFonts w:ascii="Arial" w:hAnsi="Arial" w:cs="Arial"/>
          <w:sz w:val="20"/>
          <w:szCs w:val="20"/>
        </w:rPr>
      </w:pPr>
    </w:p>
    <w:p w14:paraId="730E636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0A095904" w14:textId="77777777" w:rsidR="00406FDE" w:rsidRDefault="00406FDE" w:rsidP="00F024FC">
      <w:pPr>
        <w:pStyle w:val="Corpodetexto"/>
        <w:spacing w:after="0"/>
        <w:jc w:val="both"/>
        <w:rPr>
          <w:rFonts w:ascii="Arial" w:hAnsi="Arial" w:cs="Arial"/>
          <w:sz w:val="20"/>
          <w:szCs w:val="20"/>
        </w:rPr>
      </w:pPr>
    </w:p>
    <w:p w14:paraId="23A8B1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19A35E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B76C87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06F43E9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312E347" w14:textId="77777777"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66A5F741" w14:textId="77777777" w:rsidR="008D34AB" w:rsidRPr="00157EF7" w:rsidRDefault="008D34AB" w:rsidP="00F024FC">
      <w:pPr>
        <w:pStyle w:val="Corpodetexto"/>
        <w:spacing w:after="0"/>
        <w:jc w:val="both"/>
        <w:rPr>
          <w:rFonts w:ascii="Arial" w:hAnsi="Arial" w:cs="Arial"/>
          <w:sz w:val="20"/>
          <w:szCs w:val="20"/>
        </w:rPr>
      </w:pPr>
    </w:p>
    <w:p w14:paraId="080B58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2.1.1 – O valor Global desta Ata de Registro de Preços importa em R$ </w:t>
      </w:r>
      <w:proofErr w:type="spellStart"/>
      <w:r w:rsidRPr="00157EF7">
        <w:rPr>
          <w:rFonts w:ascii="Arial" w:hAnsi="Arial" w:cs="Arial"/>
          <w:sz w:val="20"/>
          <w:szCs w:val="20"/>
        </w:rPr>
        <w:t>xxxxxxxx</w:t>
      </w:r>
      <w:proofErr w:type="spellEnd"/>
      <w:r w:rsidRPr="00157EF7">
        <w:rPr>
          <w:rFonts w:ascii="Arial" w:hAnsi="Arial" w:cs="Arial"/>
          <w:sz w:val="20"/>
          <w:szCs w:val="20"/>
        </w:rPr>
        <w:t xml:space="preserve"> (</w:t>
      </w:r>
      <w:proofErr w:type="spellStart"/>
      <w:r w:rsidRPr="00157EF7">
        <w:rPr>
          <w:rFonts w:ascii="Arial" w:hAnsi="Arial" w:cs="Arial"/>
          <w:sz w:val="20"/>
          <w:szCs w:val="20"/>
        </w:rPr>
        <w:t>xxxxxxxxxxxxxxxxx</w:t>
      </w:r>
      <w:proofErr w:type="spellEnd"/>
      <w:r w:rsidRPr="00157EF7">
        <w:rPr>
          <w:rFonts w:ascii="Arial" w:hAnsi="Arial" w:cs="Arial"/>
          <w:sz w:val="20"/>
          <w:szCs w:val="20"/>
        </w:rPr>
        <w:t>) que serão pagos parceladamente em até 30 (trinta) dias, contados da data da entrega de cada parcela.</w:t>
      </w:r>
    </w:p>
    <w:p w14:paraId="363BB43E"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 xml:space="preserve">2.2. Os preços propostos serão considerados completos e abrangem todos os tributos (impostos, taxas, </w:t>
      </w:r>
      <w:r w:rsidRPr="00157EF7">
        <w:rPr>
          <w:rFonts w:ascii="Arial" w:hAnsi="Arial" w:cs="Arial"/>
          <w:sz w:val="20"/>
          <w:szCs w:val="20"/>
        </w:rPr>
        <w:lastRenderedPageBreak/>
        <w:t xml:space="preserve">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2B7E89DD" w14:textId="77777777" w:rsidR="002F44C9" w:rsidRDefault="002F44C9" w:rsidP="00F024FC">
      <w:pPr>
        <w:pStyle w:val="Corpodetexto"/>
        <w:spacing w:after="0"/>
        <w:jc w:val="both"/>
        <w:rPr>
          <w:rFonts w:ascii="Arial" w:hAnsi="Arial" w:cs="Arial"/>
          <w:b/>
          <w:sz w:val="20"/>
          <w:szCs w:val="20"/>
        </w:rPr>
      </w:pPr>
    </w:p>
    <w:p w14:paraId="307BA6D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12BD8CB6" w14:textId="77777777" w:rsidR="005564B7" w:rsidRDefault="005564B7" w:rsidP="00F024FC">
      <w:pPr>
        <w:pStyle w:val="Corpodetexto"/>
        <w:spacing w:after="0"/>
        <w:jc w:val="both"/>
        <w:rPr>
          <w:rFonts w:ascii="Arial" w:hAnsi="Arial" w:cs="Arial"/>
          <w:sz w:val="20"/>
          <w:szCs w:val="20"/>
        </w:rPr>
      </w:pPr>
    </w:p>
    <w:p w14:paraId="0CCBD17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w:t>
      </w:r>
      <w:proofErr w:type="spellStart"/>
      <w:r w:rsidRPr="00157EF7">
        <w:rPr>
          <w:rFonts w:ascii="Arial" w:hAnsi="Arial" w:cs="Arial"/>
          <w:sz w:val="20"/>
          <w:szCs w:val="20"/>
        </w:rPr>
        <w:t>nºs</w:t>
      </w:r>
      <w:proofErr w:type="spellEnd"/>
      <w:r w:rsidRPr="00157EF7">
        <w:rPr>
          <w:rFonts w:ascii="Arial" w:hAnsi="Arial" w:cs="Arial"/>
          <w:sz w:val="20"/>
          <w:szCs w:val="20"/>
        </w:rPr>
        <w:t xml:space="preserve">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022FE102" w14:textId="77777777" w:rsidR="008D34AB" w:rsidRDefault="008D34AB" w:rsidP="00F024FC">
      <w:pPr>
        <w:pStyle w:val="Corpodetexto"/>
        <w:spacing w:after="0"/>
        <w:jc w:val="both"/>
        <w:rPr>
          <w:rFonts w:ascii="Arial" w:hAnsi="Arial" w:cs="Arial"/>
          <w:sz w:val="20"/>
          <w:szCs w:val="20"/>
        </w:rPr>
      </w:pPr>
    </w:p>
    <w:p w14:paraId="01D7B93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4BE9EC6B" w14:textId="77777777" w:rsidR="008D34AB" w:rsidRDefault="008D34AB" w:rsidP="00F024FC">
      <w:pPr>
        <w:pStyle w:val="Corpodetexto"/>
        <w:spacing w:after="0"/>
        <w:jc w:val="both"/>
        <w:rPr>
          <w:rFonts w:ascii="Arial" w:hAnsi="Arial" w:cs="Arial"/>
          <w:sz w:val="20"/>
          <w:szCs w:val="20"/>
        </w:rPr>
      </w:pPr>
    </w:p>
    <w:p w14:paraId="681FA97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21B63D2A" w14:textId="77777777" w:rsidR="008D34AB" w:rsidRDefault="008D34AB" w:rsidP="00F024FC">
      <w:pPr>
        <w:pStyle w:val="Corpodetexto"/>
        <w:spacing w:after="0"/>
        <w:jc w:val="both"/>
        <w:rPr>
          <w:rFonts w:ascii="Arial" w:hAnsi="Arial" w:cs="Arial"/>
          <w:sz w:val="20"/>
          <w:szCs w:val="20"/>
        </w:rPr>
      </w:pPr>
    </w:p>
    <w:p w14:paraId="675527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48D6A97C" w14:textId="77777777" w:rsidR="008D34AB" w:rsidRDefault="008D34AB" w:rsidP="00F024FC">
      <w:pPr>
        <w:pStyle w:val="Corpodetexto"/>
        <w:spacing w:after="0"/>
        <w:jc w:val="both"/>
        <w:rPr>
          <w:rFonts w:ascii="Arial" w:hAnsi="Arial" w:cs="Arial"/>
          <w:sz w:val="20"/>
          <w:szCs w:val="20"/>
        </w:rPr>
      </w:pPr>
    </w:p>
    <w:p w14:paraId="6E30E3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w:t>
      </w:r>
      <w:proofErr w:type="spellStart"/>
      <w:r w:rsidRPr="00157EF7">
        <w:rPr>
          <w:rFonts w:ascii="Arial" w:hAnsi="Arial" w:cs="Arial"/>
          <w:sz w:val="20"/>
          <w:szCs w:val="20"/>
        </w:rPr>
        <w:t>aplanilhadas</w:t>
      </w:r>
      <w:proofErr w:type="spellEnd"/>
      <w:r w:rsidRPr="00157EF7">
        <w:rPr>
          <w:rFonts w:ascii="Arial" w:hAnsi="Arial" w:cs="Arial"/>
          <w:sz w:val="20"/>
          <w:szCs w:val="20"/>
        </w:rPr>
        <w:t xml:space="preserve">, ser utilizado como parâmetros ponderados, pesquisas divulgadas por órgãos oficiais, como: DIEESE, FGV, IBGE, e demais afins. </w:t>
      </w:r>
    </w:p>
    <w:p w14:paraId="64A4A176" w14:textId="77777777" w:rsidR="008D34AB" w:rsidRDefault="008D34AB" w:rsidP="00F024FC">
      <w:pPr>
        <w:pStyle w:val="Corpodetexto"/>
        <w:spacing w:after="0"/>
        <w:jc w:val="both"/>
        <w:rPr>
          <w:rFonts w:ascii="Arial" w:hAnsi="Arial" w:cs="Arial"/>
          <w:sz w:val="20"/>
          <w:szCs w:val="20"/>
        </w:rPr>
      </w:pPr>
    </w:p>
    <w:p w14:paraId="1AD305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2C8EC26D" w14:textId="77777777" w:rsidR="008D34AB" w:rsidRDefault="008D34AB" w:rsidP="00F024FC">
      <w:pPr>
        <w:pStyle w:val="Corpodetexto"/>
        <w:spacing w:after="0"/>
        <w:jc w:val="both"/>
        <w:rPr>
          <w:rFonts w:ascii="Arial" w:hAnsi="Arial" w:cs="Arial"/>
          <w:sz w:val="20"/>
          <w:szCs w:val="20"/>
        </w:rPr>
      </w:pPr>
    </w:p>
    <w:p w14:paraId="7BC5A8F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Caso a Contratada venha a se locupletar com a redução efetiva de preços de mercado não repassada à </w:t>
      </w:r>
      <w:r w:rsidRPr="00157EF7">
        <w:rPr>
          <w:rFonts w:ascii="Arial" w:hAnsi="Arial" w:cs="Arial"/>
          <w:sz w:val="20"/>
          <w:szCs w:val="20"/>
        </w:rPr>
        <w:lastRenderedPageBreak/>
        <w:t>Administração, ficará obrigada à restituição do que houver recebido indevidamente, sob as penalidades previstas no edital.</w:t>
      </w:r>
    </w:p>
    <w:p w14:paraId="68F0C0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707CA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00EF29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21AA7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038840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1D0BF2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6E65E28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55B0D2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7B9A8A9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72C4F2BD" w14:textId="77777777" w:rsidR="001B7BD9" w:rsidRPr="00157EF7" w:rsidRDefault="001B7BD9" w:rsidP="00F024FC">
      <w:pPr>
        <w:pStyle w:val="Corpodetexto"/>
        <w:spacing w:after="0"/>
        <w:jc w:val="both"/>
        <w:rPr>
          <w:rFonts w:ascii="Arial" w:hAnsi="Arial" w:cs="Arial"/>
          <w:b/>
          <w:sz w:val="20"/>
          <w:szCs w:val="20"/>
          <w:lang w:val="pt-BR"/>
        </w:rPr>
      </w:pPr>
    </w:p>
    <w:p w14:paraId="08A13BF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2C863D96" w14:textId="77777777" w:rsidR="008C0BF4" w:rsidRPr="00157EF7" w:rsidRDefault="008C0BF4" w:rsidP="00F024FC">
      <w:pPr>
        <w:pStyle w:val="Corpodetexto"/>
        <w:spacing w:after="0"/>
        <w:jc w:val="both"/>
        <w:rPr>
          <w:rFonts w:ascii="Arial" w:hAnsi="Arial" w:cs="Arial"/>
          <w:sz w:val="20"/>
          <w:szCs w:val="20"/>
          <w:lang w:val="pt-BR"/>
        </w:rPr>
      </w:pPr>
    </w:p>
    <w:p w14:paraId="34F568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45B9BB60"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015621E7"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605F4E18"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4343CA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ACB0F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7B0E36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B5FDD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57D297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w:t>
      </w:r>
      <w:r w:rsidRPr="00157EF7">
        <w:rPr>
          <w:rFonts w:ascii="Arial" w:hAnsi="Arial" w:cs="Arial"/>
          <w:sz w:val="20"/>
          <w:szCs w:val="20"/>
        </w:rPr>
        <w:lastRenderedPageBreak/>
        <w:t xml:space="preserve">primeiro classificado, exceto o preço que será o de seu último lance ofertado, independentemente da cominação prevista no art. 81 da Lei nº 8.666/93. </w:t>
      </w:r>
    </w:p>
    <w:p w14:paraId="451A77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2354EF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0C76F4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4A860B87" w14:textId="77777777" w:rsidR="009572D6" w:rsidRDefault="009572D6" w:rsidP="00F024FC">
      <w:pPr>
        <w:pStyle w:val="Corpodetexto"/>
        <w:spacing w:after="0"/>
        <w:jc w:val="both"/>
        <w:rPr>
          <w:rFonts w:ascii="Arial" w:hAnsi="Arial" w:cs="Arial"/>
          <w:b/>
          <w:sz w:val="20"/>
          <w:szCs w:val="20"/>
        </w:rPr>
      </w:pPr>
    </w:p>
    <w:p w14:paraId="13751B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0EB389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8A807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0145C41B"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6C80F6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2A80838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1F41B4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36C679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771E03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55808A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3F55AFF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554DA19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1E3D74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36A0A26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4B82E7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7807D3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7.2.6 – Cumprir os prazos das obrigações propostas, bem como no que se refere ás garantias de reposição, no </w:t>
      </w:r>
      <w:r w:rsidRPr="00157EF7">
        <w:rPr>
          <w:rFonts w:ascii="Arial" w:hAnsi="Arial" w:cs="Arial"/>
          <w:sz w:val="20"/>
          <w:szCs w:val="20"/>
        </w:rPr>
        <w:lastRenderedPageBreak/>
        <w:t>caso de entrega de material inadequado, previsto no subitem 1.3 da ata de registro.</w:t>
      </w:r>
    </w:p>
    <w:p w14:paraId="5F395C4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36965B6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413C393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3E6B7D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3CAAEF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04B54C1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3A34F3F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1C7FE3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7148B6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0DA0046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4ED612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05918B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3BA0974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1AD804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6C36C17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0BAA0E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160053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258EC4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710E00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4143E2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646539E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A6AEE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w:t>
      </w:r>
      <w:r w:rsidRPr="00157EF7">
        <w:rPr>
          <w:rFonts w:ascii="Arial" w:hAnsi="Arial" w:cs="Arial"/>
          <w:sz w:val="20"/>
          <w:szCs w:val="20"/>
        </w:rPr>
        <w:lastRenderedPageBreak/>
        <w:t xml:space="preserve">administração, dentro do prazo estabelecido; </w:t>
      </w:r>
    </w:p>
    <w:p w14:paraId="135D6AD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01D8AB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703434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1DBFD7A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63C155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0B081F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51BDD8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7B1789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510988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75D375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4C5352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3380F8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75BF81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4EDA6F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2D0269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5097E7C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6EA418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2850E5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428313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w:t>
      </w:r>
      <w:r w:rsidRPr="00157EF7">
        <w:rPr>
          <w:rFonts w:ascii="Arial" w:hAnsi="Arial" w:cs="Arial"/>
          <w:sz w:val="20"/>
          <w:szCs w:val="20"/>
        </w:rPr>
        <w:lastRenderedPageBreak/>
        <w:t xml:space="preserve">o Termo de Contrato, quando solicitado por qualquer órgão da administração, dentro do prazo estabelecido; </w:t>
      </w:r>
    </w:p>
    <w:p w14:paraId="399ADD6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052BF0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01C416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5A95243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269AD2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1C7C3A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64E757EE" w14:textId="77777777" w:rsidR="005453C4" w:rsidRPr="00157EF7" w:rsidRDefault="005453C4" w:rsidP="00F024FC">
      <w:pPr>
        <w:pStyle w:val="Corpodetexto"/>
        <w:spacing w:after="0"/>
        <w:jc w:val="both"/>
        <w:rPr>
          <w:rFonts w:ascii="Arial" w:hAnsi="Arial" w:cs="Arial"/>
          <w:b/>
          <w:sz w:val="20"/>
          <w:szCs w:val="20"/>
          <w:lang w:val="pt-BR"/>
        </w:rPr>
      </w:pPr>
    </w:p>
    <w:p w14:paraId="1A25206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1D59BC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A92D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734AB3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3C776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660A670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381FA8D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319C77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5A9B83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1B05FF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5019F5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0EE544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0C838F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2E1461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5EF531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w:t>
      </w:r>
      <w:r w:rsidRPr="00157EF7">
        <w:rPr>
          <w:rFonts w:ascii="Arial" w:hAnsi="Arial" w:cs="Arial"/>
          <w:sz w:val="20"/>
          <w:szCs w:val="20"/>
        </w:rPr>
        <w:lastRenderedPageBreak/>
        <w:t xml:space="preserve">previstas no instrumento convocatório, caso não aceitas as razões do pedido. </w:t>
      </w:r>
    </w:p>
    <w:p w14:paraId="7F6A60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2EFE7033" w14:textId="77777777" w:rsidR="002F7FA9" w:rsidRPr="00157EF7" w:rsidRDefault="002F7FA9" w:rsidP="00F024FC">
      <w:pPr>
        <w:pStyle w:val="Corpodetexto"/>
        <w:spacing w:after="0"/>
        <w:jc w:val="both"/>
        <w:rPr>
          <w:rFonts w:ascii="Arial" w:hAnsi="Arial" w:cs="Arial"/>
          <w:b/>
          <w:sz w:val="20"/>
          <w:szCs w:val="20"/>
          <w:lang w:val="pt-BR"/>
        </w:rPr>
      </w:pPr>
    </w:p>
    <w:p w14:paraId="72232D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4A9F9EDB" w14:textId="77777777" w:rsidR="00F57B1E" w:rsidRPr="00157EF7" w:rsidRDefault="00F57B1E" w:rsidP="00F024FC">
      <w:pPr>
        <w:pStyle w:val="Corpodetexto"/>
        <w:spacing w:after="0"/>
        <w:jc w:val="both"/>
        <w:rPr>
          <w:rFonts w:ascii="Arial" w:hAnsi="Arial" w:cs="Arial"/>
          <w:sz w:val="20"/>
          <w:szCs w:val="20"/>
          <w:lang w:val="pt-BR"/>
        </w:rPr>
      </w:pPr>
    </w:p>
    <w:p w14:paraId="689E0BB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1233D1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8FB14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03457330" w14:textId="77777777" w:rsidR="001B7BD9" w:rsidRPr="00157EF7" w:rsidRDefault="001B7BD9" w:rsidP="00F024FC">
      <w:pPr>
        <w:pStyle w:val="Corpodetexto"/>
        <w:spacing w:after="0"/>
        <w:jc w:val="both"/>
        <w:rPr>
          <w:rFonts w:ascii="Arial" w:hAnsi="Arial" w:cs="Arial"/>
          <w:sz w:val="20"/>
          <w:szCs w:val="20"/>
          <w:lang w:val="pt-BR"/>
        </w:rPr>
      </w:pPr>
    </w:p>
    <w:p w14:paraId="1A609C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07711B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193AA67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7A1136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01748960" w14:textId="77777777" w:rsidR="009D333E" w:rsidRPr="00157EF7" w:rsidRDefault="009D333E" w:rsidP="00F024FC">
      <w:pPr>
        <w:pStyle w:val="Corpodetexto"/>
        <w:spacing w:after="0"/>
        <w:jc w:val="both"/>
        <w:rPr>
          <w:rFonts w:ascii="Arial" w:hAnsi="Arial" w:cs="Arial"/>
          <w:b/>
          <w:sz w:val="20"/>
          <w:szCs w:val="20"/>
          <w:lang w:val="pt-BR"/>
        </w:rPr>
      </w:pPr>
    </w:p>
    <w:p w14:paraId="6EC6DDB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5E35D93A" w14:textId="77777777" w:rsidR="001B7BD9" w:rsidRPr="00157EF7" w:rsidRDefault="001B7BD9" w:rsidP="00F024FC">
      <w:pPr>
        <w:pStyle w:val="Corpodetexto"/>
        <w:spacing w:after="0"/>
        <w:jc w:val="both"/>
        <w:rPr>
          <w:rFonts w:ascii="Arial" w:hAnsi="Arial" w:cs="Arial"/>
          <w:sz w:val="20"/>
          <w:szCs w:val="20"/>
          <w:lang w:val="pt-BR"/>
        </w:rPr>
      </w:pPr>
    </w:p>
    <w:p w14:paraId="52DB80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49E086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45A5382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E67BB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1C9327C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546ACEFE" w14:textId="77777777" w:rsidR="000F29FA" w:rsidRPr="00157EF7" w:rsidRDefault="000F29FA" w:rsidP="00F024FC">
      <w:pPr>
        <w:pStyle w:val="Corpodetexto"/>
        <w:spacing w:after="0"/>
        <w:jc w:val="both"/>
        <w:rPr>
          <w:rFonts w:ascii="Arial" w:hAnsi="Arial" w:cs="Arial"/>
          <w:sz w:val="20"/>
          <w:szCs w:val="20"/>
        </w:rPr>
      </w:pPr>
    </w:p>
    <w:p w14:paraId="2093D937" w14:textId="62782AE5"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19054C" w:rsidRPr="00157EF7">
        <w:rPr>
          <w:rFonts w:ascii="Arial" w:hAnsi="Arial" w:cs="Arial"/>
          <w:sz w:val="20"/>
          <w:szCs w:val="20"/>
          <w:lang w:val="pt-BR"/>
        </w:rPr>
        <w:t>2</w:t>
      </w:r>
      <w:r w:rsidR="00CD4637">
        <w:rPr>
          <w:rFonts w:ascii="Arial" w:hAnsi="Arial" w:cs="Arial"/>
          <w:sz w:val="20"/>
          <w:szCs w:val="20"/>
          <w:lang w:val="pt-BR"/>
        </w:rPr>
        <w:t>3</w:t>
      </w:r>
      <w:r w:rsidRPr="00157EF7">
        <w:rPr>
          <w:rFonts w:ascii="Arial" w:hAnsi="Arial" w:cs="Arial"/>
          <w:b/>
          <w:bCs/>
          <w:sz w:val="20"/>
          <w:szCs w:val="20"/>
        </w:rPr>
        <w:t>.</w:t>
      </w:r>
    </w:p>
    <w:p w14:paraId="6300DEE2" w14:textId="77777777" w:rsidR="00F57955" w:rsidRPr="00157EF7" w:rsidRDefault="00F57955" w:rsidP="001B7BD9">
      <w:pPr>
        <w:pStyle w:val="Corpodetexto"/>
        <w:spacing w:after="0"/>
        <w:jc w:val="both"/>
        <w:rPr>
          <w:rFonts w:ascii="Arial" w:hAnsi="Arial" w:cs="Arial"/>
          <w:sz w:val="20"/>
          <w:szCs w:val="20"/>
          <w:lang w:val="pt-BR"/>
        </w:rPr>
      </w:pPr>
    </w:p>
    <w:p w14:paraId="33735E04" w14:textId="77777777" w:rsidR="00F57955" w:rsidRPr="00157EF7" w:rsidRDefault="00F57955" w:rsidP="001B7BD9">
      <w:pPr>
        <w:pStyle w:val="Corpodetexto"/>
        <w:spacing w:after="0"/>
        <w:jc w:val="both"/>
        <w:rPr>
          <w:rFonts w:ascii="Arial" w:hAnsi="Arial" w:cs="Arial"/>
          <w:sz w:val="20"/>
          <w:szCs w:val="20"/>
          <w:lang w:val="pt-BR"/>
        </w:rPr>
      </w:pPr>
    </w:p>
    <w:p w14:paraId="6BEA9817"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21D9A5FD" w14:textId="77777777" w:rsidR="001B7BD9" w:rsidRPr="00157EF7" w:rsidRDefault="004B4920" w:rsidP="002F7FA9">
      <w:pPr>
        <w:pStyle w:val="Corpodetexto"/>
        <w:spacing w:after="0"/>
        <w:rPr>
          <w:rFonts w:ascii="Arial" w:hAnsi="Arial" w:cs="Arial"/>
          <w:sz w:val="20"/>
          <w:szCs w:val="20"/>
        </w:rPr>
      </w:pPr>
      <w:r>
        <w:rPr>
          <w:rFonts w:ascii="Arial" w:hAnsi="Arial" w:cs="Arial"/>
          <w:sz w:val="20"/>
          <w:szCs w:val="20"/>
          <w:lang w:val="pt-BR"/>
        </w:rPr>
        <w:t>ÉRICO DE OLIVEIRA</w:t>
      </w:r>
      <w:r w:rsidR="00BA03F7" w:rsidRPr="00157EF7">
        <w:rPr>
          <w:rFonts w:ascii="Arial" w:hAnsi="Arial" w:cs="Arial"/>
          <w:sz w:val="20"/>
          <w:szCs w:val="20"/>
          <w:lang w:val="pt-BR"/>
        </w:rPr>
        <w:t xml:space="preserve"> </w:t>
      </w:r>
      <w:r w:rsidR="00BA03F7" w:rsidRPr="00157EF7">
        <w:rPr>
          <w:rFonts w:ascii="Arial" w:hAnsi="Arial" w:cs="Arial"/>
          <w:sz w:val="20"/>
          <w:szCs w:val="20"/>
          <w:lang w:val="pt-BR"/>
        </w:rPr>
        <w:tab/>
      </w:r>
      <w:r w:rsidR="001B7BD9" w:rsidRPr="00157EF7">
        <w:rPr>
          <w:rFonts w:ascii="Arial" w:hAnsi="Arial" w:cs="Arial"/>
          <w:sz w:val="20"/>
          <w:szCs w:val="20"/>
          <w:lang w:val="pt-BR"/>
        </w:rPr>
        <w:tab/>
        <w:t xml:space="preserve">          </w:t>
      </w:r>
      <w:r w:rsidR="002F7FA9"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35C1A9A9"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61968E8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67E7FFCE" w14:textId="799C390A"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PREGÃO PRESENCIAL Nº 0</w:t>
      </w:r>
      <w:r w:rsidR="00CD4637">
        <w:rPr>
          <w:rFonts w:ascii="Arial" w:hAnsi="Arial" w:cs="Arial"/>
          <w:b/>
          <w:color w:val="000000"/>
          <w:sz w:val="20"/>
          <w:szCs w:val="20"/>
          <w:lang w:val="nl-NL"/>
        </w:rPr>
        <w:t>68</w:t>
      </w:r>
      <w:r w:rsidRPr="00157EF7">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CD4637">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124852">
        <w:rPr>
          <w:rFonts w:ascii="Arial" w:hAnsi="Arial" w:cs="Arial"/>
          <w:b/>
          <w:sz w:val="20"/>
          <w:szCs w:val="20"/>
          <w:lang w:val="pt-BR"/>
        </w:rPr>
        <w:t xml:space="preserve">MUL </w:t>
      </w:r>
    </w:p>
    <w:p w14:paraId="4A4D6557" w14:textId="77777777"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5F212B">
        <w:rPr>
          <w:rFonts w:ascii="Arial" w:hAnsi="Arial" w:cs="Arial"/>
          <w:b/>
          <w:bCs/>
          <w:color w:val="000000"/>
          <w:sz w:val="20"/>
          <w:szCs w:val="20"/>
          <w:lang w:val="nl-NL"/>
        </w:rPr>
        <w:t>....</w:t>
      </w:r>
    </w:p>
    <w:p w14:paraId="16359CD7" w14:textId="77777777"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21CE9C9B" w14:textId="7E96ACA4" w:rsidR="00F024FC" w:rsidRPr="00157EF7" w:rsidRDefault="004A77D5" w:rsidP="0061685A">
      <w:pPr>
        <w:pStyle w:val="Corpodetexto"/>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005F212B" w:rsidRPr="005F212B">
        <w:rPr>
          <w:rFonts w:ascii="Arial" w:hAnsi="Arial" w:cs="Arial"/>
          <w:b/>
          <w:bCs/>
          <w:sz w:val="20"/>
          <w:szCs w:val="20"/>
          <w:lang w:val="nl-NL"/>
        </w:rPr>
        <w:t>E</w:t>
      </w:r>
      <w:r w:rsidR="004B4920">
        <w:rPr>
          <w:rFonts w:ascii="Arial" w:hAnsi="Arial" w:cs="Arial"/>
          <w:b/>
          <w:bCs/>
          <w:sz w:val="20"/>
          <w:szCs w:val="20"/>
          <w:lang w:val="nl-NL"/>
        </w:rPr>
        <w:t>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n° </w:t>
      </w:r>
      <w:r w:rsidR="000B760B">
        <w:rPr>
          <w:rFonts w:ascii="Arial" w:hAnsi="Arial" w:cs="Arial"/>
          <w:b/>
          <w:sz w:val="20"/>
          <w:szCs w:val="20"/>
          <w:lang w:val="nl-NL"/>
        </w:rPr>
        <w:t>4</w:t>
      </w:r>
      <w:r w:rsidR="00CD4637">
        <w:rPr>
          <w:rFonts w:ascii="Arial" w:hAnsi="Arial" w:cs="Arial"/>
          <w:b/>
          <w:sz w:val="20"/>
          <w:szCs w:val="20"/>
          <w:lang w:val="nl-NL"/>
        </w:rPr>
        <w:t>96</w:t>
      </w:r>
      <w:r w:rsidR="00974847">
        <w:rPr>
          <w:rFonts w:ascii="Arial" w:hAnsi="Arial" w:cs="Arial"/>
          <w:b/>
          <w:sz w:val="20"/>
          <w:szCs w:val="20"/>
          <w:lang w:val="nl-NL"/>
        </w:rPr>
        <w:t>/</w:t>
      </w:r>
      <w:r w:rsidR="00284F5C" w:rsidRPr="00157EF7">
        <w:rPr>
          <w:rFonts w:ascii="Arial" w:hAnsi="Arial" w:cs="Arial"/>
          <w:b/>
          <w:sz w:val="20"/>
          <w:szCs w:val="20"/>
          <w:lang w:val="nl-NL"/>
        </w:rPr>
        <w:t>20</w:t>
      </w:r>
      <w:r w:rsidR="0019054C" w:rsidRPr="00157EF7">
        <w:rPr>
          <w:rFonts w:ascii="Arial" w:hAnsi="Arial" w:cs="Arial"/>
          <w:b/>
          <w:sz w:val="20"/>
          <w:szCs w:val="20"/>
          <w:lang w:val="nl-NL"/>
        </w:rPr>
        <w:t>2</w:t>
      </w:r>
      <w:r w:rsidR="00CD4637">
        <w:rPr>
          <w:rFonts w:ascii="Arial" w:hAnsi="Arial" w:cs="Arial"/>
          <w:b/>
          <w:sz w:val="20"/>
          <w:szCs w:val="20"/>
          <w:lang w:val="nl-NL"/>
        </w:rPr>
        <w:t>3</w:t>
      </w:r>
      <w:r w:rsidRPr="00157EF7">
        <w:rPr>
          <w:rFonts w:ascii="Arial" w:hAnsi="Arial" w:cs="Arial"/>
          <w:b/>
          <w:sz w:val="20"/>
          <w:szCs w:val="20"/>
          <w:lang w:val="nl-NL"/>
        </w:rPr>
        <w:t xml:space="preserve"> </w:t>
      </w:r>
      <w:r w:rsidR="00284F5C" w:rsidRPr="00157EF7">
        <w:rPr>
          <w:rFonts w:ascii="Arial" w:hAnsi="Arial" w:cs="Arial"/>
          <w:b/>
          <w:sz w:val="20"/>
          <w:szCs w:val="20"/>
          <w:lang w:val="nl-NL"/>
        </w:rPr>
        <w:t>–</w:t>
      </w:r>
      <w:r w:rsidRPr="00157EF7">
        <w:rPr>
          <w:rFonts w:ascii="Arial" w:hAnsi="Arial" w:cs="Arial"/>
          <w:b/>
          <w:sz w:val="20"/>
          <w:szCs w:val="20"/>
          <w:lang w:val="nl-NL"/>
        </w:rPr>
        <w:t xml:space="preserve"> </w:t>
      </w:r>
      <w:r w:rsidR="009572D6" w:rsidRPr="00157EF7">
        <w:rPr>
          <w:rFonts w:ascii="Arial" w:hAnsi="Arial" w:cs="Arial"/>
          <w:b/>
          <w:color w:val="000000"/>
          <w:sz w:val="20"/>
          <w:szCs w:val="20"/>
          <w:lang w:val="nl-NL"/>
        </w:rPr>
        <w:t>Pregão</w:t>
      </w:r>
      <w:r w:rsidR="009572D6">
        <w:rPr>
          <w:rFonts w:ascii="Arial" w:hAnsi="Arial" w:cs="Arial"/>
          <w:b/>
          <w:color w:val="000000"/>
          <w:sz w:val="20"/>
          <w:szCs w:val="20"/>
          <w:lang w:val="nl-NL"/>
        </w:rPr>
        <w:t xml:space="preserve"> Presencial </w:t>
      </w:r>
      <w:r w:rsidR="009572D6" w:rsidRPr="00157EF7">
        <w:rPr>
          <w:rFonts w:ascii="Arial" w:hAnsi="Arial" w:cs="Arial"/>
          <w:b/>
          <w:color w:val="000000"/>
          <w:sz w:val="20"/>
          <w:szCs w:val="20"/>
          <w:lang w:val="nl-NL"/>
        </w:rPr>
        <w:t>-</w:t>
      </w:r>
      <w:r w:rsidR="009572D6">
        <w:rPr>
          <w:rFonts w:ascii="Arial" w:hAnsi="Arial" w:cs="Arial"/>
          <w:b/>
          <w:color w:val="000000"/>
          <w:sz w:val="20"/>
          <w:szCs w:val="20"/>
          <w:lang w:val="nl-NL"/>
        </w:rPr>
        <w:t xml:space="preserve"> </w:t>
      </w:r>
      <w:r w:rsidR="009572D6" w:rsidRPr="00157EF7">
        <w:rPr>
          <w:rFonts w:ascii="Arial" w:hAnsi="Arial" w:cs="Arial"/>
          <w:b/>
          <w:color w:val="000000"/>
          <w:sz w:val="20"/>
          <w:szCs w:val="20"/>
          <w:lang w:val="nl-NL"/>
        </w:rPr>
        <w:t xml:space="preserve">Registro De Preço </w:t>
      </w:r>
      <w:r w:rsidR="0040664A">
        <w:rPr>
          <w:rFonts w:ascii="Arial" w:hAnsi="Arial" w:cs="Arial"/>
          <w:b/>
          <w:color w:val="000000"/>
          <w:sz w:val="20"/>
          <w:szCs w:val="20"/>
          <w:lang w:val="nl-NL"/>
        </w:rPr>
        <w:t>n</w:t>
      </w:r>
      <w:r w:rsidRPr="00157EF7">
        <w:rPr>
          <w:rFonts w:ascii="Arial" w:hAnsi="Arial" w:cs="Arial"/>
          <w:b/>
          <w:color w:val="000000"/>
          <w:sz w:val="20"/>
          <w:szCs w:val="20"/>
          <w:lang w:val="nl-NL"/>
        </w:rPr>
        <w:t xml:space="preserve">º </w:t>
      </w:r>
      <w:r w:rsidR="009572D6">
        <w:rPr>
          <w:rFonts w:ascii="Arial" w:hAnsi="Arial" w:cs="Arial"/>
          <w:b/>
          <w:sz w:val="20"/>
          <w:szCs w:val="20"/>
          <w:lang w:val="pt-BR"/>
        </w:rPr>
        <w:t>0</w:t>
      </w:r>
      <w:r w:rsidR="00883E2E">
        <w:rPr>
          <w:rFonts w:ascii="Arial" w:hAnsi="Arial" w:cs="Arial"/>
          <w:b/>
          <w:sz w:val="20"/>
          <w:szCs w:val="20"/>
          <w:lang w:val="pt-BR"/>
        </w:rPr>
        <w:t>68</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0E5A9824"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448B4889" w14:textId="177418FF" w:rsidR="0021691A" w:rsidRPr="00487E54" w:rsidRDefault="00F024FC" w:rsidP="006355A4">
      <w:pPr>
        <w:widowControl/>
        <w:suppressAutoHyphens w:val="0"/>
        <w:autoSpaceDE w:val="0"/>
        <w:autoSpaceDN w:val="0"/>
        <w:adjustRightInd w:val="0"/>
        <w:jc w:val="both"/>
        <w:rPr>
          <w:rFonts w:ascii="Arial" w:hAnsi="Arial" w:cs="Arial"/>
          <w:sz w:val="20"/>
          <w:szCs w:val="20"/>
        </w:rPr>
      </w:pPr>
      <w:r w:rsidRPr="00157EF7">
        <w:rPr>
          <w:rFonts w:ascii="Arial" w:hAnsi="Arial" w:cs="Arial"/>
          <w:sz w:val="20"/>
          <w:szCs w:val="20"/>
          <w:lang w:val="nl-NL"/>
        </w:rPr>
        <w:t xml:space="preserve">Constitui objeto deste Contrato o fornecimento </w:t>
      </w:r>
      <w:r w:rsidR="000B760B" w:rsidRPr="00E92073">
        <w:rPr>
          <w:rFonts w:ascii="Arial" w:hAnsi="Arial" w:cs="Arial" w:hint="eastAsia"/>
          <w:b/>
          <w:sz w:val="20"/>
          <w:szCs w:val="20"/>
        </w:rPr>
        <w:t>REGISTRO DE PREÇO PARA EVENTUAL AQUISIÇÃO DE AR</w:t>
      </w:r>
      <w:r w:rsidR="00C955A1">
        <w:rPr>
          <w:rFonts w:ascii="Arial" w:hAnsi="Arial" w:cs="Arial"/>
          <w:b/>
          <w:sz w:val="20"/>
          <w:szCs w:val="20"/>
        </w:rPr>
        <w:t>-</w:t>
      </w:r>
      <w:r w:rsidR="000B760B" w:rsidRPr="00E92073">
        <w:rPr>
          <w:rFonts w:ascii="Arial" w:hAnsi="Arial" w:cs="Arial" w:hint="eastAsia"/>
          <w:b/>
          <w:sz w:val="20"/>
          <w:szCs w:val="20"/>
        </w:rPr>
        <w:t>CONDICIONADO</w:t>
      </w:r>
      <w:r w:rsidR="000B760B" w:rsidRPr="00353A3D">
        <w:rPr>
          <w:rFonts w:ascii="Arial" w:hAnsi="Arial" w:cs="Arial"/>
          <w:b/>
          <w:sz w:val="20"/>
          <w:szCs w:val="20"/>
        </w:rPr>
        <w:t xml:space="preserve">, </w:t>
      </w:r>
      <w:r w:rsidR="000B760B" w:rsidRPr="00353A3D">
        <w:rPr>
          <w:rFonts w:ascii="Arial" w:hAnsi="Arial" w:cs="Arial"/>
          <w:sz w:val="20"/>
          <w:szCs w:val="20"/>
        </w:rPr>
        <w:t>conforme anexo I do edital.</w:t>
      </w: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1CAC5449"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E6A9719"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336011"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FF938AE"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b/>
                <w:kern w:val="0"/>
                <w:sz w:val="20"/>
                <w:szCs w:val="20"/>
                <w:lang w:eastAsia="pt-BR" w:bidi="ar-SA"/>
              </w:rPr>
              <w:t>Qtde</w:t>
            </w:r>
            <w:proofErr w:type="spellEnd"/>
            <w:r w:rsidRPr="00157EF7">
              <w:rPr>
                <w:rFonts w:ascii="Arial" w:eastAsia="Times New Roman" w:hAnsi="Arial" w:cs="Arial"/>
                <w:b/>
                <w:kern w:val="0"/>
                <w:sz w:val="20"/>
                <w:szCs w:val="20"/>
                <w:lang w:eastAsia="pt-BR" w:bidi="ar-SA"/>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7003026"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D43D97A"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FAF597"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Total</w:t>
            </w:r>
          </w:p>
        </w:tc>
      </w:tr>
      <w:tr w:rsidR="000D313E" w:rsidRPr="00157EF7" w14:paraId="0F0CF375" w14:textId="77777777" w:rsidTr="00EE23BE">
        <w:trPr>
          <w:trHeight w:val="114"/>
        </w:trPr>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1A2A315D"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5FB48324"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2B17EB6C"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4FAF64ED"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16BFB802"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02EB62"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r>
    </w:tbl>
    <w:p w14:paraId="7EE495B5"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22504887"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7CFB1B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485F35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07888D05" w14:textId="63F43BBD"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6E10EB" w:rsidRPr="00157EF7">
        <w:rPr>
          <w:rFonts w:ascii="Arial" w:hAnsi="Arial" w:cs="Arial"/>
          <w:b/>
          <w:bCs/>
          <w:color w:val="000000"/>
          <w:sz w:val="20"/>
          <w:szCs w:val="20"/>
          <w:lang w:val="nl-NL"/>
        </w:rPr>
        <w:t xml:space="preserve">PREGÃO PRESENCIAL Nº </w:t>
      </w:r>
      <w:r w:rsidR="004B4920">
        <w:rPr>
          <w:rFonts w:ascii="Arial" w:hAnsi="Arial" w:cs="Arial"/>
          <w:b/>
          <w:bCs/>
          <w:color w:val="000000"/>
          <w:sz w:val="20"/>
          <w:szCs w:val="20"/>
          <w:lang w:val="nl-NL"/>
        </w:rPr>
        <w:t>0</w:t>
      </w:r>
      <w:r w:rsidR="00CD4637">
        <w:rPr>
          <w:rFonts w:ascii="Arial" w:hAnsi="Arial" w:cs="Arial"/>
          <w:b/>
          <w:bCs/>
          <w:color w:val="000000"/>
          <w:sz w:val="20"/>
          <w:szCs w:val="20"/>
          <w:lang w:val="nl-NL"/>
        </w:rPr>
        <w:t>68</w:t>
      </w:r>
      <w:r w:rsidR="00974847">
        <w:rPr>
          <w:rFonts w:ascii="Arial" w:hAnsi="Arial" w:cs="Arial"/>
          <w:b/>
          <w:sz w:val="20"/>
          <w:szCs w:val="20"/>
          <w:lang w:val="pt-BR"/>
        </w:rPr>
        <w:t>/202</w:t>
      </w:r>
      <w:r w:rsidR="00CD4637">
        <w:rPr>
          <w:rFonts w:ascii="Arial" w:hAnsi="Arial" w:cs="Arial"/>
          <w:b/>
          <w:sz w:val="20"/>
          <w:szCs w:val="20"/>
          <w:lang w:val="pt-BR"/>
        </w:rPr>
        <w:t>3</w:t>
      </w:r>
      <w:r w:rsidR="00974847">
        <w:rPr>
          <w:rFonts w:ascii="Arial" w:hAnsi="Arial" w:cs="Arial"/>
          <w:b/>
          <w:sz w:val="20"/>
          <w:szCs w:val="20"/>
          <w:lang w:val="pt-BR"/>
        </w:rPr>
        <w:t xml:space="preserve"> – </w:t>
      </w:r>
      <w:r w:rsidR="00124852">
        <w:rPr>
          <w:rFonts w:ascii="Arial" w:hAnsi="Arial" w:cs="Arial"/>
          <w:b/>
          <w:sz w:val="20"/>
          <w:szCs w:val="20"/>
          <w:lang w:val="pt-BR"/>
        </w:rPr>
        <w:t xml:space="preserve">MUL </w:t>
      </w:r>
      <w:r w:rsidRPr="00157EF7">
        <w:rPr>
          <w:rFonts w:ascii="Arial" w:hAnsi="Arial" w:cs="Arial"/>
          <w:sz w:val="20"/>
          <w:szCs w:val="20"/>
          <w:lang w:val="nl-NL"/>
        </w:rPr>
        <w:t>e seus Anexos;</w:t>
      </w:r>
    </w:p>
    <w:p w14:paraId="1C96A1BB"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59C73D2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4B81E02D"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50820479" w14:textId="3DEB4C1B" w:rsidR="008C0BF4" w:rsidRPr="00157EF7"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CONTRATADA deverá entregar os itens, objeto deste Contrato,</w:t>
      </w:r>
      <w:r w:rsidR="00A74FD1">
        <w:rPr>
          <w:rFonts w:ascii="Arial" w:hAnsi="Arial" w:cs="Arial"/>
          <w:sz w:val="20"/>
          <w:szCs w:val="20"/>
          <w:highlight w:val="yellow"/>
          <w:lang w:val="nl-NL"/>
        </w:rPr>
        <w:t xml:space="preserve"> </w:t>
      </w:r>
      <w:r w:rsidR="005D4023">
        <w:rPr>
          <w:rFonts w:ascii="Arial" w:hAnsi="Arial" w:cs="Arial"/>
          <w:b/>
          <w:sz w:val="20"/>
          <w:szCs w:val="20"/>
          <w:highlight w:val="yellow"/>
          <w:lang w:val="pt-BR"/>
        </w:rPr>
        <w:t xml:space="preserve">no </w:t>
      </w:r>
      <w:r w:rsidR="005D4023" w:rsidRPr="00950D3F">
        <w:rPr>
          <w:rFonts w:ascii="Arial" w:hAnsi="Arial" w:cs="Arial"/>
          <w:b/>
          <w:sz w:val="20"/>
          <w:szCs w:val="20"/>
          <w:highlight w:val="yellow"/>
          <w:u w:val="single"/>
        </w:rPr>
        <w:t xml:space="preserve">prazo de </w:t>
      </w:r>
      <w:r w:rsidR="000B760B">
        <w:rPr>
          <w:rFonts w:ascii="Arial" w:hAnsi="Arial" w:cs="Arial"/>
          <w:b/>
          <w:sz w:val="20"/>
          <w:szCs w:val="20"/>
          <w:highlight w:val="yellow"/>
          <w:u w:val="single"/>
          <w:lang w:val="pt-BR"/>
        </w:rPr>
        <w:t>10</w:t>
      </w:r>
      <w:r w:rsidR="005D4023" w:rsidRPr="00950D3F">
        <w:rPr>
          <w:rFonts w:ascii="Arial" w:hAnsi="Arial" w:cs="Arial"/>
          <w:b/>
          <w:sz w:val="20"/>
          <w:szCs w:val="20"/>
          <w:highlight w:val="yellow"/>
          <w:u w:val="single"/>
        </w:rPr>
        <w:t xml:space="preserve"> (</w:t>
      </w:r>
      <w:r w:rsidR="000B760B">
        <w:rPr>
          <w:rFonts w:ascii="Arial" w:hAnsi="Arial" w:cs="Arial"/>
          <w:b/>
          <w:sz w:val="20"/>
          <w:szCs w:val="20"/>
          <w:highlight w:val="yellow"/>
          <w:u w:val="single"/>
          <w:lang w:val="pt-BR"/>
        </w:rPr>
        <w:t>dez</w:t>
      </w:r>
      <w:r w:rsidR="005D4023" w:rsidRPr="00950D3F">
        <w:rPr>
          <w:rFonts w:ascii="Arial" w:hAnsi="Arial" w:cs="Arial"/>
          <w:b/>
          <w:sz w:val="20"/>
          <w:szCs w:val="20"/>
          <w:highlight w:val="yellow"/>
          <w:u w:val="single"/>
          <w:lang w:val="pt-BR"/>
        </w:rPr>
        <w:t xml:space="preserve">) </w:t>
      </w:r>
      <w:r w:rsidR="000B760B">
        <w:rPr>
          <w:rFonts w:ascii="Arial" w:hAnsi="Arial" w:cs="Arial"/>
          <w:b/>
          <w:sz w:val="20"/>
          <w:szCs w:val="20"/>
          <w:highlight w:val="yellow"/>
          <w:u w:val="single"/>
          <w:lang w:val="pt-BR"/>
        </w:rPr>
        <w:t>dias corridos</w:t>
      </w:r>
      <w:r w:rsidR="005D4023" w:rsidRPr="00157EF7">
        <w:rPr>
          <w:rFonts w:ascii="Arial" w:hAnsi="Arial" w:cs="Arial"/>
          <w:sz w:val="20"/>
          <w:szCs w:val="20"/>
          <w:highlight w:val="yellow"/>
          <w:lang w:val="nl-NL"/>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26F285E7"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4107B0A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4 PREÇO</w:t>
      </w:r>
    </w:p>
    <w:p w14:paraId="5F0FF5C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4.1 O preço para o fornecimento do objeto deste Contrato, é o apresentado na proposta da CONTRATADA, devidamente aprovado pelo CONTRATANTE, tendo os seus valores unitários especificados no item 1.1 (um ponto um) do presente Contrato.</w:t>
      </w:r>
    </w:p>
    <w:p w14:paraId="0255366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1A14D6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2C665E4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6E3B37B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27F306ED"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0D609C0"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E40FEA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E769998"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6EF544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6801B27"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kern w:val="0"/>
                <w:sz w:val="20"/>
                <w:szCs w:val="20"/>
                <w:lang w:eastAsia="pt-BR" w:bidi="ar-SA"/>
              </w:rPr>
              <w:t>Proj</w:t>
            </w:r>
            <w:proofErr w:type="spellEnd"/>
            <w:r w:rsidRPr="00157EF7">
              <w:rPr>
                <w:rFonts w:ascii="Arial" w:eastAsia="Times New Roman" w:hAnsi="Arial" w:cs="Arial"/>
                <w:kern w:val="0"/>
                <w:sz w:val="20"/>
                <w:szCs w:val="20"/>
                <w:lang w:eastAsia="pt-BR" w:bidi="ar-SA"/>
              </w:rPr>
              <w:t>.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B9E835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B211764"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8B240E"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proofErr w:type="spellStart"/>
            <w:r w:rsidR="00364776" w:rsidRPr="00157EF7">
              <w:rPr>
                <w:rFonts w:ascii="Arial" w:eastAsia="Times New Roman" w:hAnsi="Arial" w:cs="Arial"/>
                <w:kern w:val="0"/>
                <w:sz w:val="20"/>
                <w:szCs w:val="20"/>
                <w:lang w:eastAsia="pt-BR" w:bidi="ar-SA"/>
              </w:rPr>
              <w:t>Proj</w:t>
            </w:r>
            <w:proofErr w:type="spellEnd"/>
            <w:r w:rsidR="00364776" w:rsidRPr="00157EF7">
              <w:rPr>
                <w:rFonts w:ascii="Arial" w:eastAsia="Times New Roman" w:hAnsi="Arial" w:cs="Arial"/>
                <w:kern w:val="0"/>
                <w:sz w:val="20"/>
                <w:szCs w:val="20"/>
                <w:lang w:eastAsia="pt-BR" w:bidi="ar-SA"/>
              </w:rPr>
              <w:t>. /</w:t>
            </w:r>
            <w:r w:rsidRPr="00157EF7">
              <w:rPr>
                <w:rFonts w:ascii="Arial" w:eastAsia="Times New Roman" w:hAnsi="Arial" w:cs="Arial"/>
                <w:kern w:val="0"/>
                <w:sz w:val="20"/>
                <w:szCs w:val="20"/>
                <w:lang w:eastAsia="pt-BR" w:bidi="ar-SA"/>
              </w:rPr>
              <w:t>Ativ.</w:t>
            </w:r>
          </w:p>
        </w:tc>
      </w:tr>
      <w:tr w:rsidR="00C76866" w:rsidRPr="00157EF7" w14:paraId="3ED46E66"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315D83C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6B94F5F4"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4CAC863B"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11A65130"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34856A6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7D504563"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0B82E1D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71F177A"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r>
    </w:tbl>
    <w:p w14:paraId="769C19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5D799A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1D2CFD75" w14:textId="5F3DA77E"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5.2 Os objetos relacionados na autorização de empenho deverão ser entregues</w:t>
      </w:r>
      <w:r w:rsidR="005D4023">
        <w:rPr>
          <w:rFonts w:ascii="Arial" w:hAnsi="Arial" w:cs="Arial"/>
          <w:sz w:val="20"/>
          <w:szCs w:val="20"/>
          <w:highlight w:val="yellow"/>
          <w:lang w:val="nl-NL"/>
        </w:rPr>
        <w:t xml:space="preserve"> </w:t>
      </w:r>
      <w:r w:rsidR="005D4023">
        <w:rPr>
          <w:rFonts w:ascii="Arial" w:hAnsi="Arial" w:cs="Arial"/>
          <w:b/>
          <w:sz w:val="20"/>
          <w:szCs w:val="20"/>
          <w:highlight w:val="yellow"/>
          <w:lang w:val="pt-BR"/>
        </w:rPr>
        <w:t xml:space="preserve">no </w:t>
      </w:r>
      <w:r w:rsidR="005D4023" w:rsidRPr="00950D3F">
        <w:rPr>
          <w:rFonts w:ascii="Arial" w:hAnsi="Arial" w:cs="Arial"/>
          <w:b/>
          <w:sz w:val="20"/>
          <w:szCs w:val="20"/>
          <w:highlight w:val="yellow"/>
          <w:u w:val="single"/>
        </w:rPr>
        <w:t xml:space="preserve">prazo de </w:t>
      </w:r>
      <w:r w:rsidR="000B760B">
        <w:rPr>
          <w:rFonts w:ascii="Arial" w:hAnsi="Arial" w:cs="Arial"/>
          <w:b/>
          <w:sz w:val="20"/>
          <w:szCs w:val="20"/>
          <w:highlight w:val="yellow"/>
          <w:u w:val="single"/>
          <w:lang w:val="pt-BR"/>
        </w:rPr>
        <w:t>10</w:t>
      </w:r>
      <w:r w:rsidR="005D4023" w:rsidRPr="00950D3F">
        <w:rPr>
          <w:rFonts w:ascii="Arial" w:hAnsi="Arial" w:cs="Arial"/>
          <w:b/>
          <w:sz w:val="20"/>
          <w:szCs w:val="20"/>
          <w:highlight w:val="yellow"/>
          <w:u w:val="single"/>
        </w:rPr>
        <w:t xml:space="preserve"> (</w:t>
      </w:r>
      <w:r w:rsidR="000B760B">
        <w:rPr>
          <w:rFonts w:ascii="Arial" w:hAnsi="Arial" w:cs="Arial"/>
          <w:b/>
          <w:sz w:val="20"/>
          <w:szCs w:val="20"/>
          <w:highlight w:val="yellow"/>
          <w:u w:val="single"/>
          <w:lang w:val="pt-BR"/>
        </w:rPr>
        <w:t>dez</w:t>
      </w:r>
      <w:r w:rsidR="005D4023" w:rsidRPr="00950D3F">
        <w:rPr>
          <w:rFonts w:ascii="Arial" w:hAnsi="Arial" w:cs="Arial"/>
          <w:b/>
          <w:sz w:val="20"/>
          <w:szCs w:val="20"/>
          <w:highlight w:val="yellow"/>
          <w:u w:val="single"/>
          <w:lang w:val="pt-BR"/>
        </w:rPr>
        <w:t xml:space="preserve">) </w:t>
      </w:r>
      <w:r w:rsidR="000B760B">
        <w:rPr>
          <w:rFonts w:ascii="Arial" w:hAnsi="Arial" w:cs="Arial"/>
          <w:b/>
          <w:sz w:val="20"/>
          <w:szCs w:val="20"/>
          <w:highlight w:val="yellow"/>
          <w:u w:val="single"/>
          <w:lang w:val="pt-BR"/>
        </w:rPr>
        <w:t xml:space="preserve">dias corridos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6204407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582A736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6F99B2D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766E06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760C3D1C"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4E914FFC"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37B65748"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693F2BB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377DCF8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708FF83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5E312A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1F37202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20D83FF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231BE1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7FA0C04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54FDB01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235A7BF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615373D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59911F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2F7199F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342D2C6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440CDBF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3C601C5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4E2C7F5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1C1CF90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1E89662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1820578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2BCBD2AE"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455E2CD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48EBD0FC"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lastRenderedPageBreak/>
        <w:t>a) Acompanhar e fiscalizar o fornecimento dos materais/produtos, atestar nas notas fiscais a efetiva entrega e o seu aceite;</w:t>
      </w:r>
    </w:p>
    <w:p w14:paraId="19BD1DF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0732DB4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4513112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0784ECC5"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117BE383"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58D3D6E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51E9471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7D594D5D"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65F9ED55"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4012BC2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29C9220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242C0632"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47F66BD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5394732B"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011324D2"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56784AD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5FDC80B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2943950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20B9C4A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11BA059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28758AA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d) ensejar o retardamento da execução de seu objeto; multa de 10%;</w:t>
      </w:r>
    </w:p>
    <w:p w14:paraId="405450B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7DA8D9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51B7F06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188E66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2A114A3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74588E5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045AB86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2761958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65B2E9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1BC55A0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7D1AAC9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035BB0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6F85D5F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7C6EB74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3E7A088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6AA5952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6D58EE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07CC7BA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4AB0237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624D3A6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47C5BD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0807D4C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2F79A3B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688B69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10.11 Os recursos deverão ser encaminhados à autoridade que aplicou a penalidade, sendo que após sua análise </w:t>
      </w:r>
      <w:r w:rsidRPr="00157EF7">
        <w:rPr>
          <w:rFonts w:ascii="Arial" w:hAnsi="Arial" w:cs="Arial"/>
          <w:sz w:val="20"/>
          <w:szCs w:val="20"/>
          <w:lang w:val="nl-NL"/>
        </w:rPr>
        <w:lastRenderedPageBreak/>
        <w:t>será submetida a Decisão da Autoridade hierarquicamente Superior.</w:t>
      </w:r>
      <w:r w:rsidRPr="00157EF7">
        <w:rPr>
          <w:rFonts w:ascii="Arial" w:hAnsi="Arial" w:cs="Arial"/>
          <w:sz w:val="20"/>
          <w:szCs w:val="20"/>
        </w:rPr>
        <w:t> </w:t>
      </w:r>
    </w:p>
    <w:p w14:paraId="47524D37"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3B6905F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47164CB7"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3D89D19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6B3B324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9058BA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44CADA2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351F361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096B3E9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724C0036" w14:textId="77777777" w:rsidR="00F024FC" w:rsidRPr="00157EF7" w:rsidRDefault="00F024FC" w:rsidP="00EE23BE">
      <w:pPr>
        <w:pStyle w:val="Corpodetexto"/>
        <w:spacing w:after="0"/>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68B11904" w14:textId="77777777" w:rsidR="00F024FC" w:rsidRPr="00157EF7" w:rsidRDefault="00F024FC" w:rsidP="00EE23BE">
      <w:pPr>
        <w:pStyle w:val="Corpodetexto"/>
        <w:spacing w:after="0"/>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6D19A2F7" w14:textId="77777777" w:rsidR="006003AD" w:rsidRPr="00157EF7" w:rsidRDefault="00F024FC" w:rsidP="00EE23BE">
      <w:pPr>
        <w:pStyle w:val="Corpodetexto"/>
        <w:spacing w:after="0"/>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76C1215A" w14:textId="77777777" w:rsidR="00E73F82" w:rsidRDefault="00E73F82" w:rsidP="00EE23BE">
      <w:pPr>
        <w:pStyle w:val="Corpodetexto"/>
        <w:spacing w:after="0"/>
        <w:jc w:val="both"/>
        <w:rPr>
          <w:rFonts w:ascii="Arial" w:hAnsi="Arial" w:cs="Arial"/>
          <w:sz w:val="20"/>
          <w:szCs w:val="20"/>
          <w:lang w:val="nl-NL"/>
        </w:rPr>
      </w:pPr>
    </w:p>
    <w:p w14:paraId="0B8DC8E2" w14:textId="45DF363F" w:rsidR="00F024FC" w:rsidRPr="00157EF7" w:rsidRDefault="00F024FC" w:rsidP="00EE23BE">
      <w:pPr>
        <w:pStyle w:val="Corpodetexto"/>
        <w:spacing w:after="0"/>
        <w:jc w:val="both"/>
        <w:rPr>
          <w:rFonts w:ascii="Arial" w:hAnsi="Arial" w:cs="Arial"/>
          <w:sz w:val="20"/>
          <w:szCs w:val="20"/>
          <w:lang w:val="nl-NL"/>
        </w:rPr>
      </w:pPr>
      <w:r w:rsidRPr="00157EF7">
        <w:rPr>
          <w:rFonts w:ascii="Arial" w:hAnsi="Arial" w:cs="Arial"/>
          <w:sz w:val="20"/>
          <w:szCs w:val="20"/>
          <w:lang w:val="nl-NL"/>
        </w:rPr>
        <w:t xml:space="preserve">Ilhota (SC), xx de xxxxxxxxx de </w:t>
      </w:r>
      <w:r w:rsidR="00540541" w:rsidRPr="00157EF7">
        <w:rPr>
          <w:rFonts w:ascii="Arial" w:hAnsi="Arial" w:cs="Arial"/>
          <w:sz w:val="20"/>
          <w:szCs w:val="20"/>
          <w:lang w:val="nl-NL"/>
        </w:rPr>
        <w:t>20</w:t>
      </w:r>
      <w:r w:rsidR="0019054C" w:rsidRPr="00157EF7">
        <w:rPr>
          <w:rFonts w:ascii="Arial" w:hAnsi="Arial" w:cs="Arial"/>
          <w:sz w:val="20"/>
          <w:szCs w:val="20"/>
          <w:lang w:val="nl-NL"/>
        </w:rPr>
        <w:t>2</w:t>
      </w:r>
      <w:r w:rsidR="00CD4637">
        <w:rPr>
          <w:rFonts w:ascii="Arial" w:hAnsi="Arial" w:cs="Arial"/>
          <w:sz w:val="20"/>
          <w:szCs w:val="20"/>
          <w:lang w:val="nl-NL"/>
        </w:rPr>
        <w:t>3</w:t>
      </w:r>
      <w:r w:rsidRPr="00157EF7">
        <w:rPr>
          <w:rFonts w:ascii="Arial" w:hAnsi="Arial" w:cs="Arial"/>
          <w:sz w:val="20"/>
          <w:szCs w:val="20"/>
          <w:lang w:val="nl-NL"/>
        </w:rPr>
        <w:t>.</w:t>
      </w:r>
    </w:p>
    <w:p w14:paraId="7E401C2E" w14:textId="77777777" w:rsidR="00883E2E" w:rsidRDefault="00883E2E" w:rsidP="00EE23BE">
      <w:pPr>
        <w:pStyle w:val="Corpodetexto"/>
        <w:spacing w:after="0"/>
        <w:rPr>
          <w:rFonts w:ascii="Arial" w:hAnsi="Arial" w:cs="Arial"/>
          <w:b/>
          <w:sz w:val="20"/>
          <w:szCs w:val="20"/>
          <w:lang w:val="nl-NL"/>
        </w:rPr>
      </w:pPr>
    </w:p>
    <w:p w14:paraId="59602FFC" w14:textId="7569FDF2" w:rsidR="00D82B3A" w:rsidRPr="00157EF7" w:rsidRDefault="00D82B3A" w:rsidP="00EE23BE">
      <w:pPr>
        <w:pStyle w:val="Corpodetexto"/>
        <w:spacing w:after="0"/>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5A1DC4FD" w14:textId="17E04E8D" w:rsidR="00D82B3A" w:rsidRPr="00157EF7" w:rsidRDefault="004B4920" w:rsidP="00EE23BE">
      <w:pPr>
        <w:pStyle w:val="Corpodetexto"/>
        <w:spacing w:after="0"/>
        <w:rPr>
          <w:rFonts w:ascii="Arial" w:hAnsi="Arial" w:cs="Arial"/>
          <w:sz w:val="20"/>
          <w:szCs w:val="20"/>
        </w:rPr>
      </w:pPr>
      <w:r>
        <w:rPr>
          <w:rFonts w:ascii="Arial" w:hAnsi="Arial" w:cs="Arial"/>
          <w:b/>
          <w:sz w:val="20"/>
          <w:szCs w:val="20"/>
          <w:lang w:val="nl-NL"/>
        </w:rPr>
        <w:t>Erico de Oliveira</w:t>
      </w:r>
      <w:r w:rsidR="00D82B3A" w:rsidRPr="00157EF7">
        <w:rPr>
          <w:rFonts w:ascii="Arial" w:hAnsi="Arial" w:cs="Arial"/>
          <w:b/>
          <w:sz w:val="20"/>
          <w:szCs w:val="20"/>
          <w:lang w:val="nl-NL"/>
        </w:rPr>
        <w:t xml:space="preserve"> </w:t>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sz w:val="20"/>
          <w:szCs w:val="20"/>
          <w:lang w:val="nl-NL"/>
        </w:rPr>
        <w:t>CONTRATADA</w:t>
      </w:r>
    </w:p>
    <w:p w14:paraId="431B1412" w14:textId="77777777" w:rsidR="00D82B3A" w:rsidRPr="00157EF7" w:rsidRDefault="00D82B3A" w:rsidP="00EE23BE">
      <w:pPr>
        <w:pStyle w:val="Corpodetexto"/>
        <w:spacing w:after="0"/>
        <w:rPr>
          <w:rFonts w:ascii="Arial" w:hAnsi="Arial" w:cs="Arial"/>
          <w:sz w:val="20"/>
          <w:szCs w:val="20"/>
        </w:rPr>
      </w:pPr>
      <w:r w:rsidRPr="00157EF7">
        <w:rPr>
          <w:rFonts w:ascii="Arial" w:hAnsi="Arial" w:cs="Arial"/>
          <w:b/>
          <w:sz w:val="20"/>
          <w:szCs w:val="20"/>
          <w:lang w:val="nl-NL"/>
        </w:rPr>
        <w:t>Prefeito</w:t>
      </w:r>
      <w:r w:rsidR="00A254EE">
        <w:rPr>
          <w:rFonts w:ascii="Arial" w:hAnsi="Arial" w:cs="Arial"/>
          <w:b/>
          <w:sz w:val="20"/>
          <w:szCs w:val="20"/>
          <w:lang w:val="nl-NL"/>
        </w:rPr>
        <w:t xml:space="preserve"> </w:t>
      </w:r>
    </w:p>
    <w:p w14:paraId="00DDE18A" w14:textId="0B17D31A" w:rsidR="00D82B3A" w:rsidRPr="00157EF7" w:rsidRDefault="00D82B3A" w:rsidP="00EE23BE">
      <w:pPr>
        <w:pStyle w:val="Corpodetexto"/>
        <w:spacing w:after="0"/>
        <w:rPr>
          <w:rFonts w:ascii="Arial" w:hAnsi="Arial" w:cs="Arial"/>
          <w:sz w:val="20"/>
          <w:szCs w:val="20"/>
        </w:rPr>
      </w:pPr>
      <w:r w:rsidRPr="00157EF7">
        <w:rPr>
          <w:rFonts w:ascii="Arial" w:hAnsi="Arial" w:cs="Arial"/>
          <w:sz w:val="20"/>
          <w:szCs w:val="20"/>
          <w:lang w:val="nl-NL"/>
        </w:rPr>
        <w:t>CONTRATANTE</w:t>
      </w:r>
    </w:p>
    <w:p w14:paraId="4806DC10" w14:textId="77777777" w:rsidR="00E73F82" w:rsidRDefault="00E73F82" w:rsidP="00EE23BE">
      <w:pPr>
        <w:pStyle w:val="Corpodetexto"/>
        <w:spacing w:after="0"/>
        <w:rPr>
          <w:rFonts w:ascii="Arial" w:hAnsi="Arial" w:cs="Arial"/>
          <w:sz w:val="20"/>
          <w:szCs w:val="20"/>
          <w:lang w:val="nl-NL"/>
        </w:rPr>
      </w:pPr>
    </w:p>
    <w:p w14:paraId="5B222D4B" w14:textId="20FDEA01" w:rsidR="00EE23BE" w:rsidRDefault="00D82B3A" w:rsidP="00EE23BE">
      <w:pPr>
        <w:pStyle w:val="Corpodetexto"/>
        <w:spacing w:after="0"/>
        <w:rPr>
          <w:rFonts w:ascii="Arial" w:hAnsi="Arial" w:cs="Arial"/>
          <w:b/>
          <w:sz w:val="20"/>
          <w:szCs w:val="20"/>
          <w:lang w:val="nl-NL"/>
        </w:rPr>
      </w:pPr>
      <w:r w:rsidRPr="00157EF7">
        <w:rPr>
          <w:rFonts w:ascii="Arial" w:hAnsi="Arial" w:cs="Arial"/>
          <w:sz w:val="20"/>
          <w:szCs w:val="20"/>
          <w:lang w:val="nl-NL"/>
        </w:rPr>
        <w:t>Testemunhas:__________________________________                ___________________________________</w:t>
      </w:r>
    </w:p>
    <w:p w14:paraId="1370608F" w14:textId="77777777" w:rsidR="000B760B" w:rsidRDefault="000B760B" w:rsidP="005D4023">
      <w:pPr>
        <w:pStyle w:val="Corpodetexto"/>
        <w:rPr>
          <w:rFonts w:ascii="Arial" w:hAnsi="Arial" w:cs="Arial"/>
          <w:b/>
          <w:sz w:val="20"/>
          <w:szCs w:val="20"/>
          <w:lang w:val="nl-NL"/>
        </w:rPr>
      </w:pPr>
    </w:p>
    <w:p w14:paraId="32B19663" w14:textId="77777777" w:rsidR="00E73F82" w:rsidRDefault="00E73F82" w:rsidP="005D4023">
      <w:pPr>
        <w:pStyle w:val="Corpodetexto"/>
        <w:rPr>
          <w:rFonts w:ascii="Arial" w:hAnsi="Arial" w:cs="Arial"/>
          <w:b/>
          <w:sz w:val="20"/>
          <w:szCs w:val="20"/>
          <w:lang w:val="nl-NL"/>
        </w:rPr>
      </w:pPr>
    </w:p>
    <w:p w14:paraId="5F6D3707" w14:textId="77777777" w:rsidR="00E73F82" w:rsidRDefault="00E73F82" w:rsidP="005D4023">
      <w:pPr>
        <w:pStyle w:val="Corpodetexto"/>
        <w:rPr>
          <w:rFonts w:ascii="Arial" w:hAnsi="Arial" w:cs="Arial"/>
          <w:b/>
          <w:sz w:val="20"/>
          <w:szCs w:val="20"/>
          <w:lang w:val="nl-NL"/>
        </w:rPr>
      </w:pPr>
    </w:p>
    <w:p w14:paraId="1B41C941" w14:textId="77777777" w:rsidR="00E73F82" w:rsidRDefault="00E73F82" w:rsidP="005D4023">
      <w:pPr>
        <w:pStyle w:val="Corpodetexto"/>
        <w:rPr>
          <w:rFonts w:ascii="Arial" w:hAnsi="Arial" w:cs="Arial"/>
          <w:b/>
          <w:sz w:val="20"/>
          <w:szCs w:val="20"/>
          <w:lang w:val="nl-NL"/>
        </w:rPr>
      </w:pPr>
    </w:p>
    <w:p w14:paraId="35B8A5A6" w14:textId="77777777" w:rsidR="00E73F82" w:rsidRDefault="00E73F82" w:rsidP="005D4023">
      <w:pPr>
        <w:pStyle w:val="Corpodetexto"/>
        <w:rPr>
          <w:rFonts w:ascii="Arial" w:hAnsi="Arial" w:cs="Arial"/>
          <w:b/>
          <w:sz w:val="20"/>
          <w:szCs w:val="20"/>
          <w:lang w:val="nl-NL"/>
        </w:rPr>
      </w:pPr>
    </w:p>
    <w:p w14:paraId="49307EFF" w14:textId="35013C2B" w:rsidR="005D4023" w:rsidRPr="00157EF7" w:rsidRDefault="005D4023" w:rsidP="005D4023">
      <w:pPr>
        <w:pStyle w:val="Corpodetexto"/>
        <w:rPr>
          <w:rFonts w:ascii="Arial" w:hAnsi="Arial" w:cs="Arial"/>
          <w:b/>
          <w:sz w:val="20"/>
          <w:szCs w:val="20"/>
        </w:rPr>
      </w:pPr>
      <w:r w:rsidRPr="00157EF7">
        <w:rPr>
          <w:rFonts w:ascii="Arial" w:hAnsi="Arial" w:cs="Arial"/>
          <w:b/>
          <w:sz w:val="20"/>
          <w:szCs w:val="20"/>
          <w:lang w:val="nl-NL"/>
        </w:rPr>
        <w:lastRenderedPageBreak/>
        <w:t>A</w:t>
      </w:r>
      <w:r w:rsidRPr="00157EF7">
        <w:rPr>
          <w:rFonts w:ascii="Arial" w:hAnsi="Arial" w:cs="Arial"/>
          <w:b/>
          <w:sz w:val="20"/>
          <w:szCs w:val="20"/>
        </w:rPr>
        <w:t>NEXO XI – LOCAIS DE ENTREGA</w:t>
      </w:r>
    </w:p>
    <w:p w14:paraId="6484DF64" w14:textId="77777777" w:rsidR="005D4023" w:rsidRDefault="005D4023" w:rsidP="005D4023">
      <w:pPr>
        <w:pStyle w:val="Corpodetexto"/>
        <w:spacing w:after="0"/>
        <w:jc w:val="both"/>
        <w:rPr>
          <w:rFonts w:ascii="Arial" w:hAnsi="Arial" w:cs="Arial"/>
          <w:bCs/>
          <w:sz w:val="20"/>
          <w:szCs w:val="20"/>
        </w:rPr>
      </w:pPr>
    </w:p>
    <w:p w14:paraId="7E876F56" w14:textId="1CDB3FED" w:rsidR="00251D70" w:rsidRPr="000B760B" w:rsidRDefault="000B760B" w:rsidP="00124852">
      <w:pPr>
        <w:pStyle w:val="Corpodetexto"/>
        <w:spacing w:after="0"/>
        <w:jc w:val="both"/>
        <w:rPr>
          <w:rFonts w:ascii="Arial" w:hAnsi="Arial" w:cs="Arial"/>
          <w:bCs/>
          <w:sz w:val="20"/>
          <w:szCs w:val="20"/>
          <w:lang w:val="pt-BR"/>
        </w:rPr>
      </w:pPr>
      <w:r>
        <w:rPr>
          <w:rFonts w:ascii="Arial" w:hAnsi="Arial" w:cs="Arial"/>
          <w:b/>
          <w:sz w:val="20"/>
          <w:szCs w:val="20"/>
          <w:u w:val="single"/>
          <w:lang w:val="pt-BR"/>
        </w:rPr>
        <w:t xml:space="preserve">DIVERSOS LOCAIS DO MUNICÍPIO, CONFORME SOLICITAÇÃO DE CADA SECRETARIA. </w:t>
      </w:r>
    </w:p>
    <w:sectPr w:rsidR="00251D70" w:rsidRPr="000B760B" w:rsidSect="00264CC7">
      <w:headerReference w:type="default" r:id="rId11"/>
      <w:footerReference w:type="default" r:id="rId12"/>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E283" w14:textId="77777777" w:rsidR="00E92073" w:rsidRDefault="00E92073">
      <w:pPr>
        <w:rPr>
          <w:rFonts w:hint="eastAsia"/>
        </w:rPr>
      </w:pPr>
      <w:r>
        <w:separator/>
      </w:r>
    </w:p>
  </w:endnote>
  <w:endnote w:type="continuationSeparator" w:id="0">
    <w:p w14:paraId="554739C1" w14:textId="77777777" w:rsidR="00E92073" w:rsidRDefault="00E920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68A1" w14:textId="77777777" w:rsidR="007B7428" w:rsidRDefault="00FE66E5">
    <w:pPr>
      <w:pStyle w:val="Rodap"/>
      <w:rPr>
        <w:rFonts w:hint="eastAsia"/>
      </w:rPr>
    </w:pPr>
    <w:r>
      <w:rPr>
        <w:noProof/>
      </w:rPr>
      <w:drawing>
        <wp:anchor distT="0" distB="0" distL="0" distR="0" simplePos="0" relativeHeight="251657216" behindDoc="0" locked="0" layoutInCell="1" allowOverlap="1" wp14:anchorId="67677651" wp14:editId="073301B5">
          <wp:simplePos x="0" y="0"/>
          <wp:positionH relativeFrom="column">
            <wp:posOffset>2026920</wp:posOffset>
          </wp:positionH>
          <wp:positionV relativeFrom="paragraph">
            <wp:posOffset>66675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F13BC56" w14:textId="77777777" w:rsidR="007B7428" w:rsidRDefault="007B7428">
    <w:pPr>
      <w:pStyle w:val="Rodap"/>
      <w:rPr>
        <w:rFonts w:hint="eastAsia"/>
      </w:rPr>
    </w:pPr>
  </w:p>
  <w:p w14:paraId="732D0389" w14:textId="77777777" w:rsidR="007B7428" w:rsidRDefault="007B7428">
    <w:pPr>
      <w:pStyle w:val="Rodap"/>
      <w:rPr>
        <w:rFonts w:hint="eastAsia"/>
      </w:rPr>
    </w:pPr>
  </w:p>
  <w:p w14:paraId="20ED85E0" w14:textId="77777777" w:rsidR="007B7428" w:rsidRDefault="007B7428">
    <w:pPr>
      <w:pStyle w:val="Rodap"/>
      <w:rPr>
        <w:rFonts w:hint="eastAsia"/>
      </w:rPr>
    </w:pPr>
  </w:p>
  <w:p w14:paraId="53359374"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2417" w14:textId="77777777" w:rsidR="00E92073" w:rsidRDefault="00E92073">
      <w:pPr>
        <w:rPr>
          <w:rFonts w:hint="eastAsia"/>
        </w:rPr>
      </w:pPr>
      <w:r>
        <w:separator/>
      </w:r>
    </w:p>
  </w:footnote>
  <w:footnote w:type="continuationSeparator" w:id="0">
    <w:p w14:paraId="6120DEE9" w14:textId="77777777" w:rsidR="00E92073" w:rsidRDefault="00E9207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2550" w14:textId="77777777" w:rsidR="007B7428" w:rsidRPr="00032FAB" w:rsidRDefault="00C441DD"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noProof/>
        <w:sz w:val="22"/>
        <w:szCs w:val="22"/>
      </w:rPr>
      <w:drawing>
        <wp:anchor distT="0" distB="0" distL="0" distR="0" simplePos="0" relativeHeight="251658240" behindDoc="0" locked="0" layoutInCell="1" allowOverlap="1" wp14:anchorId="246F725F" wp14:editId="62836FDE">
          <wp:simplePos x="0" y="0"/>
          <wp:positionH relativeFrom="column">
            <wp:posOffset>55245</wp:posOffset>
          </wp:positionH>
          <wp:positionV relativeFrom="paragraph">
            <wp:posOffset>7620</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Estado de Santa Catarina</w:t>
    </w:r>
  </w:p>
  <w:p w14:paraId="37A635C5"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Prefeitura Municipal de Ilhota</w:t>
    </w:r>
  </w:p>
  <w:p w14:paraId="7E6999E2"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344172B5"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4DDA4A1E"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4A5A3BDC"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E71E3"/>
    <w:multiLevelType w:val="hybridMultilevel"/>
    <w:tmpl w:val="0FB04B7A"/>
    <w:lvl w:ilvl="0" w:tplc="1B2A87B8">
      <w:start w:val="3"/>
      <w:numFmt w:val="bullet"/>
      <w:lvlText w:val=""/>
      <w:lvlJc w:val="left"/>
      <w:pPr>
        <w:ind w:left="720" w:hanging="360"/>
      </w:pPr>
      <w:rPr>
        <w:rFonts w:ascii="Symbol" w:eastAsia="SimSun" w:hAnsi="Symbol" w:cs="Arial" w:hint="default"/>
        <w:w w:val="105"/>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06C92"/>
    <w:multiLevelType w:val="multilevel"/>
    <w:tmpl w:val="EC3431E6"/>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925704F"/>
    <w:multiLevelType w:val="hybridMultilevel"/>
    <w:tmpl w:val="E418FEA6"/>
    <w:lvl w:ilvl="0" w:tplc="F1C26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714A65"/>
    <w:multiLevelType w:val="multilevel"/>
    <w:tmpl w:val="7ED8A44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1F4643F"/>
    <w:multiLevelType w:val="hybridMultilevel"/>
    <w:tmpl w:val="E1FC235E"/>
    <w:lvl w:ilvl="0" w:tplc="6F9885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64802F0"/>
    <w:multiLevelType w:val="multilevel"/>
    <w:tmpl w:val="38BE457E"/>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D020A63"/>
    <w:multiLevelType w:val="multilevel"/>
    <w:tmpl w:val="68FC168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5462DEC"/>
    <w:multiLevelType w:val="hybridMultilevel"/>
    <w:tmpl w:val="7ED8B144"/>
    <w:lvl w:ilvl="0" w:tplc="1CFA25C8">
      <w:start w:val="2"/>
      <w:numFmt w:val="decimal"/>
      <w:lvlText w:val="%1"/>
      <w:lvlJc w:val="left"/>
      <w:pPr>
        <w:ind w:left="750" w:hanging="360"/>
      </w:pPr>
      <w:rPr>
        <w:rFonts w:hint="default"/>
        <w:b/>
        <w:bCs/>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6"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E7218FB"/>
    <w:multiLevelType w:val="multilevel"/>
    <w:tmpl w:val="81D2E598"/>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lang w:val="pt-BR"/>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C80AFB"/>
    <w:multiLevelType w:val="hybridMultilevel"/>
    <w:tmpl w:val="CA5A71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825603"/>
    <w:multiLevelType w:val="multilevel"/>
    <w:tmpl w:val="0608CE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493393"/>
    <w:multiLevelType w:val="multilevel"/>
    <w:tmpl w:val="88361DF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D602AF3"/>
    <w:multiLevelType w:val="hybridMultilevel"/>
    <w:tmpl w:val="299819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7F22D6"/>
    <w:multiLevelType w:val="multilevel"/>
    <w:tmpl w:val="4E080B6E"/>
    <w:lvl w:ilvl="0">
      <w:start w:val="5"/>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61F24B0E"/>
    <w:multiLevelType w:val="multilevel"/>
    <w:tmpl w:val="4E187D54"/>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113D69"/>
    <w:multiLevelType w:val="multilevel"/>
    <w:tmpl w:val="FEDCF886"/>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BB5B92"/>
    <w:multiLevelType w:val="multilevel"/>
    <w:tmpl w:val="1812C22A"/>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7738FA"/>
    <w:multiLevelType w:val="multilevel"/>
    <w:tmpl w:val="288E14DA"/>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8791088"/>
    <w:multiLevelType w:val="multilevel"/>
    <w:tmpl w:val="EF10CB9E"/>
    <w:lvl w:ilvl="0">
      <w:start w:val="2"/>
      <w:numFmt w:val="decimal"/>
      <w:lvlText w:val="%1"/>
      <w:lvlJc w:val="left"/>
      <w:pPr>
        <w:ind w:left="360" w:hanging="360"/>
      </w:pPr>
      <w:rPr>
        <w:rFonts w:hint="default"/>
        <w:w w:val="105"/>
      </w:rPr>
    </w:lvl>
    <w:lvl w:ilvl="1">
      <w:start w:val="1"/>
      <w:numFmt w:val="decimal"/>
      <w:lvlText w:val="%1.%2"/>
      <w:lvlJc w:val="left"/>
      <w:pPr>
        <w:ind w:left="551" w:hanging="360"/>
      </w:pPr>
      <w:rPr>
        <w:rFonts w:hint="default"/>
        <w:w w:val="105"/>
      </w:rPr>
    </w:lvl>
    <w:lvl w:ilvl="2">
      <w:start w:val="1"/>
      <w:numFmt w:val="decimal"/>
      <w:lvlText w:val="%1.%2.%3"/>
      <w:lvlJc w:val="left"/>
      <w:pPr>
        <w:ind w:left="1102" w:hanging="720"/>
      </w:pPr>
      <w:rPr>
        <w:rFonts w:hint="default"/>
        <w:w w:val="105"/>
      </w:rPr>
    </w:lvl>
    <w:lvl w:ilvl="3">
      <w:start w:val="1"/>
      <w:numFmt w:val="decimal"/>
      <w:lvlText w:val="%1.%2.%3.%4"/>
      <w:lvlJc w:val="left"/>
      <w:pPr>
        <w:ind w:left="1293" w:hanging="720"/>
      </w:pPr>
      <w:rPr>
        <w:rFonts w:hint="default"/>
        <w:w w:val="105"/>
      </w:rPr>
    </w:lvl>
    <w:lvl w:ilvl="4">
      <w:start w:val="1"/>
      <w:numFmt w:val="decimal"/>
      <w:lvlText w:val="%1.%2.%3.%4.%5"/>
      <w:lvlJc w:val="left"/>
      <w:pPr>
        <w:ind w:left="1844" w:hanging="1080"/>
      </w:pPr>
      <w:rPr>
        <w:rFonts w:hint="default"/>
        <w:w w:val="105"/>
      </w:rPr>
    </w:lvl>
    <w:lvl w:ilvl="5">
      <w:start w:val="1"/>
      <w:numFmt w:val="decimal"/>
      <w:lvlText w:val="%1.%2.%3.%4.%5.%6"/>
      <w:lvlJc w:val="left"/>
      <w:pPr>
        <w:ind w:left="2035" w:hanging="1080"/>
      </w:pPr>
      <w:rPr>
        <w:rFonts w:hint="default"/>
        <w:w w:val="105"/>
      </w:rPr>
    </w:lvl>
    <w:lvl w:ilvl="6">
      <w:start w:val="1"/>
      <w:numFmt w:val="decimal"/>
      <w:lvlText w:val="%1.%2.%3.%4.%5.%6.%7"/>
      <w:lvlJc w:val="left"/>
      <w:pPr>
        <w:ind w:left="2586" w:hanging="1440"/>
      </w:pPr>
      <w:rPr>
        <w:rFonts w:hint="default"/>
        <w:w w:val="105"/>
      </w:rPr>
    </w:lvl>
    <w:lvl w:ilvl="7">
      <w:start w:val="1"/>
      <w:numFmt w:val="decimal"/>
      <w:lvlText w:val="%1.%2.%3.%4.%5.%6.%7.%8"/>
      <w:lvlJc w:val="left"/>
      <w:pPr>
        <w:ind w:left="2777" w:hanging="1440"/>
      </w:pPr>
      <w:rPr>
        <w:rFonts w:hint="default"/>
        <w:w w:val="105"/>
      </w:rPr>
    </w:lvl>
    <w:lvl w:ilvl="8">
      <w:start w:val="1"/>
      <w:numFmt w:val="decimal"/>
      <w:lvlText w:val="%1.%2.%3.%4.%5.%6.%7.%8.%9"/>
      <w:lvlJc w:val="left"/>
      <w:pPr>
        <w:ind w:left="3328" w:hanging="1800"/>
      </w:pPr>
      <w:rPr>
        <w:rFonts w:hint="default"/>
        <w:w w:val="105"/>
      </w:rPr>
    </w:lvl>
  </w:abstractNum>
  <w:abstractNum w:abstractNumId="36" w15:restartNumberingAfterBreak="0">
    <w:nsid w:val="7A9048D4"/>
    <w:multiLevelType w:val="multilevel"/>
    <w:tmpl w:val="77986E2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16cid:durableId="182597595">
    <w:abstractNumId w:val="20"/>
  </w:num>
  <w:num w:numId="2" w16cid:durableId="780026609">
    <w:abstractNumId w:val="24"/>
  </w:num>
  <w:num w:numId="3" w16cid:durableId="671029663">
    <w:abstractNumId w:val="3"/>
  </w:num>
  <w:num w:numId="4" w16cid:durableId="1362517536">
    <w:abstractNumId w:val="13"/>
  </w:num>
  <w:num w:numId="5" w16cid:durableId="659818196">
    <w:abstractNumId w:val="32"/>
  </w:num>
  <w:num w:numId="6" w16cid:durableId="271401800">
    <w:abstractNumId w:val="31"/>
  </w:num>
  <w:num w:numId="7" w16cid:durableId="1019743381">
    <w:abstractNumId w:val="16"/>
  </w:num>
  <w:num w:numId="8" w16cid:durableId="629290716">
    <w:abstractNumId w:val="2"/>
  </w:num>
  <w:num w:numId="9" w16cid:durableId="592780311">
    <w:abstractNumId w:val="9"/>
  </w:num>
  <w:num w:numId="10" w16cid:durableId="1875996070">
    <w:abstractNumId w:val="5"/>
  </w:num>
  <w:num w:numId="11" w16cid:durableId="1112558540">
    <w:abstractNumId w:val="8"/>
  </w:num>
  <w:num w:numId="12" w16cid:durableId="1923561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8953786">
    <w:abstractNumId w:val="0"/>
  </w:num>
  <w:num w:numId="14" w16cid:durableId="5957463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9041210">
    <w:abstractNumId w:val="12"/>
  </w:num>
  <w:num w:numId="16" w16cid:durableId="905261708">
    <w:abstractNumId w:val="18"/>
  </w:num>
  <w:num w:numId="17" w16cid:durableId="1019509056">
    <w:abstractNumId w:val="19"/>
  </w:num>
  <w:num w:numId="18" w16cid:durableId="319577297">
    <w:abstractNumId w:val="26"/>
  </w:num>
  <w:num w:numId="19" w16cid:durableId="41759436">
    <w:abstractNumId w:val="11"/>
  </w:num>
  <w:num w:numId="20" w16cid:durableId="498927735">
    <w:abstractNumId w:val="10"/>
  </w:num>
  <w:num w:numId="21" w16cid:durableId="1554274605">
    <w:abstractNumId w:val="14"/>
  </w:num>
  <w:num w:numId="22" w16cid:durableId="1742560288">
    <w:abstractNumId w:val="36"/>
  </w:num>
  <w:num w:numId="23" w16cid:durableId="2013413558">
    <w:abstractNumId w:val="27"/>
  </w:num>
  <w:num w:numId="24" w16cid:durableId="1629820012">
    <w:abstractNumId w:val="17"/>
  </w:num>
  <w:num w:numId="25" w16cid:durableId="944577018">
    <w:abstractNumId w:val="4"/>
  </w:num>
  <w:num w:numId="26" w16cid:durableId="1703558905">
    <w:abstractNumId w:val="6"/>
  </w:num>
  <w:num w:numId="27" w16cid:durableId="1290553509">
    <w:abstractNumId w:val="25"/>
  </w:num>
  <w:num w:numId="28" w16cid:durableId="1205754827">
    <w:abstractNumId w:val="22"/>
  </w:num>
  <w:num w:numId="29" w16cid:durableId="1339429294">
    <w:abstractNumId w:val="33"/>
  </w:num>
  <w:num w:numId="30" w16cid:durableId="1689943349">
    <w:abstractNumId w:val="23"/>
  </w:num>
  <w:num w:numId="31" w16cid:durableId="712581847">
    <w:abstractNumId w:val="7"/>
  </w:num>
  <w:num w:numId="32" w16cid:durableId="1524706199">
    <w:abstractNumId w:val="29"/>
  </w:num>
  <w:num w:numId="33" w16cid:durableId="1469741210">
    <w:abstractNumId w:val="30"/>
  </w:num>
  <w:num w:numId="34" w16cid:durableId="426730291">
    <w:abstractNumId w:val="21"/>
  </w:num>
  <w:num w:numId="35" w16cid:durableId="1309676558">
    <w:abstractNumId w:val="34"/>
  </w:num>
  <w:num w:numId="36" w16cid:durableId="1601259123">
    <w:abstractNumId w:val="35"/>
  </w:num>
  <w:num w:numId="37" w16cid:durableId="2039775120">
    <w:abstractNumId w:val="1"/>
  </w:num>
  <w:num w:numId="38" w16cid:durableId="1137842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12AA9"/>
    <w:rsid w:val="000231A1"/>
    <w:rsid w:val="00031E61"/>
    <w:rsid w:val="00032FAB"/>
    <w:rsid w:val="00033A0E"/>
    <w:rsid w:val="0003593B"/>
    <w:rsid w:val="000366EA"/>
    <w:rsid w:val="000377D2"/>
    <w:rsid w:val="000437D5"/>
    <w:rsid w:val="00044D8F"/>
    <w:rsid w:val="00046107"/>
    <w:rsid w:val="00055843"/>
    <w:rsid w:val="00070AAE"/>
    <w:rsid w:val="00072694"/>
    <w:rsid w:val="00072D27"/>
    <w:rsid w:val="0007537C"/>
    <w:rsid w:val="00090EDA"/>
    <w:rsid w:val="00091B04"/>
    <w:rsid w:val="00094733"/>
    <w:rsid w:val="00096327"/>
    <w:rsid w:val="00096E17"/>
    <w:rsid w:val="000A0A85"/>
    <w:rsid w:val="000A0E65"/>
    <w:rsid w:val="000A7DCE"/>
    <w:rsid w:val="000B760B"/>
    <w:rsid w:val="000C0DD2"/>
    <w:rsid w:val="000C49DC"/>
    <w:rsid w:val="000D313E"/>
    <w:rsid w:val="000D3C3D"/>
    <w:rsid w:val="000D4729"/>
    <w:rsid w:val="000E129C"/>
    <w:rsid w:val="000F29FA"/>
    <w:rsid w:val="000F2FC1"/>
    <w:rsid w:val="000F71F1"/>
    <w:rsid w:val="00101385"/>
    <w:rsid w:val="00102BCE"/>
    <w:rsid w:val="00104D2F"/>
    <w:rsid w:val="001057A2"/>
    <w:rsid w:val="00106865"/>
    <w:rsid w:val="00111638"/>
    <w:rsid w:val="00113F7D"/>
    <w:rsid w:val="001164EF"/>
    <w:rsid w:val="00122891"/>
    <w:rsid w:val="00124852"/>
    <w:rsid w:val="00126C2D"/>
    <w:rsid w:val="0013080C"/>
    <w:rsid w:val="0013262B"/>
    <w:rsid w:val="001468E0"/>
    <w:rsid w:val="0015068C"/>
    <w:rsid w:val="0015208D"/>
    <w:rsid w:val="0015366E"/>
    <w:rsid w:val="00154CD7"/>
    <w:rsid w:val="00157EF7"/>
    <w:rsid w:val="00160931"/>
    <w:rsid w:val="00160991"/>
    <w:rsid w:val="00164AE3"/>
    <w:rsid w:val="00174737"/>
    <w:rsid w:val="00187E39"/>
    <w:rsid w:val="0019054C"/>
    <w:rsid w:val="0019232A"/>
    <w:rsid w:val="00193701"/>
    <w:rsid w:val="00196DD7"/>
    <w:rsid w:val="00196F28"/>
    <w:rsid w:val="001971E5"/>
    <w:rsid w:val="001A1674"/>
    <w:rsid w:val="001A77D4"/>
    <w:rsid w:val="001B3D80"/>
    <w:rsid w:val="001B43F3"/>
    <w:rsid w:val="001B5C5F"/>
    <w:rsid w:val="001B6728"/>
    <w:rsid w:val="001B7BD9"/>
    <w:rsid w:val="001C1706"/>
    <w:rsid w:val="001C338C"/>
    <w:rsid w:val="001C5DA6"/>
    <w:rsid w:val="001D24F7"/>
    <w:rsid w:val="001D2FEA"/>
    <w:rsid w:val="001D6C25"/>
    <w:rsid w:val="001E2EEF"/>
    <w:rsid w:val="001E2F2D"/>
    <w:rsid w:val="00211398"/>
    <w:rsid w:val="00214F1F"/>
    <w:rsid w:val="00215A99"/>
    <w:rsid w:val="0021691A"/>
    <w:rsid w:val="00221209"/>
    <w:rsid w:val="00224FBD"/>
    <w:rsid w:val="0023134A"/>
    <w:rsid w:val="00232200"/>
    <w:rsid w:val="00232659"/>
    <w:rsid w:val="002379DB"/>
    <w:rsid w:val="002504CF"/>
    <w:rsid w:val="00251124"/>
    <w:rsid w:val="00251590"/>
    <w:rsid w:val="00251D70"/>
    <w:rsid w:val="00253517"/>
    <w:rsid w:val="00255179"/>
    <w:rsid w:val="0025601D"/>
    <w:rsid w:val="00264CC7"/>
    <w:rsid w:val="002673B2"/>
    <w:rsid w:val="00271978"/>
    <w:rsid w:val="002752F0"/>
    <w:rsid w:val="00276310"/>
    <w:rsid w:val="00276A7F"/>
    <w:rsid w:val="00277EC4"/>
    <w:rsid w:val="002830D5"/>
    <w:rsid w:val="00284F5C"/>
    <w:rsid w:val="00286304"/>
    <w:rsid w:val="0028669F"/>
    <w:rsid w:val="0029137F"/>
    <w:rsid w:val="00296677"/>
    <w:rsid w:val="00297801"/>
    <w:rsid w:val="002A35D7"/>
    <w:rsid w:val="002A5F6E"/>
    <w:rsid w:val="002A7A61"/>
    <w:rsid w:val="002B29BB"/>
    <w:rsid w:val="002C052D"/>
    <w:rsid w:val="002C1791"/>
    <w:rsid w:val="002D389D"/>
    <w:rsid w:val="002E06AE"/>
    <w:rsid w:val="002E2908"/>
    <w:rsid w:val="002F0418"/>
    <w:rsid w:val="002F06F3"/>
    <w:rsid w:val="002F44C9"/>
    <w:rsid w:val="002F4778"/>
    <w:rsid w:val="002F6A76"/>
    <w:rsid w:val="002F76B9"/>
    <w:rsid w:val="002F7FA9"/>
    <w:rsid w:val="0030194A"/>
    <w:rsid w:val="00301E7A"/>
    <w:rsid w:val="00302D51"/>
    <w:rsid w:val="003043D8"/>
    <w:rsid w:val="00304981"/>
    <w:rsid w:val="00310324"/>
    <w:rsid w:val="003105BE"/>
    <w:rsid w:val="003107CF"/>
    <w:rsid w:val="003164E5"/>
    <w:rsid w:val="00317725"/>
    <w:rsid w:val="00321465"/>
    <w:rsid w:val="00326602"/>
    <w:rsid w:val="0032725F"/>
    <w:rsid w:val="00342EE7"/>
    <w:rsid w:val="00346D18"/>
    <w:rsid w:val="0035314A"/>
    <w:rsid w:val="00353E36"/>
    <w:rsid w:val="003546AE"/>
    <w:rsid w:val="00364776"/>
    <w:rsid w:val="00367347"/>
    <w:rsid w:val="0037236E"/>
    <w:rsid w:val="003723E6"/>
    <w:rsid w:val="00373637"/>
    <w:rsid w:val="00377E4A"/>
    <w:rsid w:val="00386742"/>
    <w:rsid w:val="00386A0B"/>
    <w:rsid w:val="003951A3"/>
    <w:rsid w:val="00395B0E"/>
    <w:rsid w:val="003971A2"/>
    <w:rsid w:val="003A1510"/>
    <w:rsid w:val="003B35B6"/>
    <w:rsid w:val="003B3C70"/>
    <w:rsid w:val="003B3DE2"/>
    <w:rsid w:val="003B6E55"/>
    <w:rsid w:val="003B7DA4"/>
    <w:rsid w:val="003C4C91"/>
    <w:rsid w:val="003C51AD"/>
    <w:rsid w:val="003C6027"/>
    <w:rsid w:val="003C7FB4"/>
    <w:rsid w:val="003D60D2"/>
    <w:rsid w:val="003E5FCA"/>
    <w:rsid w:val="003F6459"/>
    <w:rsid w:val="00402423"/>
    <w:rsid w:val="00402F14"/>
    <w:rsid w:val="00404365"/>
    <w:rsid w:val="0040664A"/>
    <w:rsid w:val="00406FDE"/>
    <w:rsid w:val="00422077"/>
    <w:rsid w:val="004273C2"/>
    <w:rsid w:val="00427BF2"/>
    <w:rsid w:val="004342E6"/>
    <w:rsid w:val="00444B4B"/>
    <w:rsid w:val="00445144"/>
    <w:rsid w:val="00447602"/>
    <w:rsid w:val="00452A7F"/>
    <w:rsid w:val="00461636"/>
    <w:rsid w:val="0046713C"/>
    <w:rsid w:val="00467D4D"/>
    <w:rsid w:val="004700DA"/>
    <w:rsid w:val="00473335"/>
    <w:rsid w:val="004767F2"/>
    <w:rsid w:val="004814FF"/>
    <w:rsid w:val="00484354"/>
    <w:rsid w:val="00486898"/>
    <w:rsid w:val="004873F8"/>
    <w:rsid w:val="00487E54"/>
    <w:rsid w:val="00491E2F"/>
    <w:rsid w:val="004A1624"/>
    <w:rsid w:val="004A1D51"/>
    <w:rsid w:val="004A77D5"/>
    <w:rsid w:val="004B161E"/>
    <w:rsid w:val="004B35C5"/>
    <w:rsid w:val="004B4920"/>
    <w:rsid w:val="004B5C81"/>
    <w:rsid w:val="004B699E"/>
    <w:rsid w:val="004C0B66"/>
    <w:rsid w:val="004C6D05"/>
    <w:rsid w:val="004D0306"/>
    <w:rsid w:val="004E384A"/>
    <w:rsid w:val="004F1B9C"/>
    <w:rsid w:val="005017B1"/>
    <w:rsid w:val="00502B4C"/>
    <w:rsid w:val="00527B8E"/>
    <w:rsid w:val="0053063A"/>
    <w:rsid w:val="00540541"/>
    <w:rsid w:val="005453C4"/>
    <w:rsid w:val="00545B24"/>
    <w:rsid w:val="00551897"/>
    <w:rsid w:val="005518F2"/>
    <w:rsid w:val="0055383B"/>
    <w:rsid w:val="005564B7"/>
    <w:rsid w:val="00557F9E"/>
    <w:rsid w:val="00562E91"/>
    <w:rsid w:val="00571CEE"/>
    <w:rsid w:val="00582BB4"/>
    <w:rsid w:val="00591C98"/>
    <w:rsid w:val="00594034"/>
    <w:rsid w:val="005963AF"/>
    <w:rsid w:val="005B55E8"/>
    <w:rsid w:val="005B6488"/>
    <w:rsid w:val="005C22D0"/>
    <w:rsid w:val="005D3DE0"/>
    <w:rsid w:val="005D4023"/>
    <w:rsid w:val="005E40F6"/>
    <w:rsid w:val="005F02E6"/>
    <w:rsid w:val="005F0B98"/>
    <w:rsid w:val="005F1E9F"/>
    <w:rsid w:val="005F212B"/>
    <w:rsid w:val="005F613E"/>
    <w:rsid w:val="006003AD"/>
    <w:rsid w:val="00605829"/>
    <w:rsid w:val="00612DB6"/>
    <w:rsid w:val="0061685A"/>
    <w:rsid w:val="006168B8"/>
    <w:rsid w:val="00623E3C"/>
    <w:rsid w:val="00623F3F"/>
    <w:rsid w:val="00624AC9"/>
    <w:rsid w:val="00625849"/>
    <w:rsid w:val="00632056"/>
    <w:rsid w:val="006346A2"/>
    <w:rsid w:val="006355A4"/>
    <w:rsid w:val="006356CC"/>
    <w:rsid w:val="006357DF"/>
    <w:rsid w:val="00636DF5"/>
    <w:rsid w:val="00637D5D"/>
    <w:rsid w:val="00637D6F"/>
    <w:rsid w:val="00640267"/>
    <w:rsid w:val="00640FEE"/>
    <w:rsid w:val="006427BE"/>
    <w:rsid w:val="0064348F"/>
    <w:rsid w:val="00653577"/>
    <w:rsid w:val="0065449A"/>
    <w:rsid w:val="006554D0"/>
    <w:rsid w:val="00663EA5"/>
    <w:rsid w:val="00665DC9"/>
    <w:rsid w:val="00666BD9"/>
    <w:rsid w:val="00674D2A"/>
    <w:rsid w:val="00675F53"/>
    <w:rsid w:val="0068075D"/>
    <w:rsid w:val="006812DC"/>
    <w:rsid w:val="00682123"/>
    <w:rsid w:val="0068798F"/>
    <w:rsid w:val="00692637"/>
    <w:rsid w:val="006934CF"/>
    <w:rsid w:val="006A3108"/>
    <w:rsid w:val="006B3319"/>
    <w:rsid w:val="006B5860"/>
    <w:rsid w:val="006C4340"/>
    <w:rsid w:val="006C62BF"/>
    <w:rsid w:val="006D2D41"/>
    <w:rsid w:val="006D4BE9"/>
    <w:rsid w:val="006E10EB"/>
    <w:rsid w:val="006E5EF5"/>
    <w:rsid w:val="006F1E0C"/>
    <w:rsid w:val="006F442D"/>
    <w:rsid w:val="00706508"/>
    <w:rsid w:val="0071284F"/>
    <w:rsid w:val="0071682A"/>
    <w:rsid w:val="0072453E"/>
    <w:rsid w:val="00732D67"/>
    <w:rsid w:val="007462AC"/>
    <w:rsid w:val="00750343"/>
    <w:rsid w:val="007549AE"/>
    <w:rsid w:val="00765105"/>
    <w:rsid w:val="00766DD6"/>
    <w:rsid w:val="00770617"/>
    <w:rsid w:val="00774946"/>
    <w:rsid w:val="0077549D"/>
    <w:rsid w:val="007763AE"/>
    <w:rsid w:val="00777130"/>
    <w:rsid w:val="007778E8"/>
    <w:rsid w:val="0077790B"/>
    <w:rsid w:val="00780714"/>
    <w:rsid w:val="007817C7"/>
    <w:rsid w:val="00782C84"/>
    <w:rsid w:val="007868B4"/>
    <w:rsid w:val="00790D14"/>
    <w:rsid w:val="00791029"/>
    <w:rsid w:val="00793A99"/>
    <w:rsid w:val="00794817"/>
    <w:rsid w:val="007956D4"/>
    <w:rsid w:val="00796FFC"/>
    <w:rsid w:val="007A1308"/>
    <w:rsid w:val="007A37D7"/>
    <w:rsid w:val="007A39CE"/>
    <w:rsid w:val="007B0614"/>
    <w:rsid w:val="007B7428"/>
    <w:rsid w:val="007C10F4"/>
    <w:rsid w:val="007C176B"/>
    <w:rsid w:val="007C4735"/>
    <w:rsid w:val="007C6FD7"/>
    <w:rsid w:val="007D1523"/>
    <w:rsid w:val="007D196F"/>
    <w:rsid w:val="007E0DB8"/>
    <w:rsid w:val="007F5096"/>
    <w:rsid w:val="00801894"/>
    <w:rsid w:val="008032BE"/>
    <w:rsid w:val="00804025"/>
    <w:rsid w:val="00810B08"/>
    <w:rsid w:val="008201D2"/>
    <w:rsid w:val="00825C2D"/>
    <w:rsid w:val="00840EB6"/>
    <w:rsid w:val="00842D06"/>
    <w:rsid w:val="008460DC"/>
    <w:rsid w:val="008501F8"/>
    <w:rsid w:val="00852D64"/>
    <w:rsid w:val="0085475E"/>
    <w:rsid w:val="00856C5A"/>
    <w:rsid w:val="00861F2D"/>
    <w:rsid w:val="008630C3"/>
    <w:rsid w:val="008651D8"/>
    <w:rsid w:val="00870E68"/>
    <w:rsid w:val="00873C62"/>
    <w:rsid w:val="00882039"/>
    <w:rsid w:val="00883E2E"/>
    <w:rsid w:val="0088614C"/>
    <w:rsid w:val="008905D6"/>
    <w:rsid w:val="008A1370"/>
    <w:rsid w:val="008B71A7"/>
    <w:rsid w:val="008C0BF4"/>
    <w:rsid w:val="008C0F79"/>
    <w:rsid w:val="008C133E"/>
    <w:rsid w:val="008C39F6"/>
    <w:rsid w:val="008D34AB"/>
    <w:rsid w:val="008D41F4"/>
    <w:rsid w:val="008D4830"/>
    <w:rsid w:val="008D650E"/>
    <w:rsid w:val="008E0C7C"/>
    <w:rsid w:val="008E189B"/>
    <w:rsid w:val="008E19F3"/>
    <w:rsid w:val="008E2E78"/>
    <w:rsid w:val="008E5F9A"/>
    <w:rsid w:val="008F14E8"/>
    <w:rsid w:val="008F16B7"/>
    <w:rsid w:val="008F27CE"/>
    <w:rsid w:val="008F41A4"/>
    <w:rsid w:val="008F7515"/>
    <w:rsid w:val="008F7DC1"/>
    <w:rsid w:val="0090017E"/>
    <w:rsid w:val="00920D07"/>
    <w:rsid w:val="00921C69"/>
    <w:rsid w:val="00925C85"/>
    <w:rsid w:val="0093194B"/>
    <w:rsid w:val="009323F6"/>
    <w:rsid w:val="00933687"/>
    <w:rsid w:val="00933FF7"/>
    <w:rsid w:val="00935E49"/>
    <w:rsid w:val="00935FD9"/>
    <w:rsid w:val="009379A8"/>
    <w:rsid w:val="0094068D"/>
    <w:rsid w:val="00945DBC"/>
    <w:rsid w:val="00950364"/>
    <w:rsid w:val="009540BF"/>
    <w:rsid w:val="009552EA"/>
    <w:rsid w:val="00955848"/>
    <w:rsid w:val="009572D6"/>
    <w:rsid w:val="00960C19"/>
    <w:rsid w:val="0096195A"/>
    <w:rsid w:val="00963E83"/>
    <w:rsid w:val="009647F5"/>
    <w:rsid w:val="00974847"/>
    <w:rsid w:val="00974A42"/>
    <w:rsid w:val="00976D3F"/>
    <w:rsid w:val="009813C6"/>
    <w:rsid w:val="00982EE3"/>
    <w:rsid w:val="00986E05"/>
    <w:rsid w:val="00990A44"/>
    <w:rsid w:val="00990D64"/>
    <w:rsid w:val="00994E7E"/>
    <w:rsid w:val="00997396"/>
    <w:rsid w:val="00997DE0"/>
    <w:rsid w:val="00997DFF"/>
    <w:rsid w:val="009A523C"/>
    <w:rsid w:val="009A6456"/>
    <w:rsid w:val="009B1702"/>
    <w:rsid w:val="009B363E"/>
    <w:rsid w:val="009B68E2"/>
    <w:rsid w:val="009C1B3B"/>
    <w:rsid w:val="009C74D4"/>
    <w:rsid w:val="009D333E"/>
    <w:rsid w:val="009D6039"/>
    <w:rsid w:val="009E02F4"/>
    <w:rsid w:val="009E1C84"/>
    <w:rsid w:val="009E521A"/>
    <w:rsid w:val="009E6804"/>
    <w:rsid w:val="009E737E"/>
    <w:rsid w:val="009E7734"/>
    <w:rsid w:val="009F05EC"/>
    <w:rsid w:val="009F090B"/>
    <w:rsid w:val="009F66D9"/>
    <w:rsid w:val="00A00D92"/>
    <w:rsid w:val="00A012AE"/>
    <w:rsid w:val="00A058B4"/>
    <w:rsid w:val="00A2173C"/>
    <w:rsid w:val="00A23749"/>
    <w:rsid w:val="00A251E2"/>
    <w:rsid w:val="00A254EE"/>
    <w:rsid w:val="00A267C9"/>
    <w:rsid w:val="00A34C10"/>
    <w:rsid w:val="00A43F49"/>
    <w:rsid w:val="00A457FA"/>
    <w:rsid w:val="00A500D2"/>
    <w:rsid w:val="00A503C7"/>
    <w:rsid w:val="00A52BAF"/>
    <w:rsid w:val="00A53E40"/>
    <w:rsid w:val="00A62DF6"/>
    <w:rsid w:val="00A73D99"/>
    <w:rsid w:val="00A74FD1"/>
    <w:rsid w:val="00A77076"/>
    <w:rsid w:val="00A77F83"/>
    <w:rsid w:val="00A83D7D"/>
    <w:rsid w:val="00A87E50"/>
    <w:rsid w:val="00A906F2"/>
    <w:rsid w:val="00A90941"/>
    <w:rsid w:val="00A927F3"/>
    <w:rsid w:val="00A93533"/>
    <w:rsid w:val="00A93573"/>
    <w:rsid w:val="00A97DA1"/>
    <w:rsid w:val="00AA1193"/>
    <w:rsid w:val="00AA1B62"/>
    <w:rsid w:val="00AB29C7"/>
    <w:rsid w:val="00AB48CA"/>
    <w:rsid w:val="00AC0DFE"/>
    <w:rsid w:val="00AC12D0"/>
    <w:rsid w:val="00AC6DA8"/>
    <w:rsid w:val="00AD5191"/>
    <w:rsid w:val="00AE1538"/>
    <w:rsid w:val="00AE3335"/>
    <w:rsid w:val="00AE347B"/>
    <w:rsid w:val="00AE5DFC"/>
    <w:rsid w:val="00AE7610"/>
    <w:rsid w:val="00AF0DA1"/>
    <w:rsid w:val="00AF4CF0"/>
    <w:rsid w:val="00AF766C"/>
    <w:rsid w:val="00B0131D"/>
    <w:rsid w:val="00B0791B"/>
    <w:rsid w:val="00B07B5A"/>
    <w:rsid w:val="00B11CBD"/>
    <w:rsid w:val="00B145D4"/>
    <w:rsid w:val="00B2427E"/>
    <w:rsid w:val="00B31BAF"/>
    <w:rsid w:val="00B332BA"/>
    <w:rsid w:val="00B46113"/>
    <w:rsid w:val="00B56BEF"/>
    <w:rsid w:val="00B631C7"/>
    <w:rsid w:val="00B634AE"/>
    <w:rsid w:val="00B64FFA"/>
    <w:rsid w:val="00B71F8B"/>
    <w:rsid w:val="00B7477F"/>
    <w:rsid w:val="00B75B94"/>
    <w:rsid w:val="00B77A1B"/>
    <w:rsid w:val="00B80D08"/>
    <w:rsid w:val="00B91A0E"/>
    <w:rsid w:val="00B93C3E"/>
    <w:rsid w:val="00BA03F7"/>
    <w:rsid w:val="00BB3F41"/>
    <w:rsid w:val="00BB4F79"/>
    <w:rsid w:val="00BB6D04"/>
    <w:rsid w:val="00BC0BBD"/>
    <w:rsid w:val="00BD00C2"/>
    <w:rsid w:val="00BE08C8"/>
    <w:rsid w:val="00BE12B8"/>
    <w:rsid w:val="00BE4239"/>
    <w:rsid w:val="00BE5674"/>
    <w:rsid w:val="00BF0A60"/>
    <w:rsid w:val="00BF1390"/>
    <w:rsid w:val="00BF5926"/>
    <w:rsid w:val="00BF676A"/>
    <w:rsid w:val="00C0007C"/>
    <w:rsid w:val="00C00B0F"/>
    <w:rsid w:val="00C07470"/>
    <w:rsid w:val="00C11EC9"/>
    <w:rsid w:val="00C226B4"/>
    <w:rsid w:val="00C229BE"/>
    <w:rsid w:val="00C236E9"/>
    <w:rsid w:val="00C24FE5"/>
    <w:rsid w:val="00C25177"/>
    <w:rsid w:val="00C2686A"/>
    <w:rsid w:val="00C36613"/>
    <w:rsid w:val="00C40208"/>
    <w:rsid w:val="00C441DD"/>
    <w:rsid w:val="00C474E2"/>
    <w:rsid w:val="00C4795D"/>
    <w:rsid w:val="00C762DB"/>
    <w:rsid w:val="00C76866"/>
    <w:rsid w:val="00C83D4E"/>
    <w:rsid w:val="00C8693D"/>
    <w:rsid w:val="00C91CF4"/>
    <w:rsid w:val="00C955A1"/>
    <w:rsid w:val="00CA39EB"/>
    <w:rsid w:val="00CA45A4"/>
    <w:rsid w:val="00CA5879"/>
    <w:rsid w:val="00CA7F69"/>
    <w:rsid w:val="00CB2002"/>
    <w:rsid w:val="00CB2E4E"/>
    <w:rsid w:val="00CC1C6F"/>
    <w:rsid w:val="00CC3F16"/>
    <w:rsid w:val="00CC58AD"/>
    <w:rsid w:val="00CD1A8B"/>
    <w:rsid w:val="00CD4637"/>
    <w:rsid w:val="00CD4E5F"/>
    <w:rsid w:val="00CD5271"/>
    <w:rsid w:val="00CD5FA3"/>
    <w:rsid w:val="00CE008E"/>
    <w:rsid w:val="00CE0DA3"/>
    <w:rsid w:val="00CE162A"/>
    <w:rsid w:val="00CE29AF"/>
    <w:rsid w:val="00CE2BA1"/>
    <w:rsid w:val="00CE54B5"/>
    <w:rsid w:val="00CF29DD"/>
    <w:rsid w:val="00CF2CDD"/>
    <w:rsid w:val="00CF52DB"/>
    <w:rsid w:val="00CF5628"/>
    <w:rsid w:val="00CF5827"/>
    <w:rsid w:val="00D063B2"/>
    <w:rsid w:val="00D14397"/>
    <w:rsid w:val="00D144A0"/>
    <w:rsid w:val="00D20FCC"/>
    <w:rsid w:val="00D24C7C"/>
    <w:rsid w:val="00D30F4C"/>
    <w:rsid w:val="00D31291"/>
    <w:rsid w:val="00D362C6"/>
    <w:rsid w:val="00D40BA8"/>
    <w:rsid w:val="00D50A2C"/>
    <w:rsid w:val="00D6009F"/>
    <w:rsid w:val="00D70946"/>
    <w:rsid w:val="00D82B3A"/>
    <w:rsid w:val="00D83090"/>
    <w:rsid w:val="00D83FC0"/>
    <w:rsid w:val="00D91F5B"/>
    <w:rsid w:val="00D950FA"/>
    <w:rsid w:val="00D97CB7"/>
    <w:rsid w:val="00DA2BDF"/>
    <w:rsid w:val="00DA5E8E"/>
    <w:rsid w:val="00DB0444"/>
    <w:rsid w:val="00DB0E68"/>
    <w:rsid w:val="00DB0EFB"/>
    <w:rsid w:val="00DB3523"/>
    <w:rsid w:val="00DC0855"/>
    <w:rsid w:val="00DC5F44"/>
    <w:rsid w:val="00DC67B0"/>
    <w:rsid w:val="00DC6C1B"/>
    <w:rsid w:val="00DD4AA4"/>
    <w:rsid w:val="00DD5B56"/>
    <w:rsid w:val="00DE399A"/>
    <w:rsid w:val="00DE58D5"/>
    <w:rsid w:val="00DE597F"/>
    <w:rsid w:val="00DE6409"/>
    <w:rsid w:val="00DF0862"/>
    <w:rsid w:val="00DF209F"/>
    <w:rsid w:val="00DF220E"/>
    <w:rsid w:val="00DF2E19"/>
    <w:rsid w:val="00DF313D"/>
    <w:rsid w:val="00DF5110"/>
    <w:rsid w:val="00DF5979"/>
    <w:rsid w:val="00DF5A85"/>
    <w:rsid w:val="00E00CFF"/>
    <w:rsid w:val="00E01519"/>
    <w:rsid w:val="00E23D0D"/>
    <w:rsid w:val="00E24BC4"/>
    <w:rsid w:val="00E40977"/>
    <w:rsid w:val="00E43325"/>
    <w:rsid w:val="00E44F25"/>
    <w:rsid w:val="00E4589C"/>
    <w:rsid w:val="00E45CCE"/>
    <w:rsid w:val="00E47750"/>
    <w:rsid w:val="00E51327"/>
    <w:rsid w:val="00E52CFE"/>
    <w:rsid w:val="00E53505"/>
    <w:rsid w:val="00E65C67"/>
    <w:rsid w:val="00E73F82"/>
    <w:rsid w:val="00E8306F"/>
    <w:rsid w:val="00E86271"/>
    <w:rsid w:val="00E9033A"/>
    <w:rsid w:val="00E91C64"/>
    <w:rsid w:val="00E92073"/>
    <w:rsid w:val="00E9338D"/>
    <w:rsid w:val="00E94C27"/>
    <w:rsid w:val="00EA1CD7"/>
    <w:rsid w:val="00EB666E"/>
    <w:rsid w:val="00EB77D4"/>
    <w:rsid w:val="00EC14C7"/>
    <w:rsid w:val="00ED0DBA"/>
    <w:rsid w:val="00ED3B73"/>
    <w:rsid w:val="00EE0C1F"/>
    <w:rsid w:val="00EE23BE"/>
    <w:rsid w:val="00EE5147"/>
    <w:rsid w:val="00EF4FA4"/>
    <w:rsid w:val="00EF57BD"/>
    <w:rsid w:val="00F0213B"/>
    <w:rsid w:val="00F024FC"/>
    <w:rsid w:val="00F02C9B"/>
    <w:rsid w:val="00F073A5"/>
    <w:rsid w:val="00F0757A"/>
    <w:rsid w:val="00F07CD7"/>
    <w:rsid w:val="00F1224B"/>
    <w:rsid w:val="00F16467"/>
    <w:rsid w:val="00F228CA"/>
    <w:rsid w:val="00F31D3E"/>
    <w:rsid w:val="00F32195"/>
    <w:rsid w:val="00F40DB0"/>
    <w:rsid w:val="00F4275F"/>
    <w:rsid w:val="00F56364"/>
    <w:rsid w:val="00F56B53"/>
    <w:rsid w:val="00F57955"/>
    <w:rsid w:val="00F57B1E"/>
    <w:rsid w:val="00F658CB"/>
    <w:rsid w:val="00F70762"/>
    <w:rsid w:val="00F7223D"/>
    <w:rsid w:val="00F72AC0"/>
    <w:rsid w:val="00F87D8C"/>
    <w:rsid w:val="00F9413A"/>
    <w:rsid w:val="00F94614"/>
    <w:rsid w:val="00FA2E3E"/>
    <w:rsid w:val="00FA41A4"/>
    <w:rsid w:val="00FA7771"/>
    <w:rsid w:val="00FA79EE"/>
    <w:rsid w:val="00FB0486"/>
    <w:rsid w:val="00FB148C"/>
    <w:rsid w:val="00FB4631"/>
    <w:rsid w:val="00FB55F8"/>
    <w:rsid w:val="00FB5B87"/>
    <w:rsid w:val="00FC6028"/>
    <w:rsid w:val="00FC7D12"/>
    <w:rsid w:val="00FD7128"/>
    <w:rsid w:val="00FE24A1"/>
    <w:rsid w:val="00FE4E63"/>
    <w:rsid w:val="00FE66E5"/>
    <w:rsid w:val="00FE6DF5"/>
    <w:rsid w:val="00FF0152"/>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7A1B2C"/>
  <w15:docId w15:val="{78DC4FDC-CA37-4CD9-A31D-C9EF7146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uiPriority w:val="99"/>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pPr>
      <w:spacing w:after="120"/>
    </w:pPr>
    <w:rPr>
      <w:lang w:val="x-none"/>
    </w:rPr>
  </w:style>
  <w:style w:type="character" w:customStyle="1" w:styleId="CorpodetextoChar">
    <w:name w:val="Corpo de texto Char"/>
    <w:link w:val="Corpodetexto"/>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10"/>
    <w:qFormat/>
    <w:pPr>
      <w:keepNext/>
      <w:spacing w:before="240" w:after="120"/>
    </w:pPr>
    <w:rPr>
      <w:rFonts w:ascii="Arial" w:eastAsia="Microsoft YaHei" w:hAnsi="Arial"/>
      <w:sz w:val="28"/>
      <w:szCs w:val="28"/>
      <w:lang w:val="x-none"/>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11"/>
    <w:qFormat/>
    <w:pPr>
      <w:jc w:val="center"/>
    </w:pPr>
    <w:rPr>
      <w:i/>
      <w:iCs/>
    </w:rPr>
  </w:style>
  <w:style w:type="character" w:customStyle="1" w:styleId="SubttuloChar">
    <w:name w:val="Subtítulo Char"/>
    <w:link w:val="Subttulo"/>
    <w:uiPriority w:val="11"/>
    <w:rsid w:val="00002695"/>
    <w:rPr>
      <w:rFonts w:ascii="Arial" w:eastAsia="Microsoft YaHei" w:hAnsi="Arial" w:cs="Mangal"/>
      <w:i/>
      <w:iCs/>
      <w:kern w:val="1"/>
      <w:sz w:val="28"/>
      <w:szCs w:val="28"/>
      <w:lang w:eastAsia="zh-CN" w:bidi="hi-IN"/>
    </w:rPr>
  </w:style>
  <w:style w:type="paragraph" w:styleId="Lista">
    <w:name w:val="List"/>
    <w:basedOn w:val="Corpodetexto"/>
    <w:uiPriority w:val="99"/>
  </w:style>
  <w:style w:type="paragraph" w:styleId="Legenda">
    <w:name w:val="caption"/>
    <w:basedOn w:val="Normal"/>
    <w:uiPriority w:val="35"/>
    <w:qFormat/>
    <w:pPr>
      <w:suppressLineNumbers/>
      <w:spacing w:before="120" w:after="120"/>
    </w:pPr>
    <w:rPr>
      <w:i/>
      <w:iCs/>
    </w:rPr>
  </w:style>
  <w:style w:type="paragraph" w:customStyle="1" w:styleId="Index">
    <w:name w:val="Index"/>
    <w:basedOn w:val="Normal"/>
    <w:uiPriority w:val="99"/>
    <w:pPr>
      <w:suppressLineNumbers/>
    </w:pPr>
  </w:style>
  <w:style w:type="paragraph" w:styleId="Cabealho">
    <w:name w:val="header"/>
    <w:basedOn w:val="Normal"/>
    <w:link w:val="CabealhoChar"/>
    <w:uiPriority w:val="99"/>
    <w:pPr>
      <w:suppressLineNumbers/>
      <w:tabs>
        <w:tab w:val="center" w:pos="4819"/>
        <w:tab w:val="right" w:pos="9638"/>
      </w:tabs>
    </w:pPr>
    <w:rPr>
      <w:lang w:val="x-none"/>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uiPriority w:val="99"/>
    <w:pPr>
      <w:jc w:val="center"/>
    </w:pPr>
    <w:rPr>
      <w:b/>
      <w:bCs/>
    </w:rPr>
  </w:style>
  <w:style w:type="paragraph" w:styleId="Rodap">
    <w:name w:val="footer"/>
    <w:basedOn w:val="Normal"/>
    <w:link w:val="RodapChar"/>
    <w:uiPriority w:val="99"/>
    <w:pPr>
      <w:suppressLineNumbers/>
      <w:tabs>
        <w:tab w:val="center" w:pos="4819"/>
        <w:tab w:val="right" w:pos="9638"/>
      </w:tabs>
    </w:pPr>
    <w:rPr>
      <w:lang w:val="x-none"/>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rPr>
      <w:rFonts w:ascii="Courier New" w:eastAsia="Times New Roman" w:hAnsi="Courier New" w:cs="Courier New"/>
      <w:sz w:val="20"/>
      <w:szCs w:val="20"/>
      <w:lang w:val="x-none"/>
    </w:rPr>
  </w:style>
  <w:style w:type="paragraph" w:customStyle="1" w:styleId="Quotations">
    <w:name w:val="Quotations"/>
    <w:basedOn w:val="Normal"/>
    <w:pPr>
      <w:spacing w:after="283"/>
      <w:ind w:left="567" w:right="567"/>
    </w:pPr>
  </w:style>
  <w:style w:type="paragraph" w:customStyle="1" w:styleId="Estilo2">
    <w:name w:val="Estilo2"/>
    <w:basedOn w:val="Normal"/>
    <w:rsid w:val="006F1E0C"/>
    <w:pPr>
      <w:autoSpaceDE w:val="0"/>
      <w:ind w:firstLine="709"/>
      <w:jc w:val="both"/>
    </w:pPr>
    <w:rPr>
      <w:rFonts w:ascii="Times New Roman" w:eastAsia="Times New Roman" w:hAnsi="Times New Roman" w:cs="Times New Roman"/>
      <w:kern w:val="0"/>
      <w:sz w:val="20"/>
      <w:lang w:eastAsia="ar-SA" w:bidi="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widowControl/>
      <w:suppressAutoHyphens w:val="0"/>
      <w:spacing w:before="100" w:beforeAutospacing="1" w:after="119"/>
    </w:pPr>
    <w:rPr>
      <w:rFonts w:ascii="Times New Roman" w:eastAsia="Times New Roman" w:hAnsi="Times New Roman" w:cs="Times New Roman"/>
      <w:kern w:val="0"/>
      <w:lang w:eastAsia="pt-BR" w:bidi="ar-SA"/>
    </w:r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widowControl/>
      <w:suppressAutoHyphens w:val="0"/>
      <w:autoSpaceDE w:val="0"/>
      <w:autoSpaceDN w:val="0"/>
      <w:adjustRightInd w:val="0"/>
      <w:spacing w:after="120"/>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7549AE"/>
    <w:rPr>
      <w:rFonts w:ascii="Tahoma" w:hAnsi="Tahoma"/>
      <w:sz w:val="16"/>
      <w:szCs w:val="14"/>
      <w:lang w:val="x-none"/>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font6">
    <w:name w:val="font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2"/>
      <w:szCs w:val="22"/>
      <w:lang w:eastAsia="pt-BR" w:bidi="ar-SA"/>
    </w:rPr>
  </w:style>
  <w:style w:type="paragraph" w:customStyle="1" w:styleId="xl64">
    <w:name w:val="xl64"/>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5">
    <w:name w:val="xl65"/>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6">
    <w:name w:val="xl6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67">
    <w:name w:val="xl67"/>
    <w:basedOn w:val="Normal"/>
    <w:rsid w:val="007549AE"/>
    <w:pPr>
      <w:widowControl/>
      <w:suppressAutoHyphens w:val="0"/>
      <w:spacing w:before="100" w:beforeAutospacing="1" w:after="100" w:afterAutospacing="1"/>
      <w:textAlignment w:val="top"/>
    </w:pPr>
    <w:rPr>
      <w:rFonts w:ascii="Times New Roman" w:eastAsia="Times New Roman" w:hAnsi="Times New Roman" w:cs="Times New Roman"/>
      <w:b/>
      <w:bCs/>
      <w:kern w:val="0"/>
      <w:lang w:eastAsia="pt-BR" w:bidi="ar-SA"/>
    </w:rPr>
  </w:style>
  <w:style w:type="paragraph" w:customStyle="1" w:styleId="xl68">
    <w:name w:val="xl68"/>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69">
    <w:name w:val="xl6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0">
    <w:name w:val="xl7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1">
    <w:name w:val="xl71"/>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2">
    <w:name w:val="xl72"/>
    <w:basedOn w:val="Normal"/>
    <w:rsid w:val="007549AE"/>
    <w:pPr>
      <w:widowControl/>
      <w:pBdr>
        <w:top w:val="single" w:sz="4" w:space="0" w:color="auto"/>
        <w:left w:val="single" w:sz="4" w:space="31" w:color="auto"/>
        <w:right w:val="single" w:sz="4" w:space="0" w:color="auto"/>
      </w:pBdr>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73">
    <w:name w:val="xl73"/>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74">
    <w:name w:val="xl74"/>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5">
    <w:name w:val="xl75"/>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6">
    <w:name w:val="xl76"/>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7">
    <w:name w:val="xl77"/>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78">
    <w:name w:val="xl78"/>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79">
    <w:name w:val="xl7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80">
    <w:name w:val="xl80"/>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1">
    <w:name w:val="xl81"/>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2">
    <w:name w:val="xl82"/>
    <w:basedOn w:val="Normal"/>
    <w:rsid w:val="007549AE"/>
    <w:pPr>
      <w:widowControl/>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83">
    <w:name w:val="xl83"/>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4">
    <w:name w:val="xl8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85">
    <w:name w:val="xl85"/>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86">
    <w:name w:val="xl8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7">
    <w:name w:val="xl87"/>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88">
    <w:name w:val="xl88"/>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89">
    <w:name w:val="xl89"/>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90">
    <w:name w:val="xl90"/>
    <w:basedOn w:val="Normal"/>
    <w:rsid w:val="007549AE"/>
    <w:pPr>
      <w:widowControl/>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91">
    <w:name w:val="xl91"/>
    <w:basedOn w:val="Normal"/>
    <w:rsid w:val="007549AE"/>
    <w:pPr>
      <w:widowControl/>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92">
    <w:name w:val="xl92"/>
    <w:basedOn w:val="Normal"/>
    <w:rsid w:val="007549AE"/>
    <w:pPr>
      <w:widowControl/>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93">
    <w:name w:val="xl93"/>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4">
    <w:name w:val="xl94"/>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5">
    <w:name w:val="xl9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96">
    <w:name w:val="xl96"/>
    <w:basedOn w:val="Normal"/>
    <w:rsid w:val="007549AE"/>
    <w:pPr>
      <w:widowControl/>
      <w:pBdr>
        <w:right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97">
    <w:name w:val="xl97"/>
    <w:basedOn w:val="Normal"/>
    <w:rsid w:val="007549AE"/>
    <w:pPr>
      <w:widowControl/>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8">
    <w:name w:val="xl98"/>
    <w:basedOn w:val="Normal"/>
    <w:rsid w:val="007549AE"/>
    <w:pPr>
      <w:widowControl/>
      <w:pBdr>
        <w:right w:val="single" w:sz="8"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9">
    <w:name w:val="xl99"/>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0">
    <w:name w:val="xl10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1">
    <w:name w:val="xl10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2">
    <w:name w:val="xl102"/>
    <w:basedOn w:val="Normal"/>
    <w:rsid w:val="007549AE"/>
    <w:pPr>
      <w:widowControl/>
      <w:pBdr>
        <w:top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3">
    <w:name w:val="xl103"/>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4">
    <w:name w:val="xl104"/>
    <w:basedOn w:val="Normal"/>
    <w:rsid w:val="007549AE"/>
    <w:pPr>
      <w:widowControl/>
      <w:pBdr>
        <w:top w:val="single" w:sz="4" w:space="0" w:color="auto"/>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5">
    <w:name w:val="xl105"/>
    <w:basedOn w:val="Normal"/>
    <w:rsid w:val="007549AE"/>
    <w:pPr>
      <w:widowControl/>
      <w:pBdr>
        <w:top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6">
    <w:name w:val="xl106"/>
    <w:basedOn w:val="Normal"/>
    <w:rsid w:val="007549AE"/>
    <w:pPr>
      <w:widowControl/>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7">
    <w:name w:val="xl107"/>
    <w:basedOn w:val="Normal"/>
    <w:rsid w:val="007549AE"/>
    <w:pPr>
      <w:widowControl/>
      <w:pBdr>
        <w:top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8">
    <w:name w:val="xl108"/>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9">
    <w:name w:val="xl109"/>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10">
    <w:name w:val="xl110"/>
    <w:basedOn w:val="Normal"/>
    <w:rsid w:val="007549AE"/>
    <w:pPr>
      <w:widowControl/>
      <w:pBdr>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1">
    <w:name w:val="xl111"/>
    <w:basedOn w:val="Normal"/>
    <w:rsid w:val="007549AE"/>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2">
    <w:name w:val="xl112"/>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3">
    <w:name w:val="xl113"/>
    <w:basedOn w:val="Normal"/>
    <w:rsid w:val="007549AE"/>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4">
    <w:name w:val="xl114"/>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5">
    <w:name w:val="xl11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6">
    <w:name w:val="xl11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17">
    <w:name w:val="xl117"/>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lang w:eastAsia="pt-BR" w:bidi="ar-SA"/>
    </w:rPr>
  </w:style>
  <w:style w:type="paragraph" w:customStyle="1" w:styleId="xl118">
    <w:name w:val="xl118"/>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9">
    <w:name w:val="xl119"/>
    <w:basedOn w:val="Normal"/>
    <w:rsid w:val="007549AE"/>
    <w:pPr>
      <w:widowControl/>
      <w:pBdr>
        <w:top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20">
    <w:name w:val="xl12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21">
    <w:name w:val="xl12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2">
    <w:name w:val="xl122"/>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kern w:val="0"/>
      <w:lang w:eastAsia="pt-BR" w:bidi="ar-SA"/>
    </w:rPr>
  </w:style>
  <w:style w:type="paragraph" w:customStyle="1" w:styleId="xl123">
    <w:name w:val="xl123"/>
    <w:basedOn w:val="Normal"/>
    <w:rsid w:val="007549AE"/>
    <w:pPr>
      <w:widowControl/>
      <w:pBdr>
        <w:lef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4">
    <w:name w:val="xl124"/>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5">
    <w:name w:val="xl125"/>
    <w:basedOn w:val="Normal"/>
    <w:rsid w:val="007549AE"/>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6">
    <w:name w:val="xl126"/>
    <w:basedOn w:val="Normal"/>
    <w:rsid w:val="007549AE"/>
    <w:pPr>
      <w:widowControl/>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7">
    <w:name w:val="xl127"/>
    <w:basedOn w:val="Normal"/>
    <w:rsid w:val="007549AE"/>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8">
    <w:name w:val="xl128"/>
    <w:basedOn w:val="Normal"/>
    <w:rsid w:val="007549AE"/>
    <w:pPr>
      <w:widowControl/>
      <w:pBdr>
        <w:top w:val="single" w:sz="4" w:space="0" w:color="auto"/>
        <w:left w:val="single" w:sz="4" w:space="31" w:color="auto"/>
        <w:bottom w:val="single" w:sz="4" w:space="0" w:color="auto"/>
        <w:right w:val="single" w:sz="4" w:space="0" w:color="auto"/>
      </w:pBdr>
      <w:suppressAutoHyphens w:val="0"/>
      <w:spacing w:before="100" w:beforeAutospacing="1" w:after="100" w:afterAutospacing="1"/>
      <w:ind w:firstLineChars="1900" w:firstLine="1900"/>
    </w:pPr>
    <w:rPr>
      <w:rFonts w:ascii="Times New Roman" w:eastAsia="Times New Roman" w:hAnsi="Times New Roman" w:cs="Times New Roman"/>
      <w:b/>
      <w:bCs/>
      <w:kern w:val="0"/>
      <w:sz w:val="20"/>
      <w:szCs w:val="20"/>
      <w:lang w:eastAsia="pt-BR" w:bidi="ar-SA"/>
    </w:rPr>
  </w:style>
  <w:style w:type="paragraph" w:customStyle="1" w:styleId="xl129">
    <w:name w:val="xl12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30">
    <w:name w:val="xl130"/>
    <w:basedOn w:val="Normal"/>
    <w:rsid w:val="007549AE"/>
    <w:pPr>
      <w:widowControl/>
      <w:pBdr>
        <w:top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1">
    <w:name w:val="xl131"/>
    <w:basedOn w:val="Normal"/>
    <w:rsid w:val="007549AE"/>
    <w:pPr>
      <w:widowControl/>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2">
    <w:name w:val="xl132"/>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3">
    <w:name w:val="xl133"/>
    <w:basedOn w:val="Normal"/>
    <w:rsid w:val="007549AE"/>
    <w:pPr>
      <w:widowControl/>
      <w:pBdr>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34">
    <w:name w:val="xl13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b/>
      <w:bCs/>
      <w:kern w:val="0"/>
      <w:sz w:val="20"/>
      <w:szCs w:val="20"/>
      <w:lang w:eastAsia="pt-BR" w:bidi="ar-SA"/>
    </w:rPr>
  </w:style>
  <w:style w:type="paragraph" w:customStyle="1" w:styleId="xl135">
    <w:name w:val="xl13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136">
    <w:name w:val="xl13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7">
    <w:name w:val="xl137"/>
    <w:basedOn w:val="Normal"/>
    <w:rsid w:val="007549A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styleId="PargrafodaLista">
    <w:name w:val="List Paragraph"/>
    <w:basedOn w:val="Normal"/>
    <w:link w:val="PargrafodaListaChar"/>
    <w:uiPriority w:val="1"/>
    <w:qFormat/>
    <w:rsid w:val="001164EF"/>
    <w:pPr>
      <w:ind w:left="708"/>
    </w:pPr>
    <w:rPr>
      <w:szCs w:val="21"/>
      <w:lang w:val="x-none"/>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widowControl/>
      <w:suppressAutoHyphens w:val="0"/>
      <w:autoSpaceDE w:val="0"/>
      <w:autoSpaceDN w:val="0"/>
      <w:adjustRightInd w:val="0"/>
    </w:pPr>
    <w:rPr>
      <w:rFonts w:ascii="Courier New" w:eastAsia="Times New Roman" w:cs="Courier New"/>
      <w:kern w:val="0"/>
      <w:sz w:val="20"/>
      <w:szCs w:val="20"/>
      <w:lang w:val="x-none" w:eastAsia="pt-BR" w:bidi="ar-SA"/>
    </w:rPr>
  </w:style>
  <w:style w:type="character" w:styleId="nfase">
    <w:name w:val="Emphasis"/>
    <w:uiPriority w:val="20"/>
    <w:qFormat/>
    <w:rsid w:val="004273C2"/>
    <w:rPr>
      <w:i/>
      <w:iCs/>
    </w:rPr>
  </w:style>
  <w:style w:type="paragraph" w:customStyle="1" w:styleId="Rodap1">
    <w:name w:val="Rodapé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Cabealho1">
    <w:name w:val="Cabeçalho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Legenda1">
    <w:name w:val="Legenda1"/>
    <w:basedOn w:val="Normal"/>
    <w:uiPriority w:val="99"/>
    <w:rsid w:val="00255179"/>
    <w:pPr>
      <w:widowControl/>
      <w:suppressLineNumbers/>
      <w:suppressAutoHyphens w:val="0"/>
      <w:autoSpaceDE w:val="0"/>
      <w:autoSpaceDN w:val="0"/>
      <w:adjustRightInd w:val="0"/>
      <w:spacing w:before="120" w:after="120"/>
    </w:pPr>
    <w:rPr>
      <w:rFonts w:eastAsia="Times New Roman" w:cs="Times New Roman"/>
      <w:i/>
      <w:iCs/>
      <w:kern w:val="0"/>
      <w:lang w:eastAsia="pt-BR" w:bidi="ar-SA"/>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l63">
    <w:name w:val="xl63"/>
    <w:basedOn w:val="Normal"/>
    <w:rsid w:val="00E51327"/>
    <w:pPr>
      <w:widowControl/>
      <w:pBdr>
        <w:top w:val="single" w:sz="8" w:space="0" w:color="auto"/>
        <w:left w:val="single" w:sz="8" w:space="0" w:color="auto"/>
      </w:pBdr>
      <w:suppressAutoHyphens w:val="0"/>
      <w:spacing w:before="100" w:beforeAutospacing="1" w:after="100" w:afterAutospacing="1"/>
    </w:pPr>
    <w:rPr>
      <w:rFonts w:ascii="Arial" w:eastAsia="Times New Roman" w:hAnsi="Arial" w:cs="Arial"/>
      <w:kern w:val="0"/>
      <w:sz w:val="20"/>
      <w:szCs w:val="20"/>
      <w:lang w:eastAsia="pt-BR" w:bidi="ar-SA"/>
    </w:rPr>
  </w:style>
  <w:style w:type="character" w:customStyle="1" w:styleId="InternetLink">
    <w:name w:val="Internet Link"/>
    <w:uiPriority w:val="99"/>
    <w:rsid w:val="00C25177"/>
    <w:rPr>
      <w:color w:val="000080"/>
      <w:u w:val="single"/>
    </w:rPr>
  </w:style>
  <w:style w:type="paragraph" w:customStyle="1" w:styleId="Contedodatabela">
    <w:name w:val="Conteúdo da tabela"/>
    <w:basedOn w:val="Normal"/>
    <w:qFormat/>
    <w:rsid w:val="00FC7D12"/>
    <w:pPr>
      <w:suppressLineNumbers/>
    </w:pPr>
    <w:rPr>
      <w:kern w:val="2"/>
    </w:rPr>
  </w:style>
  <w:style w:type="paragraph" w:customStyle="1" w:styleId="Ttulo10">
    <w:name w:val="Título1"/>
    <w:basedOn w:val="Normal"/>
    <w:next w:val="Corpodetexto"/>
    <w:rsid w:val="00CE162A"/>
    <w:pPr>
      <w:keepNext/>
      <w:spacing w:before="240" w:after="120"/>
    </w:pPr>
    <w:rPr>
      <w:rFonts w:ascii="Liberation Sans" w:eastAsia="Microsoft YaHei" w:hAnsi="Liberation Sans"/>
      <w:kern w:val="2"/>
      <w:sz w:val="28"/>
      <w:szCs w:val="28"/>
    </w:rPr>
  </w:style>
  <w:style w:type="paragraph" w:customStyle="1" w:styleId="Textbody0">
    <w:name w:val="Text body"/>
    <w:basedOn w:val="Standard"/>
    <w:rsid w:val="006356CC"/>
    <w:pPr>
      <w:widowControl w:val="0"/>
      <w:spacing w:after="120"/>
    </w:pPr>
    <w:rPr>
      <w:rFonts w:ascii="Liberation Serif" w:eastAsia="SimSun" w:hAnsi="Liberation Serif" w:cs="Mang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lhota.sc.gov.br/licitacao/068-2023-mul/" TargetMode="External"/><Relationship Id="rId4" Type="http://schemas.openxmlformats.org/officeDocument/2006/relationships/settings" Target="settings.xml"/><Relationship Id="rId9" Type="http://schemas.openxmlformats.org/officeDocument/2006/relationships/hyperlink" Target="mailto:licitacao3@ilhot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27BE-7180-4D1E-943E-5462B2C8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42</Pages>
  <Words>17291</Words>
  <Characters>93377</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110448</CharactersWithSpaces>
  <SharedDoc>false</SharedDoc>
  <HLinks>
    <vt:vector size="12" baseType="variant">
      <vt:variant>
        <vt:i4>3145845</vt:i4>
      </vt:variant>
      <vt:variant>
        <vt:i4>3</vt:i4>
      </vt:variant>
      <vt:variant>
        <vt:i4>0</vt:i4>
      </vt:variant>
      <vt:variant>
        <vt:i4>5</vt:i4>
      </vt:variant>
      <vt:variant>
        <vt:lpwstr>http://ilhota.sc.gov.br/cms/pagina/ver/codMapaItem/42395%23.WK3vMlUrLcc</vt:lpwstr>
      </vt:variant>
      <vt:variant>
        <vt:lpwstr/>
      </vt: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Francineide</cp:lastModifiedBy>
  <cp:revision>12</cp:revision>
  <cp:lastPrinted>2022-08-08T17:21:00Z</cp:lastPrinted>
  <dcterms:created xsi:type="dcterms:W3CDTF">2023-11-30T13:26:00Z</dcterms:created>
  <dcterms:modified xsi:type="dcterms:W3CDTF">2023-12-05T14:28:00Z</dcterms:modified>
</cp:coreProperties>
</file>